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pPr>
      <w:r>
        <w:rPr>
          <w:rFonts w:ascii="Calibri" w:cs="Calibri" w:eastAsia="Calibri" w:hAnsi="Calibri"/>
          <w:b/>
          <w:bCs/>
          <w:color w:val="B89563"/>
          <w:sz w:val="20"/>
          <w:szCs w:val="20"/>
        </w:rPr>
        <w:t xml:space="preserve">PRODUCT REQUIREMENTS DOCUMENT</w:t>
      </w:r>
    </w:p>
    <w:p>
      <w:pPr>
        <w:spacing w:after="80"/>
      </w:pPr>
      <w:r>
        <w:rPr>
          <w:rFonts w:ascii="Calibri" w:cs="Calibri" w:eastAsia="Calibri" w:hAnsi="Calibri"/>
          <w:b/>
          <w:bCs/>
          <w:color w:val="14110E"/>
          <w:spacing w:val="200"/>
          <w:sz w:val="56"/>
          <w:szCs w:val="56"/>
        </w:rPr>
        <w:t xml:space="preserve">SIPSONLEVON</w:t>
      </w:r>
    </w:p>
    <w:p>
      <w:pPr>
        <w:spacing w:after="240" w:before="0" w:line="276"/>
      </w:pPr>
      <w:r>
        <w:rPr>
          <w:rFonts w:ascii="Calibri" w:cs="Calibri" w:eastAsia="Calibri" w:hAnsi="Calibri"/>
          <w:i/>
          <w:iCs/>
          <w:color w:val="14110E"/>
          <w:sz w:val="28"/>
          <w:szCs w:val="28"/>
        </w:rPr>
        <w:t xml:space="preserve">House Storefront &amp; Atelier Operations Platform</w:t>
      </w:r>
    </w:p>
    <w:p>
      <w:pPr>
        <w:spacing w:after="160" w:before="0" w:line="276"/>
      </w:pPr>
      <w:r>
        <w:rPr>
          <w:rFonts w:ascii="Calibri" w:cs="Calibri" w:eastAsia="Calibri" w:hAnsi="Calibri"/>
          <w:color w:val="5C5348"/>
          <w:sz w:val="20"/>
          <w:szCs w:val="20"/>
        </w:rPr>
        <w:t xml:space="preserve">Version 1.0  ·  21 September 2026  ·  Status: Build in progress  ·  Classification: Internal</w:t>
      </w:r>
    </w:p>
    <w:p>
      <w:pPr>
        <w:spacing w:after="400" w:before="0" w:line="276"/>
      </w:pPr>
      <w:r>
        <w:rPr>
          <w:rFonts w:ascii="Calibri" w:cs="Calibri" w:eastAsia="Calibri" w:hAnsi="Calibri"/>
          <w:color w:val="5C5348"/>
          <w:sz w:val="20"/>
          <w:szCs w:val="20"/>
        </w:rPr>
        <w:t xml:space="preserve">Owner: House / Founder  ·  Product: Next.js App Router web application  ·  Market: Nigeria, luxury ready-to-wear</w:t>
      </w:r>
    </w:p>
    <w:p>
      <w:pPr>
        <w:pStyle w:val="Heading1"/>
        <w:pBdr>
          <w:bottom w:val="single" w:color="B89563" w:sz="6" w:space="8"/>
        </w:pBdr>
        <w:spacing w:after="160" w:before="360"/>
      </w:pPr>
      <w:r>
        <w:rPr>
          <w:rFonts w:ascii="Calibri" w:cs="Calibri" w:eastAsia="Calibri" w:hAnsi="Calibri"/>
          <w:b/>
          <w:bCs/>
          <w:color w:val="14110E"/>
          <w:sz w:val="32"/>
          <w:szCs w:val="32"/>
        </w:rPr>
        <w:t xml:space="preserve">1. Purpose of this document</w:t>
      </w:r>
    </w:p>
    <w:p>
      <w:pPr>
        <w:spacing w:after="160" w:before="0" w:line="276"/>
      </w:pPr>
      <w:r>
        <w:rPr>
          <w:rFonts w:ascii="Calibri" w:cs="Calibri" w:eastAsia="Calibri" w:hAnsi="Calibri"/>
          <w:color w:val="14110E"/>
          <w:sz w:val="22"/>
          <w:szCs w:val="22"/>
        </w:rPr>
        <w:t xml:space="preserve">This document is the single source of truth for SIPSONLEVON’s digital house: what the product is, who it serves, how every customer surface works, how the hidden atelier (admin) operates, what is already built, and what must be true before the site is treated as production. It is written for the founder, a designer, an engineer, and a future operator who was not in the room when the first version was cut.</w:t>
      </w:r>
    </w:p>
    <w:p>
      <w:pPr>
        <w:spacing w:after="160" w:before="0" w:line="276"/>
      </w:pPr>
      <w:r>
        <w:rPr>
          <w:rFonts w:ascii="Calibri" w:cs="Calibri" w:eastAsia="Calibri" w:hAnsi="Calibri"/>
          <w:color w:val="14110E"/>
          <w:sz w:val="22"/>
          <w:szCs w:val="22"/>
        </w:rPr>
        <w:t xml:space="preserve">It covers both a Product Requirements Document (why and what) and a System Document (how it actually works today). Where the live build differs from the target state, the gap is named in Section 12.</w:t>
      </w:r>
    </w:p>
    <w:p>
      <w:pPr>
        <w:pStyle w:val="Heading1"/>
        <w:pBdr>
          <w:bottom w:val="single" w:color="B89563" w:sz="6" w:space="8"/>
        </w:pBdr>
        <w:spacing w:after="160" w:before="360"/>
      </w:pPr>
      <w:r>
        <w:rPr>
          <w:rFonts w:ascii="Calibri" w:cs="Calibri" w:eastAsia="Calibri" w:hAnsi="Calibri"/>
          <w:b/>
          <w:bCs/>
          <w:color w:val="14110E"/>
          <w:sz w:val="32"/>
          <w:szCs w:val="32"/>
        </w:rPr>
        <w:t xml:space="preserve">2. Product vision</w:t>
      </w:r>
    </w:p>
    <w:p>
      <w:pPr>
        <w:pStyle w:val="Heading2"/>
        <w:spacing w:after="120" w:before="280"/>
      </w:pPr>
      <w:r>
        <w:rPr>
          <w:rFonts w:ascii="Calibri" w:cs="Calibri" w:eastAsia="Calibri" w:hAnsi="Calibri"/>
          <w:b/>
          <w:bCs/>
          <w:color w:val="14110E"/>
          <w:sz w:val="26"/>
          <w:szCs w:val="26"/>
        </w:rPr>
        <w:t xml:space="preserve">2.1 The house</w:t>
      </w:r>
    </w:p>
    <w:p>
      <w:pPr>
        <w:spacing w:after="160" w:before="0" w:line="276"/>
      </w:pPr>
      <w:r>
        <w:rPr>
          <w:rFonts w:ascii="Calibri" w:cs="Calibri" w:eastAsia="Calibri" w:hAnsi="Calibri"/>
          <w:color w:val="14110E"/>
          <w:sz w:val="22"/>
          <w:szCs w:val="22"/>
        </w:rPr>
        <w:t xml:space="preserve">SIPSONLEVON is a Lagos-cut ready-to-wear house. The clothes are few, expensive, and honest about stock. The website must feel like walking into that house: ivory paper, black type, champagne gold, serif wordmark, almost no chrome. It must never feel like Shopify-default, a marketplace, or a staff tool that leaked onto the street.</w:t>
      </w:r>
    </w:p>
    <w:p>
      <w:pPr>
        <w:pStyle w:val="Heading2"/>
        <w:spacing w:after="120" w:before="280"/>
      </w:pPr>
      <w:r>
        <w:rPr>
          <w:rFonts w:ascii="Calibri" w:cs="Calibri" w:eastAsia="Calibri" w:hAnsi="Calibri"/>
          <w:b/>
          <w:bCs/>
          <w:color w:val="14110E"/>
          <w:sz w:val="26"/>
          <w:szCs w:val="26"/>
        </w:rPr>
        <w:t xml:space="preserve">2.2 The digital product</w:t>
      </w:r>
    </w:p>
    <w:p>
      <w:pPr>
        <w:spacing w:after="160" w:before="0" w:line="276"/>
      </w:pPr>
      <w:r>
        <w:rPr>
          <w:rFonts w:ascii="Calibri" w:cs="Calibri" w:eastAsia="Calibri" w:hAnsi="Calibri"/>
          <w:color w:val="14110E"/>
          <w:sz w:val="22"/>
          <w:szCs w:val="22"/>
        </w:rPr>
        <w:t xml:space="preserve">A complete multi-page commerce web app — not a landing page. Customers shop, bag, and check out. The house takes the order, stock comes off the rail immediately, and staff manage catalogue, inventory, and order status in a separate dark atelier that customers are never told exists.</w:t>
      </w:r>
    </w:p>
    <w:p>
      <w:pPr>
        <w:pStyle w:val="Heading2"/>
        <w:spacing w:after="120" w:before="280"/>
      </w:pPr>
      <w:r>
        <w:rPr>
          <w:rFonts w:ascii="Calibri" w:cs="Calibri" w:eastAsia="Calibri" w:hAnsi="Calibri"/>
          <w:b/>
          <w:bCs/>
          <w:color w:val="14110E"/>
          <w:sz w:val="26"/>
          <w:szCs w:val="26"/>
        </w:rPr>
        <w:t xml:space="preserve">2.3 Non-goals</w:t>
      </w:r>
    </w:p>
    <w:p>
      <w:pPr>
        <w:pStyle w:val="ListParagraph"/>
        <w:numPr>
          <w:ilvl w:val="0"/>
          <w:numId w:val="2"/>
        </w:numPr>
        <w:spacing w:after="80"/>
      </w:pPr>
      <w:r>
        <w:rPr>
          <w:rFonts w:ascii="Calibri" w:cs="Calibri" w:eastAsia="Calibri" w:hAnsi="Calibri"/>
          <w:color w:val="14110E"/>
          <w:sz w:val="22"/>
          <w:szCs w:val="22"/>
        </w:rPr>
        <w:t xml:space="preserve">A single-page brochure with a WhatsApp button as the only checkout.</w:t>
      </w:r>
    </w:p>
    <w:p>
      <w:pPr>
        <w:pStyle w:val="ListParagraph"/>
        <w:numPr>
          <w:ilvl w:val="0"/>
          <w:numId w:val="2"/>
        </w:numPr>
        <w:spacing w:after="80"/>
      </w:pPr>
      <w:r>
        <w:rPr>
          <w:rFonts w:ascii="Calibri" w:cs="Calibri" w:eastAsia="Calibri" w:hAnsi="Calibri"/>
          <w:color w:val="14110E"/>
          <w:sz w:val="22"/>
          <w:szCs w:val="22"/>
        </w:rPr>
        <w:t xml:space="preserve">A public “staff” or “atelier” link in the header or footer.</w:t>
      </w:r>
    </w:p>
    <w:p>
      <w:pPr>
        <w:pStyle w:val="ListParagraph"/>
        <w:numPr>
          <w:ilvl w:val="0"/>
          <w:numId w:val="2"/>
        </w:numPr>
        <w:spacing w:after="80"/>
      </w:pPr>
      <w:r>
        <w:rPr>
          <w:rFonts w:ascii="Calibri" w:cs="Calibri" w:eastAsia="Calibri" w:hAnsi="Calibri"/>
          <w:color w:val="14110E"/>
          <w:sz w:val="22"/>
          <w:szCs w:val="22"/>
        </w:rPr>
        <w:t xml:space="preserve">Marketplace multi-vendor behaviour.</w:t>
      </w:r>
    </w:p>
    <w:p>
      <w:pPr>
        <w:pStyle w:val="ListParagraph"/>
        <w:numPr>
          <w:ilvl w:val="0"/>
          <w:numId w:val="2"/>
        </w:numPr>
        <w:spacing w:after="80"/>
      </w:pPr>
      <w:r>
        <w:rPr>
          <w:rFonts w:ascii="Calibri" w:cs="Calibri" w:eastAsia="Calibri" w:hAnsi="Calibri"/>
          <w:color w:val="14110E"/>
          <w:sz w:val="22"/>
          <w:szCs w:val="22"/>
        </w:rPr>
        <w:t xml:space="preserve">Social feeds, blogs, or discount-code theatre on v1.</w:t>
      </w:r>
    </w:p>
    <w:p>
      <w:pPr>
        <w:pStyle w:val="ListParagraph"/>
        <w:numPr>
          <w:ilvl w:val="0"/>
          <w:numId w:val="2"/>
        </w:numPr>
        <w:spacing w:after="80"/>
      </w:pPr>
      <w:r>
        <w:rPr>
          <w:rFonts w:ascii="Calibri" w:cs="Calibri" w:eastAsia="Calibri" w:hAnsi="Calibri"/>
          <w:color w:val="14110E"/>
          <w:sz w:val="22"/>
          <w:szCs w:val="22"/>
        </w:rPr>
        <w:t xml:space="preserve">Customer accounts on v1 (order confirmation by ID is enough).</w:t>
      </w:r>
    </w:p>
    <w:p>
      <w:pPr>
        <w:pStyle w:val="Heading1"/>
        <w:pBdr>
          <w:bottom w:val="single" w:color="B89563" w:sz="6" w:space="8"/>
        </w:pBdr>
        <w:spacing w:after="160" w:before="360"/>
      </w:pPr>
      <w:r>
        <w:rPr>
          <w:rFonts w:ascii="Calibri" w:cs="Calibri" w:eastAsia="Calibri" w:hAnsi="Calibri"/>
          <w:b/>
          <w:bCs/>
          <w:color w:val="14110E"/>
          <w:sz w:val="32"/>
          <w:szCs w:val="32"/>
        </w:rPr>
        <w:t xml:space="preserve">3. Problem and opportunity</w:t>
      </w:r>
    </w:p>
    <w:p>
      <w:pPr>
        <w:spacing w:after="160" w:before="0" w:line="276"/>
      </w:pPr>
      <w:r>
        <w:rPr>
          <w:rFonts w:ascii="Calibri" w:cs="Calibri" w:eastAsia="Calibri" w:hAnsi="Calibri"/>
          <w:color w:val="14110E"/>
          <w:sz w:val="22"/>
          <w:szCs w:val="22"/>
        </w:rPr>
        <w:t xml:space="preserve">A small luxury house in Lagos cannot run stock on a spreadsheet and Instagram DMs if it wants to look like a house that will last. Customers need to see what is actually available, in which size, at a price in naira, and complete an order without chatting a sales person. The founder needs one ledger: products, units by size, orders, status. If those two worlds share a UI, the house looks like a warehouse. So the product splits: a quiet public house, and a private operations desk.</w:t>
      </w:r>
    </w:p>
    <w:p>
      <w:pPr>
        <w:pStyle w:val="Heading1"/>
        <w:pBdr>
          <w:bottom w:val="single" w:color="B89563" w:sz="6" w:space="8"/>
        </w:pBdr>
        <w:spacing w:after="160" w:before="360"/>
      </w:pPr>
      <w:r>
        <w:rPr>
          <w:rFonts w:ascii="Calibri" w:cs="Calibri" w:eastAsia="Calibri" w:hAnsi="Calibri"/>
          <w:b/>
          <w:bCs/>
          <w:color w:val="14110E"/>
          <w:sz w:val="32"/>
          <w:szCs w:val="32"/>
        </w:rPr>
        <w:t xml:space="preserve">4. Users and jobs to be done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c>
          <w:tcPr>
            <w:tcW w:type="dxa" w:w="220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Actor</w:t>
            </w:r>
          </w:p>
        </w:tc>
        <w:tc>
          <w:tcPr>
            <w:tcW w:type="dxa" w:w="394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Job</w:t>
            </w:r>
          </w:p>
        </w:tc>
        <w:tc>
          <w:tcPr>
            <w:tcW w:type="dxa" w:w="394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Success looks like</w:t>
            </w:r>
          </w:p>
        </w:tc>
      </w:tr>
      <w:tr>
        <w:tc>
          <w:tcPr>
            <w:tcW w:type="dxa" w:w="22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Guest shopper</w:t>
            </w:r>
          </w:p>
        </w:tc>
        <w:tc>
          <w:tcPr>
            <w:tcW w:type="dxa" w:w="394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Understand the house and decide if the clothes are for them</w:t>
            </w:r>
          </w:p>
        </w:tc>
        <w:tc>
          <w:tcPr>
            <w:tcW w:type="dxa" w:w="394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They stay on the hero, open Lookbook or Shop, do not hunt for a login</w:t>
            </w:r>
          </w:p>
        </w:tc>
      </w:tr>
      <w:tr>
        <w:tc>
          <w:tcPr>
            <w:tcW w:type="dxa" w:w="22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Buyer</w:t>
            </w:r>
          </w:p>
        </w:tc>
        <w:tc>
          <w:tcPr>
            <w:tcW w:type="dxa" w:w="394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Find a piece, pick a size that exists, pay / place order, get a number</w:t>
            </w:r>
          </w:p>
        </w:tc>
        <w:tc>
          <w:tcPr>
            <w:tcW w:type="dxa" w:w="394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Bag updates, checkout takes details, confirmation page shows SL-xxxx</w:t>
            </w:r>
          </w:p>
        </w:tc>
      </w:tr>
      <w:tr>
        <w:tc>
          <w:tcPr>
            <w:tcW w:type="dxa" w:w="22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Private client</w:t>
            </w:r>
          </w:p>
        </w:tc>
        <w:tc>
          <w:tcPr>
            <w:tcW w:type="dxa" w:w="394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Ask for a fitting or alteration without buying online</w:t>
            </w:r>
          </w:p>
        </w:tc>
        <w:tc>
          <w:tcPr>
            <w:tcW w:type="dxa" w:w="394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Contact form exists; studio email is visible</w:t>
            </w:r>
          </w:p>
        </w:tc>
      </w:tr>
      <w:tr>
        <w:tc>
          <w:tcPr>
            <w:tcW w:type="dxa" w:w="22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Founder / buyer</w:t>
            </w:r>
          </w:p>
        </w:tc>
        <w:tc>
          <w:tcPr>
            <w:tcW w:type="dxa" w:w="394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Add or edit a piece, set stock by size, see what is low</w:t>
            </w:r>
          </w:p>
        </w:tc>
        <w:tc>
          <w:tcPr>
            <w:tcW w:type="dxa" w:w="394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Admin products + inventory, no code required</w:t>
            </w:r>
          </w:p>
        </w:tc>
      </w:tr>
      <w:tr>
        <w:tc>
          <w:tcPr>
            <w:tcW w:type="dxa" w:w="22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Studio operator</w:t>
            </w:r>
          </w:p>
        </w:tc>
        <w:tc>
          <w:tcPr>
            <w:tcW w:type="dxa" w:w="394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See new orders and move them paid → processing → shipped → delivered</w:t>
            </w:r>
          </w:p>
        </w:tc>
        <w:tc>
          <w:tcPr>
            <w:tcW w:type="dxa" w:w="394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Admin orders list with status control</w:t>
            </w:r>
          </w:p>
        </w:tc>
      </w:tr>
    </w:tbl>
    <w:p>
      <w:pPr>
        <w:pStyle w:val="Heading1"/>
        <w:pBdr>
          <w:bottom w:val="single" w:color="B89563" w:sz="6" w:space="8"/>
        </w:pBdr>
        <w:spacing w:after="160" w:before="360"/>
      </w:pPr>
      <w:r>
        <w:rPr>
          <w:rFonts w:ascii="Calibri" w:cs="Calibri" w:eastAsia="Calibri" w:hAnsi="Calibri"/>
          <w:b/>
          <w:bCs/>
          <w:color w:val="14110E"/>
          <w:sz w:val="32"/>
          <w:szCs w:val="32"/>
        </w:rPr>
        <w:t xml:space="preserve">5. Brand and UX principles</w:t>
      </w:r>
    </w:p>
    <w:p>
      <w:pPr>
        <w:pStyle w:val="ListParagraph"/>
        <w:numPr>
          <w:ilvl w:val="0"/>
          <w:numId w:val="2"/>
        </w:numPr>
        <w:spacing w:after="80"/>
      </w:pPr>
      <w:r>
        <w:rPr>
          <w:rFonts w:ascii="Calibri" w:cs="Calibri" w:eastAsia="Calibri" w:hAnsi="Calibri"/>
          <w:color w:val="14110E"/>
          <w:sz w:val="22"/>
          <w:szCs w:val="22"/>
        </w:rPr>
        <w:t xml:space="preserve">Restraint. Fewer modules. No badges except Sold through or Archive price.</w:t>
      </w:r>
    </w:p>
    <w:p>
      <w:pPr>
        <w:pStyle w:val="ListParagraph"/>
        <w:numPr>
          <w:ilvl w:val="0"/>
          <w:numId w:val="2"/>
        </w:numPr>
        <w:spacing w:after="80"/>
      </w:pPr>
      <w:r>
        <w:rPr>
          <w:rFonts w:ascii="Calibri" w:cs="Calibri" w:eastAsia="Calibri" w:hAnsi="Calibri"/>
          <w:color w:val="14110E"/>
          <w:sz w:val="22"/>
          <w:szCs w:val="22"/>
        </w:rPr>
        <w:t xml:space="preserve">Honesty. Listed stock is real stock. Sold-through sizes are disabled, not hidden with a lie.</w:t>
      </w:r>
    </w:p>
    <w:p>
      <w:pPr>
        <w:pStyle w:val="ListParagraph"/>
        <w:numPr>
          <w:ilvl w:val="0"/>
          <w:numId w:val="2"/>
        </w:numPr>
        <w:spacing w:after="80"/>
      </w:pPr>
      <w:r>
        <w:rPr>
          <w:rFonts w:ascii="Calibri" w:cs="Calibri" w:eastAsia="Calibri" w:hAnsi="Calibri"/>
          <w:color w:val="14110E"/>
          <w:sz w:val="22"/>
          <w:szCs w:val="22"/>
        </w:rPr>
        <w:t xml:space="preserve">Separation. Customer chrome never mentions admin, atelier desk, ledger, SKU, or dashboard.</w:t>
      </w:r>
    </w:p>
    <w:p>
      <w:pPr>
        <w:pStyle w:val="ListParagraph"/>
        <w:numPr>
          <w:ilvl w:val="0"/>
          <w:numId w:val="2"/>
        </w:numPr>
        <w:spacing w:after="80"/>
      </w:pPr>
      <w:r>
        <w:rPr>
          <w:rFonts w:ascii="Calibri" w:cs="Calibri" w:eastAsia="Calibri" w:hAnsi="Calibri"/>
          <w:color w:val="14110E"/>
          <w:sz w:val="22"/>
          <w:szCs w:val="22"/>
        </w:rPr>
        <w:t xml:space="preserve">Lagos as origin, not costume. Copy is English, prices are NGN, delivery promise is national.</w:t>
      </w:r>
    </w:p>
    <w:p>
      <w:pPr>
        <w:pStyle w:val="ListParagraph"/>
        <w:numPr>
          <w:ilvl w:val="0"/>
          <w:numId w:val="2"/>
        </w:numPr>
        <w:spacing w:after="80"/>
      </w:pPr>
      <w:r>
        <w:rPr>
          <w:rFonts w:ascii="Calibri" w:cs="Calibri" w:eastAsia="Calibri" w:hAnsi="Calibri"/>
          <w:color w:val="14110E"/>
          <w:sz w:val="22"/>
          <w:szCs w:val="22"/>
        </w:rPr>
        <w:t xml:space="preserve">Type hierarchy. Cormorant / Garamond for names and headlines. Outfit / Calibri-like sans for UI.</w:t>
      </w:r>
    </w:p>
    <w:p>
      <w:pPr>
        <w:pStyle w:val="ListParagraph"/>
        <w:numPr>
          <w:ilvl w:val="0"/>
          <w:numId w:val="2"/>
        </w:numPr>
        <w:spacing w:after="80"/>
      </w:pPr>
      <w:r>
        <w:rPr>
          <w:rFonts w:ascii="Calibri" w:cs="Calibri" w:eastAsia="Calibri" w:hAnsi="Calibri"/>
          <w:color w:val="14110E"/>
          <w:sz w:val="22"/>
          <w:szCs w:val="22"/>
        </w:rPr>
        <w:t xml:space="preserve">Paper and ink. Background #F4EFE6, ink #14110E, gold #B89563. Admin inverts to near-black.</w:t>
      </w:r>
    </w:p>
    <w:p>
      <w:pPr>
        <w:pStyle w:val="Heading1"/>
        <w:pBdr>
          <w:bottom w:val="single" w:color="B89563" w:sz="6" w:space="8"/>
        </w:pBdr>
        <w:spacing w:after="160" w:before="360"/>
      </w:pPr>
      <w:r>
        <w:rPr>
          <w:rFonts w:ascii="Calibri" w:cs="Calibri" w:eastAsia="Calibri" w:hAnsi="Calibri"/>
          <w:b/>
          <w:bCs/>
          <w:color w:val="14110E"/>
          <w:sz w:val="32"/>
          <w:szCs w:val="32"/>
        </w:rPr>
        <w:t xml:space="preserve">6. Information architecture</w:t>
      </w:r>
    </w:p>
    <w:p>
      <w:pPr>
        <w:pStyle w:val="Heading2"/>
        <w:spacing w:after="120" w:before="280"/>
      </w:pPr>
      <w:r>
        <w:rPr>
          <w:rFonts w:ascii="Calibri" w:cs="Calibri" w:eastAsia="Calibri" w:hAnsi="Calibri"/>
          <w:b/>
          <w:bCs/>
          <w:color w:val="14110E"/>
          <w:sz w:val="26"/>
          <w:szCs w:val="26"/>
        </w:rPr>
        <w:t xml:space="preserve">6.1 Public house (customer)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c>
          <w:tcPr>
            <w:tcW w:type="dxa" w:w="280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Route</w:t>
            </w:r>
          </w:p>
        </w:tc>
        <w:tc>
          <w:tcPr>
            <w:tcW w:type="dxa" w:w="220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Name in nav</w:t>
            </w:r>
          </w:p>
        </w:tc>
        <w:tc>
          <w:tcPr>
            <w:tcW w:type="dxa" w:w="508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Role</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w:t>
            </w:r>
          </w:p>
        </w:tc>
        <w:tc>
          <w:tcPr>
            <w:tcW w:type="dxa" w:w="22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Wordmark</w:t>
            </w:r>
          </w:p>
        </w:tc>
        <w:tc>
          <w:tcPr>
            <w:tcW w:type="dxa" w:w="50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Campaign home</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/shop</w:t>
            </w:r>
          </w:p>
        </w:tc>
        <w:tc>
          <w:tcPr>
            <w:tcW w:type="dxa" w:w="22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Shop</w:t>
            </w:r>
          </w:p>
        </w:tc>
        <w:tc>
          <w:tcPr>
            <w:tcW w:type="dxa" w:w="50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Full catalogue + category filter</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/shop?c=womenswear</w:t>
            </w:r>
          </w:p>
        </w:tc>
        <w:tc>
          <w:tcPr>
            <w:tcW w:type="dxa" w:w="22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w:t>
            </w:r>
          </w:p>
        </w:tc>
        <w:tc>
          <w:tcPr>
            <w:tcW w:type="dxa" w:w="50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Filtered shop</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/product/[slug]</w:t>
            </w:r>
          </w:p>
        </w:tc>
        <w:tc>
          <w:tcPr>
            <w:tcW w:type="dxa" w:w="22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w:t>
            </w:r>
          </w:p>
        </w:tc>
        <w:tc>
          <w:tcPr>
            <w:tcW w:type="dxa" w:w="50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Product detail + add to bag</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/lookbook</w:t>
            </w:r>
          </w:p>
        </w:tc>
        <w:tc>
          <w:tcPr>
            <w:tcW w:type="dxa" w:w="22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Lookbook</w:t>
            </w:r>
          </w:p>
        </w:tc>
        <w:tc>
          <w:tcPr>
            <w:tcW w:type="dxa" w:w="50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Editorial index of the same SKUs</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/about</w:t>
            </w:r>
          </w:p>
        </w:tc>
        <w:tc>
          <w:tcPr>
            <w:tcW w:type="dxa" w:w="22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The House</w:t>
            </w:r>
          </w:p>
        </w:tc>
        <w:tc>
          <w:tcPr>
            <w:tcW w:type="dxa" w:w="50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Brand story</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/contact</w:t>
            </w:r>
          </w:p>
        </w:tc>
        <w:tc>
          <w:tcPr>
            <w:tcW w:type="dxa" w:w="22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Contact</w:t>
            </w:r>
          </w:p>
        </w:tc>
        <w:tc>
          <w:tcPr>
            <w:tcW w:type="dxa" w:w="50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Studio enquiries</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/cart</w:t>
            </w:r>
          </w:p>
        </w:tc>
        <w:tc>
          <w:tcPr>
            <w:tcW w:type="dxa" w:w="22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Bag</w:t>
            </w:r>
          </w:p>
        </w:tc>
        <w:tc>
          <w:tcPr>
            <w:tcW w:type="dxa" w:w="50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Line items, qty, subtotal</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/checkout</w:t>
            </w:r>
          </w:p>
        </w:tc>
        <w:tc>
          <w:tcPr>
            <w:tcW w:type="dxa" w:w="22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w:t>
            </w:r>
          </w:p>
        </w:tc>
        <w:tc>
          <w:tcPr>
            <w:tcW w:type="dxa" w:w="50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Customer + address, place order</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/order/[id]</w:t>
            </w:r>
          </w:p>
        </w:tc>
        <w:tc>
          <w:tcPr>
            <w:tcW w:type="dxa" w:w="22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w:t>
            </w:r>
          </w:p>
        </w:tc>
        <w:tc>
          <w:tcPr>
            <w:tcW w:type="dxa" w:w="50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Confirmation / receipt</w:t>
            </w:r>
          </w:p>
        </w:tc>
      </w:tr>
    </w:tbl>
    <w:p>
      <w:pPr>
        <w:spacing w:after="160" w:before="0" w:line="276"/>
      </w:pPr>
      <w:r>
        <w:rPr>
          <w:rFonts w:ascii="Calibri" w:cs="Calibri" w:eastAsia="Calibri" w:hAnsi="Calibri"/>
          <w:color w:val="14110E"/>
          <w:sz w:val="22"/>
          <w:szCs w:val="22"/>
        </w:rPr>
        <w:t xml:space="preserve">The wordmark is the only home link. Bag sits on the right and shows a zero-padded count only when the bag is not empty. There is no Account, Wishlist, or Admin item.</w:t>
      </w:r>
    </w:p>
    <w:p>
      <w:pPr>
        <w:pStyle w:val="Heading2"/>
        <w:spacing w:after="120" w:before="280"/>
      </w:pPr>
      <w:r>
        <w:rPr>
          <w:rFonts w:ascii="Calibri" w:cs="Calibri" w:eastAsia="Calibri" w:hAnsi="Calibri"/>
          <w:b/>
          <w:bCs/>
          <w:color w:val="14110E"/>
          <w:sz w:val="26"/>
          <w:szCs w:val="26"/>
        </w:rPr>
        <w:t xml:space="preserve">6.2 Private atelier (staff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Route</w:t>
            </w:r>
          </w:p>
        </w:tc>
        <w:tc>
          <w:tcPr>
            <w:tcW w:type="dxa" w:w="648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Purpose</w:t>
            </w:r>
          </w:p>
        </w:tc>
      </w:tr>
      <w:tr>
        <w:tc>
          <w:tcPr>
            <w:tcW w:type="dxa" w:w="3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/admin/login</w:t>
            </w:r>
          </w:p>
        </w:tc>
        <w:tc>
          <w:tcPr>
            <w:tcW w:type="dxa" w:w="64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Password gate. Default password is environment-overridable.</w:t>
            </w:r>
          </w:p>
        </w:tc>
      </w:tr>
      <w:tr>
        <w:tc>
          <w:tcPr>
            <w:tcW w:type="dxa" w:w="3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/admin</w:t>
            </w:r>
          </w:p>
        </w:tc>
        <w:tc>
          <w:tcPr>
            <w:tcW w:type="dxa" w:w="64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Dashboard: live SKUs, units on hand, order-book value, recent orders, low stock.</w:t>
            </w:r>
          </w:p>
        </w:tc>
      </w:tr>
      <w:tr>
        <w:tc>
          <w:tcPr>
            <w:tcW w:type="dxa" w:w="3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/admin/products</w:t>
            </w:r>
          </w:p>
        </w:tc>
        <w:tc>
          <w:tcPr>
            <w:tcW w:type="dxa" w:w="64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Catalogue table. Link through to edit.</w:t>
            </w:r>
          </w:p>
        </w:tc>
      </w:tr>
      <w:tr>
        <w:tc>
          <w:tcPr>
            <w:tcW w:type="dxa" w:w="3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/admin/products/new</w:t>
            </w:r>
          </w:p>
        </w:tc>
        <w:tc>
          <w:tcPr>
            <w:tcW w:type="dxa" w:w="64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Create piece: name, slug, category, prices, copy, images, sizes, stock, featured, published.</w:t>
            </w:r>
          </w:p>
        </w:tc>
      </w:tr>
      <w:tr>
        <w:tc>
          <w:tcPr>
            <w:tcW w:type="dxa" w:w="3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/admin/products/[id]</w:t>
            </w:r>
          </w:p>
        </w:tc>
        <w:tc>
          <w:tcPr>
            <w:tcW w:type="dxa" w:w="64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Edit or delete a piece.</w:t>
            </w:r>
          </w:p>
        </w:tc>
      </w:tr>
      <w:tr>
        <w:tc>
          <w:tcPr>
            <w:tcW w:type="dxa" w:w="3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/admin/inventory</w:t>
            </w:r>
          </w:p>
        </w:tc>
        <w:tc>
          <w:tcPr>
            <w:tcW w:type="dxa" w:w="64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Stock-by-size editor for every SKU.</w:t>
            </w:r>
          </w:p>
        </w:tc>
      </w:tr>
      <w:tr>
        <w:tc>
          <w:tcPr>
            <w:tcW w:type="dxa" w:w="3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/admin/orders</w:t>
            </w:r>
          </w:p>
        </w:tc>
        <w:tc>
          <w:tcPr>
            <w:tcW w:type="dxa" w:w="64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Order list + status pipeline.</w:t>
            </w:r>
          </w:p>
        </w:tc>
      </w:tr>
    </w:tbl>
    <w:p>
      <w:pPr>
        <w:spacing w:after="160" w:before="0" w:line="276"/>
      </w:pPr>
      <w:r>
        <w:rPr>
          <w:rFonts w:ascii="Calibri" w:cs="Calibri" w:eastAsia="Calibri" w:hAnsi="Calibri"/>
          <w:color w:val="14110E"/>
          <w:sz w:val="22"/>
          <w:szCs w:val="22"/>
        </w:rPr>
        <w:t xml:space="preserve">Discovery rule: no public hyperlink points at /admin. Operators bookmark it. Unauthenticated visits to /admin/* redirect to login except the login page itself.</w:t>
      </w:r>
    </w:p>
    <w:p>
      <w:pPr>
        <w:pStyle w:val="Heading1"/>
        <w:pBdr>
          <w:bottom w:val="single" w:color="B89563" w:sz="6" w:space="8"/>
        </w:pBdr>
        <w:spacing w:after="160" w:before="360"/>
      </w:pPr>
      <w:r>
        <w:rPr>
          <w:rFonts w:ascii="Calibri" w:cs="Calibri" w:eastAsia="Calibri" w:hAnsi="Calibri"/>
          <w:b/>
          <w:bCs/>
          <w:color w:val="14110E"/>
          <w:sz w:val="32"/>
          <w:szCs w:val="32"/>
        </w:rPr>
        <w:t xml:space="preserve">7. Navbar — detailed specification</w:t>
      </w:r>
    </w:p>
    <w:p>
      <w:pPr>
        <w:spacing w:after="160" w:before="0" w:line="276"/>
      </w:pPr>
      <w:r>
        <w:rPr>
          <w:rFonts w:ascii="Calibri" w:cs="Calibri" w:eastAsia="Calibri" w:hAnsi="Calibri"/>
          <w:color w:val="14110E"/>
          <w:sz w:val="22"/>
          <w:szCs w:val="22"/>
        </w:rPr>
        <w:t xml:space="preserve">The bar is sticky. Above it sits a one-line announcement: “Complimentary delivery across Nigeria from ₦250,000.” That bar is offer, not navigation.</w:t>
      </w:r>
    </w:p>
    <w:p>
      <w:pPr>
        <w:pStyle w:val="Heading3"/>
        <w:spacing w:after="80" w:before="200"/>
      </w:pPr>
      <w:r>
        <w:rPr>
          <w:rFonts w:ascii="Calibri" w:cs="Calibri" w:eastAsia="Calibri" w:hAnsi="Calibri"/>
          <w:b/>
          <w:bCs/>
          <w:color w:val="5C5348"/>
          <w:sz w:val="24"/>
          <w:szCs w:val="24"/>
        </w:rPr>
        <w:t xml:space="preserve">SIPSONLEVON (centre wordmark)</w:t>
      </w:r>
    </w:p>
    <w:p>
      <w:pPr>
        <w:spacing w:after="160" w:before="0" w:line="276"/>
      </w:pPr>
      <w:r>
        <w:rPr>
          <w:rFonts w:ascii="Calibri" w:cs="Calibri" w:eastAsia="Calibri" w:hAnsi="Calibri"/>
          <w:color w:val="14110E"/>
          <w:sz w:val="22"/>
          <w:szCs w:val="22"/>
        </w:rPr>
        <w:t xml:space="preserve">Always routes to /. Letterspaced uppercase serif. This is the house name, not a logo file in v1. Tapping it abandons no bag state; bag lives in the browser.</w:t>
      </w:r>
    </w:p>
    <w:p>
      <w:pPr>
        <w:pStyle w:val="Heading3"/>
        <w:spacing w:after="80" w:before="200"/>
      </w:pPr>
      <w:r>
        <w:rPr>
          <w:rFonts w:ascii="Calibri" w:cs="Calibri" w:eastAsia="Calibri" w:hAnsi="Calibri"/>
          <w:b/>
          <w:bCs/>
          <w:color w:val="5C5348"/>
          <w:sz w:val="24"/>
          <w:szCs w:val="24"/>
        </w:rPr>
        <w:t xml:space="preserve">Shop</w:t>
      </w:r>
    </w:p>
    <w:p>
      <w:pPr>
        <w:spacing w:after="160" w:before="0" w:line="276"/>
      </w:pPr>
      <w:r>
        <w:rPr>
          <w:rFonts w:ascii="Calibri" w:cs="Calibri" w:eastAsia="Calibri" w:hAnsi="Calibri"/>
          <w:color w:val="14110E"/>
          <w:sz w:val="22"/>
          <w:szCs w:val="22"/>
        </w:rPr>
        <w:t xml:space="preserve">Opens the full rail. Purpose: convert browsing into a product click. Supporting line on the page states how many pieces are live. Filter pills are not in the navbar because they are shop-local.</w:t>
      </w:r>
    </w:p>
    <w:p>
      <w:pPr>
        <w:pStyle w:val="Heading3"/>
        <w:spacing w:after="80" w:before="200"/>
      </w:pPr>
      <w:r>
        <w:rPr>
          <w:rFonts w:ascii="Calibri" w:cs="Calibri" w:eastAsia="Calibri" w:hAnsi="Calibri"/>
          <w:b/>
          <w:bCs/>
          <w:color w:val="5C5348"/>
          <w:sz w:val="24"/>
          <w:szCs w:val="24"/>
        </w:rPr>
        <w:t xml:space="preserve">Lookbook</w:t>
      </w:r>
    </w:p>
    <w:p>
      <w:pPr>
        <w:spacing w:after="160" w:before="0" w:line="276"/>
      </w:pPr>
      <w:r>
        <w:rPr>
          <w:rFonts w:ascii="Calibri" w:cs="Calibri" w:eastAsia="Calibri" w:hAnsi="Calibri"/>
          <w:color w:val="14110E"/>
          <w:sz w:val="22"/>
          <w:szCs w:val="22"/>
        </w:rPr>
        <w:t xml:space="preserve">Magazine, not merchandising. Same products as Shop, presented as a two-column masonry of campaign crops. A click lands on the product page. No prices required on the grid (price appears on the product).</w:t>
      </w:r>
    </w:p>
    <w:p>
      <w:pPr>
        <w:pStyle w:val="Heading3"/>
        <w:spacing w:after="80" w:before="200"/>
      </w:pPr>
      <w:r>
        <w:rPr>
          <w:rFonts w:ascii="Calibri" w:cs="Calibri" w:eastAsia="Calibri" w:hAnsi="Calibri"/>
          <w:b/>
          <w:bCs/>
          <w:color w:val="5C5348"/>
          <w:sz w:val="24"/>
          <w:szCs w:val="24"/>
        </w:rPr>
        <w:t xml:space="preserve">The House</w:t>
      </w:r>
    </w:p>
    <w:p>
      <w:pPr>
        <w:spacing w:after="160" w:before="0" w:line="276"/>
      </w:pPr>
      <w:r>
        <w:rPr>
          <w:rFonts w:ascii="Calibri" w:cs="Calibri" w:eastAsia="Calibri" w:hAnsi="Calibri"/>
          <w:color w:val="14110E"/>
          <w:sz w:val="22"/>
          <w:szCs w:val="22"/>
        </w:rPr>
        <w:t xml:space="preserve">About. Hero image plus a short manifesto. No commerce modules. Language is house, not operations (“studio”, not “warehouse”; never “ledger” or “admin”).</w:t>
      </w:r>
    </w:p>
    <w:p>
      <w:pPr>
        <w:pStyle w:val="Heading3"/>
        <w:spacing w:after="80" w:before="200"/>
      </w:pPr>
      <w:r>
        <w:rPr>
          <w:rFonts w:ascii="Calibri" w:cs="Calibri" w:eastAsia="Calibri" w:hAnsi="Calibri"/>
          <w:b/>
          <w:bCs/>
          <w:color w:val="5C5348"/>
          <w:sz w:val="24"/>
          <w:szCs w:val="24"/>
        </w:rPr>
        <w:t xml:space="preserve">Contact</w:t>
      </w:r>
    </w:p>
    <w:p>
      <w:pPr>
        <w:spacing w:after="160" w:before="0" w:line="276"/>
      </w:pPr>
      <w:r>
        <w:rPr>
          <w:rFonts w:ascii="Calibri" w:cs="Calibri" w:eastAsia="Calibri" w:hAnsi="Calibri"/>
          <w:color w:val="14110E"/>
          <w:sz w:val="22"/>
          <w:szCs w:val="22"/>
        </w:rPr>
        <w:t xml:space="preserve">Human channel. Name, email, message. Studio hours and hello@sipsonlevon.com. This exists so the navbar does not need a staff login for “talk to us.”</w:t>
      </w:r>
    </w:p>
    <w:p>
      <w:pPr>
        <w:pStyle w:val="Heading3"/>
        <w:spacing w:after="80" w:before="200"/>
      </w:pPr>
      <w:r>
        <w:rPr>
          <w:rFonts w:ascii="Calibri" w:cs="Calibri" w:eastAsia="Calibri" w:hAnsi="Calibri"/>
          <w:b/>
          <w:bCs/>
          <w:color w:val="5C5348"/>
          <w:sz w:val="24"/>
          <w:szCs w:val="24"/>
        </w:rPr>
        <w:t xml:space="preserve">Bag</w:t>
      </w:r>
    </w:p>
    <w:p>
      <w:pPr>
        <w:spacing w:after="160" w:before="0" w:line="276"/>
      </w:pPr>
      <w:r>
        <w:rPr>
          <w:rFonts w:ascii="Calibri" w:cs="Calibri" w:eastAsia="Calibri" w:hAnsi="Calibri"/>
          <w:color w:val="14110E"/>
          <w:sz w:val="22"/>
          <w:szCs w:val="22"/>
        </w:rPr>
        <w:t xml:space="preserve">Right-aligned. Label is Bag, never Cart. Count appears as 01, 02… only when qty &gt; 0. Opens /cart. From cart, Checkout is the only next commercial step.</w:t>
      </w:r>
    </w:p>
    <w:p>
      <w:pPr>
        <w:pStyle w:val="Heading1"/>
        <w:pBdr>
          <w:bottom w:val="single" w:color="B89563" w:sz="6" w:space="8"/>
        </w:pBdr>
        <w:spacing w:after="160" w:before="360"/>
      </w:pPr>
      <w:r>
        <w:rPr>
          <w:rFonts w:ascii="Calibri" w:cs="Calibri" w:eastAsia="Calibri" w:hAnsi="Calibri"/>
          <w:b/>
          <w:bCs/>
          <w:color w:val="14110E"/>
          <w:sz w:val="32"/>
          <w:szCs w:val="32"/>
        </w:rPr>
        <w:t xml:space="preserve">8. Customer experience — section by section</w:t>
      </w:r>
    </w:p>
    <w:p>
      <w:pPr>
        <w:pStyle w:val="Heading2"/>
        <w:spacing w:after="120" w:before="280"/>
      </w:pPr>
      <w:r>
        <w:rPr>
          <w:rFonts w:ascii="Calibri" w:cs="Calibri" w:eastAsia="Calibri" w:hAnsi="Calibri"/>
          <w:b/>
          <w:bCs/>
          <w:color w:val="14110E"/>
          <w:sz w:val="26"/>
          <w:szCs w:val="26"/>
        </w:rPr>
        <w:t xml:space="preserve">8.1 Home</w:t>
      </w:r>
    </w:p>
    <w:p>
      <w:pPr>
        <w:pStyle w:val="ListParagraph"/>
        <w:numPr>
          <w:ilvl w:val="0"/>
          <w:numId w:val="2"/>
        </w:numPr>
        <w:spacing w:after="80"/>
      </w:pPr>
      <w:r>
        <w:rPr>
          <w:rFonts w:ascii="Calibri" w:cs="Calibri" w:eastAsia="Calibri" w:hAnsi="Calibri"/>
          <w:color w:val="14110E"/>
          <w:sz w:val="22"/>
          <w:szCs w:val="22"/>
        </w:rPr>
        <w:t xml:space="preserve">Hero: full-viewport campaign still, gradient, gold eyebrow “Autumn collection · Lagos”, headline, two CTAs (Shop the season, View lookbook).</w:t>
      </w:r>
    </w:p>
    <w:p>
      <w:pPr>
        <w:pStyle w:val="ListParagraph"/>
        <w:numPr>
          <w:ilvl w:val="0"/>
          <w:numId w:val="2"/>
        </w:numPr>
        <w:spacing w:after="80"/>
      </w:pPr>
      <w:r>
        <w:rPr>
          <w:rFonts w:ascii="Calibri" w:cs="Calibri" w:eastAsia="Calibri" w:hAnsi="Calibri"/>
          <w:color w:val="14110E"/>
          <w:sz w:val="22"/>
          <w:szCs w:val="22"/>
        </w:rPr>
        <w:t xml:space="preserve">Ticker: repeating house line so the fold is not dead.</w:t>
      </w:r>
    </w:p>
    <w:p>
      <w:pPr>
        <w:pStyle w:val="ListParagraph"/>
        <w:numPr>
          <w:ilvl w:val="0"/>
          <w:numId w:val="2"/>
        </w:numPr>
        <w:spacing w:after="80"/>
      </w:pPr>
      <w:r>
        <w:rPr>
          <w:rFonts w:ascii="Calibri" w:cs="Calibri" w:eastAsia="Calibri" w:hAnsi="Calibri"/>
          <w:color w:val="14110E"/>
          <w:sz w:val="22"/>
          <w:szCs w:val="22"/>
        </w:rPr>
        <w:t xml:space="preserve">This season: up to four featured products via ProductCard.</w:t>
      </w:r>
    </w:p>
    <w:p>
      <w:pPr>
        <w:pStyle w:val="ListParagraph"/>
        <w:numPr>
          <w:ilvl w:val="0"/>
          <w:numId w:val="2"/>
        </w:numPr>
        <w:spacing w:after="80"/>
      </w:pPr>
      <w:r>
        <w:rPr>
          <w:rFonts w:ascii="Calibri" w:cs="Calibri" w:eastAsia="Calibri" w:hAnsi="Calibri"/>
          <w:color w:val="14110E"/>
          <w:sz w:val="22"/>
          <w:szCs w:val="22"/>
        </w:rPr>
        <w:t xml:space="preserve">Chapter tiles: Womenswear and Unisex deep-link into filtered shop.</w:t>
      </w:r>
    </w:p>
    <w:p>
      <w:pPr>
        <w:pStyle w:val="ListParagraph"/>
        <w:numPr>
          <w:ilvl w:val="0"/>
          <w:numId w:val="2"/>
        </w:numPr>
        <w:spacing w:after="80"/>
      </w:pPr>
      <w:r>
        <w:rPr>
          <w:rFonts w:ascii="Calibri" w:cs="Calibri" w:eastAsia="Calibri" w:hAnsi="Calibri"/>
          <w:color w:val="14110E"/>
          <w:sz w:val="22"/>
          <w:szCs w:val="22"/>
        </w:rPr>
        <w:t xml:space="preserve">House band (ink background): manifesto + link to About.</w:t>
      </w:r>
    </w:p>
    <w:p>
      <w:pPr>
        <w:pStyle w:val="ListParagraph"/>
        <w:numPr>
          <w:ilvl w:val="0"/>
          <w:numId w:val="2"/>
        </w:numPr>
        <w:spacing w:after="80"/>
      </w:pPr>
      <w:r>
        <w:rPr>
          <w:rFonts w:ascii="Calibri" w:cs="Calibri" w:eastAsia="Calibri" w:hAnsi="Calibri"/>
          <w:color w:val="14110E"/>
          <w:sz w:val="22"/>
          <w:szCs w:val="22"/>
        </w:rPr>
        <w:t xml:space="preserve">Also on the rail: non-featured extras.</w:t>
      </w:r>
    </w:p>
    <w:p>
      <w:pPr>
        <w:pStyle w:val="ListParagraph"/>
        <w:numPr>
          <w:ilvl w:val="0"/>
          <w:numId w:val="2"/>
        </w:numPr>
        <w:spacing w:after="80"/>
      </w:pPr>
      <w:r>
        <w:rPr>
          <w:rFonts w:ascii="Calibri" w:cs="Calibri" w:eastAsia="Calibri" w:hAnsi="Calibri"/>
          <w:color w:val="14110E"/>
          <w:sz w:val="22"/>
          <w:szCs w:val="22"/>
        </w:rPr>
        <w:t xml:space="preserve">Private list: email field. v1 is presentational; persistence of subscribers is a Phase 2 item.</w:t>
      </w:r>
    </w:p>
    <w:p>
      <w:pPr>
        <w:pStyle w:val="Heading2"/>
        <w:spacing w:after="120" w:before="280"/>
      </w:pPr>
      <w:r>
        <w:rPr>
          <w:rFonts w:ascii="Calibri" w:cs="Calibri" w:eastAsia="Calibri" w:hAnsi="Calibri"/>
          <w:b/>
          <w:bCs/>
          <w:color w:val="14110E"/>
          <w:sz w:val="26"/>
          <w:szCs w:val="26"/>
        </w:rPr>
        <w:t xml:space="preserve">8.2 Shop and product</w:t>
      </w:r>
    </w:p>
    <w:p>
      <w:pPr>
        <w:spacing w:after="160" w:before="0" w:line="276"/>
      </w:pPr>
      <w:r>
        <w:rPr>
          <w:rFonts w:ascii="Calibri" w:cs="Calibri" w:eastAsia="Calibri" w:hAnsi="Calibri"/>
          <w:color w:val="14110E"/>
          <w:sz w:val="22"/>
          <w:szCs w:val="22"/>
        </w:rPr>
        <w:t xml:space="preserve">ProductCard shows image, category, name, naira price, optional compare-at strike, Sold through badge when every size is zero. Product page stacks images on the left, sticky buy column on the right. Sizes with zero stock are disabled. Copy reads “N available”, never “in atelier.” Add to bag writes localStorage key sl_cart and broadcasts sl-cart so the header count updates without a refresh.</w:t>
      </w:r>
    </w:p>
    <w:p>
      <w:pPr>
        <w:pStyle w:val="Heading2"/>
        <w:spacing w:after="120" w:before="280"/>
      </w:pPr>
      <w:r>
        <w:rPr>
          <w:rFonts w:ascii="Calibri" w:cs="Calibri" w:eastAsia="Calibri" w:hAnsi="Calibri"/>
          <w:b/>
          <w:bCs/>
          <w:color w:val="14110E"/>
          <w:sz w:val="26"/>
          <w:szCs w:val="26"/>
        </w:rPr>
        <w:t xml:space="preserve">8.3 Bag, checkout, order</w:t>
      </w:r>
    </w:p>
    <w:p>
      <w:pPr>
        <w:spacing w:after="160" w:before="0" w:line="276"/>
      </w:pPr>
      <w:r>
        <w:rPr>
          <w:rFonts w:ascii="Calibri" w:cs="Calibri" w:eastAsia="Calibri" w:hAnsi="Calibri"/>
          <w:color w:val="14110E"/>
          <w:sz w:val="22"/>
          <w:szCs w:val="22"/>
        </w:rPr>
        <w:t xml:space="preserve">Bag hydrates lines from /api/products so names and prices stay true to the current catalogue. Checkout posts customer block + cart lines to POST /api/orders. Server resolves live prices (client cannot invent a price), checks stock, decrements size quantities, assigns an SL- number, sets status to paid, returns the order. Client clears the bag and routes to /order/[id]. Shipping is ₦0 at or above ₦250,000, else ₦8,500.</w:t>
      </w:r>
    </w:p>
    <w:p>
      <w:pPr>
        <w:pStyle w:val="Heading2"/>
        <w:spacing w:after="120" w:before="280"/>
      </w:pPr>
      <w:r>
        <w:rPr>
          <w:rFonts w:ascii="Calibri" w:cs="Calibri" w:eastAsia="Calibri" w:hAnsi="Calibri"/>
          <w:b/>
          <w:bCs/>
          <w:color w:val="14110E"/>
          <w:sz w:val="26"/>
          <w:szCs w:val="26"/>
        </w:rPr>
        <w:t xml:space="preserve">8.4 Lookbook, About, Contact</w:t>
      </w:r>
    </w:p>
    <w:p>
      <w:pPr>
        <w:spacing w:after="160" w:before="0" w:line="276"/>
      </w:pPr>
      <w:r>
        <w:rPr>
          <w:rFonts w:ascii="Calibri" w:cs="Calibri" w:eastAsia="Calibri" w:hAnsi="Calibri"/>
          <w:color w:val="14110E"/>
          <w:sz w:val="22"/>
          <w:szCs w:val="22"/>
        </w:rPr>
        <w:t xml:space="preserve">Lookbook is discovery. About is belief. Contact is service. None of them expose inventory mechanics.</w:t>
      </w:r>
    </w:p>
    <w:p>
      <w:pPr>
        <w:pStyle w:val="Heading1"/>
        <w:pBdr>
          <w:bottom w:val="single" w:color="B89563" w:sz="6" w:space="8"/>
        </w:pBdr>
        <w:spacing w:after="160" w:before="360"/>
      </w:pPr>
      <w:r>
        <w:rPr>
          <w:rFonts w:ascii="Calibri" w:cs="Calibri" w:eastAsia="Calibri" w:hAnsi="Calibri"/>
          <w:b/>
          <w:bCs/>
          <w:color w:val="14110E"/>
          <w:sz w:val="32"/>
          <w:szCs w:val="32"/>
        </w:rPr>
        <w:t xml:space="preserve">9. Commerce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Rule</w:t>
            </w:r>
          </w:p>
        </w:tc>
        <w:tc>
          <w:tcPr>
            <w:tcW w:type="dxa" w:w="728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Behaviour</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Currency</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NGN only. Formatted with en-NG currency style, no kobo.</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Price source</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Server product record. Checkout ignores any client-sent price.</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Stock</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Per size. Order fails with a clear error if a line exceeds remaining units.</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Shipping</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₦8,500 under ₦250,000 subtotal; complimentary at/above.</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Order ID</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SL- prefix, sequential from a base of 1043 + existing count.</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Statuses</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pending, paid, processing, shipped, delivered, cancelled.</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Cancellation</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v1 status flag only; stock is not auto-restored (Phase 2).</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Payments</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v1 marks paid on place-order. Paystack (or equivalent) is Phase 2.</w:t>
            </w:r>
          </w:p>
        </w:tc>
      </w:tr>
    </w:tbl>
    <w:p>
      <w:pPr>
        <w:pStyle w:val="Heading1"/>
        <w:pBdr>
          <w:bottom w:val="single" w:color="B89563" w:sz="6" w:space="8"/>
        </w:pBdr>
        <w:spacing w:after="160" w:before="360"/>
      </w:pPr>
      <w:r>
        <w:rPr>
          <w:rFonts w:ascii="Calibri" w:cs="Calibri" w:eastAsia="Calibri" w:hAnsi="Calibri"/>
          <w:b/>
          <w:bCs/>
          <w:color w:val="14110E"/>
          <w:sz w:val="32"/>
          <w:szCs w:val="32"/>
        </w:rPr>
        <w:t xml:space="preserve">10. Atelier (admin) — operations document</w:t>
      </w:r>
    </w:p>
    <w:p>
      <w:pPr>
        <w:spacing w:after="160" w:before="0" w:line="276"/>
      </w:pPr>
      <w:r>
        <w:rPr>
          <w:rFonts w:ascii="Calibri" w:cs="Calibri" w:eastAsia="Calibri" w:hAnsi="Calibri"/>
          <w:color w:val="14110E"/>
          <w:sz w:val="22"/>
          <w:szCs w:val="22"/>
        </w:rPr>
        <w:t xml:space="preserve">Staff authenticate with a shared house password (ADMIN_PASSWORD). Session is an httpOnly cookie compared to ADMIN_TOKEN. Default local values exist for development and must be rotated before any public host is used.</w:t>
      </w:r>
    </w:p>
    <w:p>
      <w:pPr>
        <w:pStyle w:val="Heading2"/>
        <w:spacing w:after="120" w:before="280"/>
      </w:pPr>
      <w:r>
        <w:rPr>
          <w:rFonts w:ascii="Calibri" w:cs="Calibri" w:eastAsia="Calibri" w:hAnsi="Calibri"/>
          <w:b/>
          <w:bCs/>
          <w:color w:val="14110E"/>
          <w:sz w:val="26"/>
          <w:szCs w:val="26"/>
        </w:rPr>
        <w:t xml:space="preserve">10.1 Dashboard</w:t>
      </w:r>
    </w:p>
    <w:p>
      <w:pPr>
        <w:spacing w:after="160" w:before="0" w:line="276"/>
      </w:pPr>
      <w:r>
        <w:rPr>
          <w:rFonts w:ascii="Calibri" w:cs="Calibri" w:eastAsia="Calibri" w:hAnsi="Calibri"/>
          <w:color w:val="14110E"/>
          <w:sz w:val="22"/>
          <w:szCs w:val="22"/>
        </w:rPr>
        <w:t xml:space="preserve">Three numbers: count of SKUs, sum of all size stock, sum of non-cancelled order totals. Recent orders (six). Low stock list: any piece whose total units are 4 or below.</w:t>
      </w:r>
    </w:p>
    <w:p>
      <w:pPr>
        <w:pStyle w:val="Heading2"/>
        <w:spacing w:after="120" w:before="280"/>
      </w:pPr>
      <w:r>
        <w:rPr>
          <w:rFonts w:ascii="Calibri" w:cs="Calibri" w:eastAsia="Calibri" w:hAnsi="Calibri"/>
          <w:b/>
          <w:bCs/>
          <w:color w:val="14110E"/>
          <w:sz w:val="26"/>
          <w:szCs w:val="26"/>
        </w:rPr>
        <w:t xml:space="preserve">10.2 Catalogue</w:t>
      </w:r>
    </w:p>
    <w:p>
      <w:pPr>
        <w:spacing w:after="160" w:before="0" w:line="276"/>
      </w:pPr>
      <w:r>
        <w:rPr>
          <w:rFonts w:ascii="Calibri" w:cs="Calibri" w:eastAsia="Calibri" w:hAnsi="Calibri"/>
          <w:color w:val="14110E"/>
          <w:sz w:val="22"/>
          <w:szCs w:val="22"/>
        </w:rPr>
        <w:t xml:space="preserve">A piece has: id, slug, name, category (womenswear | unisex | tailoring | outerwear), price, optional compareAt, description, fabric, image URL list, sizes[], stock map, featured, published, createdAt. Unpublished pieces disappear from the house but remain in admin. Featured pieces populate the home “This season” rail.</w:t>
      </w:r>
    </w:p>
    <w:p>
      <w:pPr>
        <w:pStyle w:val="Heading2"/>
        <w:spacing w:after="120" w:before="280"/>
      </w:pPr>
      <w:r>
        <w:rPr>
          <w:rFonts w:ascii="Calibri" w:cs="Calibri" w:eastAsia="Calibri" w:hAnsi="Calibri"/>
          <w:b/>
          <w:bCs/>
          <w:color w:val="14110E"/>
          <w:sz w:val="26"/>
          <w:szCs w:val="26"/>
        </w:rPr>
        <w:t xml:space="preserve">10.3 Inventory</w:t>
      </w:r>
    </w:p>
    <w:p>
      <w:pPr>
        <w:spacing w:after="160" w:before="0" w:line="276"/>
      </w:pPr>
      <w:r>
        <w:rPr>
          <w:rFonts w:ascii="Calibri" w:cs="Calibri" w:eastAsia="Calibri" w:hAnsi="Calibri"/>
          <w:color w:val="14110E"/>
          <w:sz w:val="22"/>
          <w:szCs w:val="22"/>
        </w:rPr>
        <w:t xml:space="preserve">Same stock map, edited without opening the full product form. This is the morning tool: receive a delivery, type the new counts, save.</w:t>
      </w:r>
    </w:p>
    <w:p>
      <w:pPr>
        <w:pStyle w:val="Heading2"/>
        <w:spacing w:after="120" w:before="280"/>
      </w:pPr>
      <w:r>
        <w:rPr>
          <w:rFonts w:ascii="Calibri" w:cs="Calibri" w:eastAsia="Calibri" w:hAnsi="Calibri"/>
          <w:b/>
          <w:bCs/>
          <w:color w:val="14110E"/>
          <w:sz w:val="26"/>
          <w:szCs w:val="26"/>
        </w:rPr>
        <w:t xml:space="preserve">10.4 Orders</w:t>
      </w:r>
    </w:p>
    <w:p>
      <w:pPr>
        <w:spacing w:after="160" w:before="0" w:line="276"/>
      </w:pPr>
      <w:r>
        <w:rPr>
          <w:rFonts w:ascii="Calibri" w:cs="Calibri" w:eastAsia="Calibri" w:hAnsi="Calibri"/>
          <w:color w:val="14110E"/>
          <w:sz w:val="22"/>
          <w:szCs w:val="22"/>
        </w:rPr>
        <w:t xml:space="preserve">Each order stores customer snapshot (name, email, phone, address, city, country), line items frozen at purchase (name, size, qty, unit price), subtotal, shipping, total, timestamps, status. Status is the only field operators change day to day.</w:t>
      </w:r>
    </w:p>
    <w:p>
      <w:pPr>
        <w:pStyle w:val="Heading1"/>
        <w:pBdr>
          <w:bottom w:val="single" w:color="B89563" w:sz="6" w:space="8"/>
        </w:pBdr>
        <w:spacing w:after="160" w:before="360"/>
      </w:pPr>
      <w:r>
        <w:rPr>
          <w:rFonts w:ascii="Calibri" w:cs="Calibri" w:eastAsia="Calibri" w:hAnsi="Calibri"/>
          <w:b/>
          <w:bCs/>
          <w:color w:val="14110E"/>
          <w:sz w:val="32"/>
          <w:szCs w:val="32"/>
        </w:rPr>
        <w:t xml:space="preserve">11. System architecture (as built)</w:t>
      </w:r>
    </w:p>
    <w:p>
      <w:pPr>
        <w:pStyle w:val="Heading2"/>
        <w:spacing w:after="120" w:before="280"/>
      </w:pPr>
      <w:r>
        <w:rPr>
          <w:rFonts w:ascii="Calibri" w:cs="Calibri" w:eastAsia="Calibri" w:hAnsi="Calibri"/>
          <w:b/>
          <w:bCs/>
          <w:color w:val="14110E"/>
          <w:sz w:val="26"/>
          <w:szCs w:val="26"/>
        </w:rPr>
        <w:t xml:space="preserve">11.1 Stack</w:t>
      </w:r>
    </w:p>
    <w:p>
      <w:pPr>
        <w:pStyle w:val="ListParagraph"/>
        <w:numPr>
          <w:ilvl w:val="0"/>
          <w:numId w:val="2"/>
        </w:numPr>
        <w:spacing w:after="80"/>
      </w:pPr>
      <w:r>
        <w:rPr>
          <w:rFonts w:ascii="Calibri" w:cs="Calibri" w:eastAsia="Calibri" w:hAnsi="Calibri"/>
          <w:color w:val="14110E"/>
          <w:sz w:val="22"/>
          <w:szCs w:val="22"/>
        </w:rPr>
        <w:t xml:space="preserve">Next.js App Router, TypeScript, Tailwind v4.</w:t>
      </w:r>
    </w:p>
    <w:p>
      <w:pPr>
        <w:pStyle w:val="ListParagraph"/>
        <w:numPr>
          <w:ilvl w:val="0"/>
          <w:numId w:val="2"/>
        </w:numPr>
        <w:spacing w:after="80"/>
      </w:pPr>
      <w:r>
        <w:rPr>
          <w:rFonts w:ascii="Calibri" w:cs="Calibri" w:eastAsia="Calibri" w:hAnsi="Calibri"/>
          <w:color w:val="14110E"/>
          <w:sz w:val="22"/>
          <w:szCs w:val="22"/>
        </w:rPr>
        <w:t xml:space="preserve">Route groups: (store) for the house chrome, admin for the dark desk, api for JSON.</w:t>
      </w:r>
    </w:p>
    <w:p>
      <w:pPr>
        <w:pStyle w:val="ListParagraph"/>
        <w:numPr>
          <w:ilvl w:val="0"/>
          <w:numId w:val="2"/>
        </w:numPr>
        <w:spacing w:after="80"/>
      </w:pPr>
      <w:r>
        <w:rPr>
          <w:rFonts w:ascii="Calibri" w:cs="Calibri" w:eastAsia="Calibri" w:hAnsi="Calibri"/>
          <w:color w:val="14110E"/>
          <w:sz w:val="22"/>
          <w:szCs w:val="22"/>
        </w:rPr>
        <w:t xml:space="preserve">Persistence: data/store.json created from src/lib/seed.ts on first read. Not a production database.</w:t>
      </w:r>
    </w:p>
    <w:p>
      <w:pPr>
        <w:pStyle w:val="ListParagraph"/>
        <w:numPr>
          <w:ilvl w:val="0"/>
          <w:numId w:val="2"/>
        </w:numPr>
        <w:spacing w:after="80"/>
      </w:pPr>
      <w:r>
        <w:rPr>
          <w:rFonts w:ascii="Calibri" w:cs="Calibri" w:eastAsia="Calibri" w:hAnsi="Calibri"/>
          <w:color w:val="14110E"/>
          <w:sz w:val="22"/>
          <w:szCs w:val="22"/>
        </w:rPr>
        <w:t xml:space="preserve">Auth: cookie session in src/lib/auth.ts. No customer auth.</w:t>
      </w:r>
    </w:p>
    <w:p>
      <w:pPr>
        <w:pStyle w:val="ListParagraph"/>
        <w:numPr>
          <w:ilvl w:val="0"/>
          <w:numId w:val="2"/>
        </w:numPr>
        <w:spacing w:after="80"/>
      </w:pPr>
      <w:r>
        <w:rPr>
          <w:rFonts w:ascii="Calibri" w:cs="Calibri" w:eastAsia="Calibri" w:hAnsi="Calibri"/>
          <w:color w:val="14110E"/>
          <w:sz w:val="22"/>
          <w:szCs w:val="22"/>
        </w:rPr>
        <w:t xml:space="preserve">Cart: browser localStorage only.</w:t>
      </w:r>
    </w:p>
    <w:p>
      <w:pPr>
        <w:pStyle w:val="Heading2"/>
        <w:spacing w:after="120" w:before="280"/>
      </w:pPr>
      <w:r>
        <w:rPr>
          <w:rFonts w:ascii="Calibri" w:cs="Calibri" w:eastAsia="Calibri" w:hAnsi="Calibri"/>
          <w:b/>
          <w:bCs/>
          <w:color w:val="14110E"/>
          <w:sz w:val="26"/>
          <w:szCs w:val="26"/>
        </w:rPr>
        <w:t xml:space="preserve">11.2 API surface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680"/>
        <w:gridCol w:w="2800"/>
      </w:tblGrid>
      <w:tr>
        <w:tc>
          <w:tcPr>
            <w:tcW w:type="dxa" w:w="160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Method</w:t>
            </w:r>
          </w:p>
        </w:tc>
        <w:tc>
          <w:tcPr>
            <w:tcW w:type="dxa" w:w="300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Path</w:t>
            </w:r>
          </w:p>
        </w:tc>
        <w:tc>
          <w:tcPr>
            <w:tcW w:type="dxa" w:w="268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Who</w:t>
            </w:r>
          </w:p>
        </w:tc>
        <w:tc>
          <w:tcPr>
            <w:tcW w:type="dxa" w:w="280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Action</w:t>
            </w:r>
          </w:p>
        </w:tc>
      </w:tr>
      <w:tr>
        <w:tc>
          <w:tcPr>
            <w:tcW w:type="dxa" w:w="1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GET</w:t>
            </w:r>
          </w:p>
        </w:tc>
        <w:tc>
          <w:tcPr>
            <w:tcW w:type="dxa" w:w="30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/api/products</w:t>
            </w:r>
          </w:p>
        </w:tc>
        <w:tc>
          <w:tcPr>
            <w:tcW w:type="dxa" w:w="26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Public (published only) / Admin (all)</w:t>
            </w:r>
          </w:p>
        </w:tc>
        <w:tc>
          <w:tcPr>
            <w:tcW w:type="dxa" w:w="28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List catalogue</w:t>
            </w:r>
          </w:p>
        </w:tc>
      </w:tr>
      <w:tr>
        <w:tc>
          <w:tcPr>
            <w:tcW w:type="dxa" w:w="1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POST</w:t>
            </w:r>
          </w:p>
        </w:tc>
        <w:tc>
          <w:tcPr>
            <w:tcW w:type="dxa" w:w="30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/api/products</w:t>
            </w:r>
          </w:p>
        </w:tc>
        <w:tc>
          <w:tcPr>
            <w:tcW w:type="dxa" w:w="26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Admin</w:t>
            </w:r>
          </w:p>
        </w:tc>
        <w:tc>
          <w:tcPr>
            <w:tcW w:type="dxa" w:w="28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Create piece</w:t>
            </w:r>
          </w:p>
        </w:tc>
      </w:tr>
      <w:tr>
        <w:tc>
          <w:tcPr>
            <w:tcW w:type="dxa" w:w="1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PATCH</w:t>
            </w:r>
          </w:p>
        </w:tc>
        <w:tc>
          <w:tcPr>
            <w:tcW w:type="dxa" w:w="30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/api/products/[id]</w:t>
            </w:r>
          </w:p>
        </w:tc>
        <w:tc>
          <w:tcPr>
            <w:tcW w:type="dxa" w:w="26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Admin</w:t>
            </w:r>
          </w:p>
        </w:tc>
        <w:tc>
          <w:tcPr>
            <w:tcW w:type="dxa" w:w="28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Update piece or stock</w:t>
            </w:r>
          </w:p>
        </w:tc>
      </w:tr>
      <w:tr>
        <w:tc>
          <w:tcPr>
            <w:tcW w:type="dxa" w:w="1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DELETE</w:t>
            </w:r>
          </w:p>
        </w:tc>
        <w:tc>
          <w:tcPr>
            <w:tcW w:type="dxa" w:w="30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/api/products/[id]</w:t>
            </w:r>
          </w:p>
        </w:tc>
        <w:tc>
          <w:tcPr>
            <w:tcW w:type="dxa" w:w="26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Admin</w:t>
            </w:r>
          </w:p>
        </w:tc>
        <w:tc>
          <w:tcPr>
            <w:tcW w:type="dxa" w:w="28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Remove piece</w:t>
            </w:r>
          </w:p>
        </w:tc>
      </w:tr>
      <w:tr>
        <w:tc>
          <w:tcPr>
            <w:tcW w:type="dxa" w:w="1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GET</w:t>
            </w:r>
          </w:p>
        </w:tc>
        <w:tc>
          <w:tcPr>
            <w:tcW w:type="dxa" w:w="30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/api/orders</w:t>
            </w:r>
          </w:p>
        </w:tc>
        <w:tc>
          <w:tcPr>
            <w:tcW w:type="dxa" w:w="26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Admin</w:t>
            </w:r>
          </w:p>
        </w:tc>
        <w:tc>
          <w:tcPr>
            <w:tcW w:type="dxa" w:w="28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List orders</w:t>
            </w:r>
          </w:p>
        </w:tc>
      </w:tr>
      <w:tr>
        <w:tc>
          <w:tcPr>
            <w:tcW w:type="dxa" w:w="1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POST</w:t>
            </w:r>
          </w:p>
        </w:tc>
        <w:tc>
          <w:tcPr>
            <w:tcW w:type="dxa" w:w="30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/api/orders</w:t>
            </w:r>
          </w:p>
        </w:tc>
        <w:tc>
          <w:tcPr>
            <w:tcW w:type="dxa" w:w="26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Public</w:t>
            </w:r>
          </w:p>
        </w:tc>
        <w:tc>
          <w:tcPr>
            <w:tcW w:type="dxa" w:w="28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Create order + decrement stock</w:t>
            </w:r>
          </w:p>
        </w:tc>
      </w:tr>
      <w:tr>
        <w:tc>
          <w:tcPr>
            <w:tcW w:type="dxa" w:w="1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PATCH</w:t>
            </w:r>
          </w:p>
        </w:tc>
        <w:tc>
          <w:tcPr>
            <w:tcW w:type="dxa" w:w="30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/api/orders/[id]</w:t>
            </w:r>
          </w:p>
        </w:tc>
        <w:tc>
          <w:tcPr>
            <w:tcW w:type="dxa" w:w="26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Admin</w:t>
            </w:r>
          </w:p>
        </w:tc>
        <w:tc>
          <w:tcPr>
            <w:tcW w:type="dxa" w:w="28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Update status</w:t>
            </w:r>
          </w:p>
        </w:tc>
      </w:tr>
      <w:tr>
        <w:tc>
          <w:tcPr>
            <w:tcW w:type="dxa" w:w="1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POST</w:t>
            </w:r>
          </w:p>
        </w:tc>
        <w:tc>
          <w:tcPr>
            <w:tcW w:type="dxa" w:w="30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/api/admin/login</w:t>
            </w:r>
          </w:p>
        </w:tc>
        <w:tc>
          <w:tcPr>
            <w:tcW w:type="dxa" w:w="26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Public</w:t>
            </w:r>
          </w:p>
        </w:tc>
        <w:tc>
          <w:tcPr>
            <w:tcW w:type="dxa" w:w="28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Set session if password matches</w:t>
            </w:r>
          </w:p>
        </w:tc>
      </w:tr>
      <w:tr>
        <w:tc>
          <w:tcPr>
            <w:tcW w:type="dxa" w:w="16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POST</w:t>
            </w:r>
          </w:p>
        </w:tc>
        <w:tc>
          <w:tcPr>
            <w:tcW w:type="dxa" w:w="30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/api/admin/logout</w:t>
            </w:r>
          </w:p>
        </w:tc>
        <w:tc>
          <w:tcPr>
            <w:tcW w:type="dxa" w:w="26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Admin</w:t>
            </w:r>
          </w:p>
        </w:tc>
        <w:tc>
          <w:tcPr>
            <w:tcW w:type="dxa" w:w="280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Clear session</w:t>
            </w:r>
          </w:p>
        </w:tc>
      </w:tr>
    </w:tbl>
    <w:p>
      <w:pPr>
        <w:pStyle w:val="Heading2"/>
        <w:spacing w:after="120" w:before="280"/>
      </w:pPr>
      <w:r>
        <w:rPr>
          <w:rFonts w:ascii="Calibri" w:cs="Calibri" w:eastAsia="Calibri" w:hAnsi="Calibri"/>
          <w:b/>
          <w:bCs/>
          <w:color w:val="14110E"/>
          <w:sz w:val="26"/>
          <w:szCs w:val="26"/>
        </w:rPr>
        <w:t xml:space="preserve">11.3 Key modules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c>
          <w:tcPr>
            <w:tcW w:type="dxa" w:w="420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File</w:t>
            </w:r>
          </w:p>
        </w:tc>
        <w:tc>
          <w:tcPr>
            <w:tcW w:type="dxa" w:w="588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Responsibility</w:t>
            </w:r>
          </w:p>
        </w:tc>
      </w:tr>
      <w:tr>
        <w:tc>
          <w:tcPr>
            <w:tcW w:type="dxa" w:w="42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src/lib/types.ts</w:t>
            </w:r>
          </w:p>
        </w:tc>
        <w:tc>
          <w:tcPr>
            <w:tcW w:type="dxa" w:w="58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Product, Order, CartItem contracts</w:t>
            </w:r>
          </w:p>
        </w:tc>
      </w:tr>
      <w:tr>
        <w:tc>
          <w:tcPr>
            <w:tcW w:type="dxa" w:w="42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src/lib/seed.ts</w:t>
            </w:r>
          </w:p>
        </w:tc>
        <w:tc>
          <w:tcPr>
            <w:tcW w:type="dxa" w:w="58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Opening collection + two sample orders</w:t>
            </w:r>
          </w:p>
        </w:tc>
      </w:tr>
      <w:tr>
        <w:tc>
          <w:tcPr>
            <w:tcW w:type="dxa" w:w="42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src/lib/db.ts</w:t>
            </w:r>
          </w:p>
        </w:tc>
        <w:tc>
          <w:tcPr>
            <w:tcW w:type="dxa" w:w="58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Read/write JSON, stock decrement on createOrder</w:t>
            </w:r>
          </w:p>
        </w:tc>
      </w:tr>
      <w:tr>
        <w:tc>
          <w:tcPr>
            <w:tcW w:type="dxa" w:w="42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src/lib/money.ts</w:t>
            </w:r>
          </w:p>
        </w:tc>
        <w:tc>
          <w:tcPr>
            <w:tcW w:type="dxa" w:w="58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naira() formatter and uid()</w:t>
            </w:r>
          </w:p>
        </w:tc>
      </w:tr>
      <w:tr>
        <w:tc>
          <w:tcPr>
            <w:tcW w:type="dxa" w:w="42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src/lib/auth.ts</w:t>
            </w:r>
          </w:p>
        </w:tc>
        <w:tc>
          <w:tcPr>
            <w:tcW w:type="dxa" w:w="58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isAdmin, set/clear cookie, default secrets</w:t>
            </w:r>
          </w:p>
        </w:tc>
      </w:tr>
      <w:tr>
        <w:tc>
          <w:tcPr>
            <w:tcW w:type="dxa" w:w="42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src/components/Header.tsx</w:t>
            </w:r>
          </w:p>
        </w:tc>
        <w:tc>
          <w:tcPr>
            <w:tcW w:type="dxa" w:w="58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Public nav + footer — no admin links</w:t>
            </w:r>
          </w:p>
        </w:tc>
      </w:tr>
      <w:tr>
        <w:tc>
          <w:tcPr>
            <w:tcW w:type="dxa" w:w="42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src/components/ProductCard.tsx</w:t>
            </w:r>
          </w:p>
        </w:tc>
        <w:tc>
          <w:tcPr>
            <w:tcW w:type="dxa" w:w="58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Shared merchandising tile</w:t>
            </w:r>
          </w:p>
        </w:tc>
      </w:tr>
    </w:tbl>
    <w:p>
      <w:pPr>
        <w:pStyle w:val="Heading2"/>
        <w:spacing w:after="120" w:before="280"/>
      </w:pPr>
      <w:r>
        <w:rPr>
          <w:rFonts w:ascii="Calibri" w:cs="Calibri" w:eastAsia="Calibri" w:hAnsi="Calibri"/>
          <w:b/>
          <w:bCs/>
          <w:color w:val="14110E"/>
          <w:sz w:val="26"/>
          <w:szCs w:val="26"/>
        </w:rPr>
        <w:t xml:space="preserve">11.4 Seed collection (opening rail)</w:t>
      </w:r>
    </w:p>
    <w:p>
      <w:pPr>
        <w:spacing w:after="160" w:before="0" w:line="276"/>
      </w:pPr>
      <w:r>
        <w:rPr>
          <w:rFonts w:ascii="Calibri" w:cs="Calibri" w:eastAsia="Calibri" w:hAnsi="Calibri"/>
          <w:color w:val="14110E"/>
          <w:sz w:val="22"/>
          <w:szCs w:val="22"/>
        </w:rPr>
        <w:t xml:space="preserve">Obsidian Column Dress, Ivory Sculpt Blazer, Sahel Silk Shirt, Night Market Trouser, Lagos Gold Slip, Atelier Trench, Chapel White Shirt, Dusk Wrap Skirt, Copper Knit Polo, Veil Evening Coat. Images are licensed-style Unsplash URLs used as stand-ins until house photography is loaded through admin.</w:t>
      </w:r>
    </w:p>
    <w:p>
      <w:pPr>
        <w:pStyle w:val="Heading1"/>
        <w:pBdr>
          <w:bottom w:val="single" w:color="B89563" w:sz="6" w:space="8"/>
        </w:pBdr>
        <w:spacing w:after="160" w:before="360"/>
      </w:pPr>
      <w:r>
        <w:rPr>
          <w:rFonts w:ascii="Calibri" w:cs="Calibri" w:eastAsia="Calibri" w:hAnsi="Calibri"/>
          <w:b/>
          <w:bCs/>
          <w:color w:val="14110E"/>
          <w:sz w:val="32"/>
          <w:szCs w:val="32"/>
        </w:rPr>
        <w:t xml:space="preserve">12. Requirements backlog — MoSCoW</w:t>
      </w:r>
    </w:p>
    <w:p>
      <w:pPr>
        <w:pStyle w:val="Heading2"/>
        <w:spacing w:after="120" w:before="280"/>
      </w:pPr>
      <w:r>
        <w:rPr>
          <w:rFonts w:ascii="Calibri" w:cs="Calibri" w:eastAsia="Calibri" w:hAnsi="Calibri"/>
          <w:b/>
          <w:bCs/>
          <w:color w:val="14110E"/>
          <w:sz w:val="26"/>
          <w:szCs w:val="26"/>
        </w:rPr>
        <w:t xml:space="preserve">12.1 Must have (v1 — largely present)</w:t>
      </w:r>
    </w:p>
    <w:p>
      <w:pPr>
        <w:pStyle w:val="ListParagraph"/>
        <w:numPr>
          <w:ilvl w:val="0"/>
          <w:numId w:val="2"/>
        </w:numPr>
        <w:spacing w:after="80"/>
      </w:pPr>
      <w:r>
        <w:rPr>
          <w:rFonts w:ascii="Calibri" w:cs="Calibri" w:eastAsia="Calibri" w:hAnsi="Calibri"/>
          <w:color w:val="14110E"/>
          <w:sz w:val="22"/>
          <w:szCs w:val="22"/>
        </w:rPr>
        <w:t xml:space="preserve">Multi-page house with Shop, Lookbook, House, Contact, Bag, Checkout.</w:t>
      </w:r>
    </w:p>
    <w:p>
      <w:pPr>
        <w:pStyle w:val="ListParagraph"/>
        <w:numPr>
          <w:ilvl w:val="0"/>
          <w:numId w:val="2"/>
        </w:numPr>
        <w:spacing w:after="80"/>
      </w:pPr>
      <w:r>
        <w:rPr>
          <w:rFonts w:ascii="Calibri" w:cs="Calibri" w:eastAsia="Calibri" w:hAnsi="Calibri"/>
          <w:color w:val="14110E"/>
          <w:sz w:val="22"/>
          <w:szCs w:val="22"/>
        </w:rPr>
        <w:t xml:space="preserve">Live size-level stock visible and enforced at order time.</w:t>
      </w:r>
    </w:p>
    <w:p>
      <w:pPr>
        <w:pStyle w:val="ListParagraph"/>
        <w:numPr>
          <w:ilvl w:val="0"/>
          <w:numId w:val="2"/>
        </w:numPr>
        <w:spacing w:after="80"/>
      </w:pPr>
      <w:r>
        <w:rPr>
          <w:rFonts w:ascii="Calibri" w:cs="Calibri" w:eastAsia="Calibri" w:hAnsi="Calibri"/>
          <w:color w:val="14110E"/>
          <w:sz w:val="22"/>
          <w:szCs w:val="22"/>
        </w:rPr>
        <w:t xml:space="preserve">Admin CRUD for products, inventory, orders.</w:t>
      </w:r>
    </w:p>
    <w:p>
      <w:pPr>
        <w:pStyle w:val="ListParagraph"/>
        <w:numPr>
          <w:ilvl w:val="0"/>
          <w:numId w:val="2"/>
        </w:numPr>
        <w:spacing w:after="80"/>
      </w:pPr>
      <w:r>
        <w:rPr>
          <w:rFonts w:ascii="Calibri" w:cs="Calibri" w:eastAsia="Calibri" w:hAnsi="Calibri"/>
          <w:color w:val="14110E"/>
          <w:sz w:val="22"/>
          <w:szCs w:val="22"/>
        </w:rPr>
        <w:t xml:space="preserve">Admin hidden from customer chrome.</w:t>
      </w:r>
    </w:p>
    <w:p>
      <w:pPr>
        <w:pStyle w:val="ListParagraph"/>
        <w:numPr>
          <w:ilvl w:val="0"/>
          <w:numId w:val="2"/>
        </w:numPr>
        <w:spacing w:after="80"/>
      </w:pPr>
      <w:r>
        <w:rPr>
          <w:rFonts w:ascii="Calibri" w:cs="Calibri" w:eastAsia="Calibri" w:hAnsi="Calibri"/>
          <w:color w:val="14110E"/>
          <w:sz w:val="22"/>
          <w:szCs w:val="22"/>
        </w:rPr>
        <w:t xml:space="preserve">NGN pricing and Nigerian delivery threshold.</w:t>
      </w:r>
    </w:p>
    <w:p>
      <w:pPr>
        <w:pStyle w:val="Heading2"/>
        <w:spacing w:after="120" w:before="280"/>
      </w:pPr>
      <w:r>
        <w:rPr>
          <w:rFonts w:ascii="Calibri" w:cs="Calibri" w:eastAsia="Calibri" w:hAnsi="Calibri"/>
          <w:b/>
          <w:bCs/>
          <w:color w:val="14110E"/>
          <w:sz w:val="26"/>
          <w:szCs w:val="26"/>
        </w:rPr>
        <w:t xml:space="preserve">12.2 Should have (Phase 2)</w:t>
      </w:r>
    </w:p>
    <w:p>
      <w:pPr>
        <w:pStyle w:val="ListParagraph"/>
        <w:numPr>
          <w:ilvl w:val="0"/>
          <w:numId w:val="2"/>
        </w:numPr>
        <w:spacing w:after="80"/>
      </w:pPr>
      <w:r>
        <w:rPr>
          <w:rFonts w:ascii="Calibri" w:cs="Calibri" w:eastAsia="Calibri" w:hAnsi="Calibri"/>
          <w:color w:val="14110E"/>
          <w:sz w:val="22"/>
          <w:szCs w:val="22"/>
        </w:rPr>
        <w:t xml:space="preserve">Paystack (or Flutterwave) hosted payment; status paid only after webhook.</w:t>
      </w:r>
    </w:p>
    <w:p>
      <w:pPr>
        <w:pStyle w:val="ListParagraph"/>
        <w:numPr>
          <w:ilvl w:val="0"/>
          <w:numId w:val="2"/>
        </w:numPr>
        <w:spacing w:after="80"/>
      </w:pPr>
      <w:r>
        <w:rPr>
          <w:rFonts w:ascii="Calibri" w:cs="Calibri" w:eastAsia="Calibri" w:hAnsi="Calibri"/>
          <w:color w:val="14110E"/>
          <w:sz w:val="22"/>
          <w:szCs w:val="22"/>
        </w:rPr>
        <w:t xml:space="preserve">Image upload to object storage; stop pasting raw URLs.</w:t>
      </w:r>
    </w:p>
    <w:p>
      <w:pPr>
        <w:pStyle w:val="ListParagraph"/>
        <w:numPr>
          <w:ilvl w:val="0"/>
          <w:numId w:val="2"/>
        </w:numPr>
        <w:spacing w:after="80"/>
      </w:pPr>
      <w:r>
        <w:rPr>
          <w:rFonts w:ascii="Calibri" w:cs="Calibri" w:eastAsia="Calibri" w:hAnsi="Calibri"/>
          <w:color w:val="14110E"/>
          <w:sz w:val="22"/>
          <w:szCs w:val="22"/>
        </w:rPr>
        <w:t xml:space="preserve">Order-confirmation email to customer and ping to studio.</w:t>
      </w:r>
    </w:p>
    <w:p>
      <w:pPr>
        <w:pStyle w:val="ListParagraph"/>
        <w:numPr>
          <w:ilvl w:val="0"/>
          <w:numId w:val="2"/>
        </w:numPr>
        <w:spacing w:after="80"/>
      </w:pPr>
      <w:r>
        <w:rPr>
          <w:rFonts w:ascii="Calibri" w:cs="Calibri" w:eastAsia="Calibri" w:hAnsi="Calibri"/>
          <w:color w:val="14110E"/>
          <w:sz w:val="22"/>
          <w:szCs w:val="22"/>
        </w:rPr>
        <w:t xml:space="preserve">Restore stock on cancelled orders.</w:t>
      </w:r>
    </w:p>
    <w:p>
      <w:pPr>
        <w:pStyle w:val="ListParagraph"/>
        <w:numPr>
          <w:ilvl w:val="0"/>
          <w:numId w:val="2"/>
        </w:numPr>
        <w:spacing w:after="80"/>
      </w:pPr>
      <w:r>
        <w:rPr>
          <w:rFonts w:ascii="Calibri" w:cs="Calibri" w:eastAsia="Calibri" w:hAnsi="Calibri"/>
          <w:color w:val="14110E"/>
          <w:sz w:val="22"/>
          <w:szCs w:val="22"/>
        </w:rPr>
        <w:t xml:space="preserve">Subscriber list persistence for the private-list field.</w:t>
      </w:r>
    </w:p>
    <w:p>
      <w:pPr>
        <w:pStyle w:val="ListParagraph"/>
        <w:numPr>
          <w:ilvl w:val="0"/>
          <w:numId w:val="2"/>
        </w:numPr>
        <w:spacing w:after="80"/>
      </w:pPr>
      <w:r>
        <w:rPr>
          <w:rFonts w:ascii="Calibri" w:cs="Calibri" w:eastAsia="Calibri" w:hAnsi="Calibri"/>
          <w:color w:val="14110E"/>
          <w:sz w:val="22"/>
          <w:szCs w:val="22"/>
        </w:rPr>
        <w:t xml:space="preserve">Replace JSON file with Postgres.</w:t>
      </w:r>
    </w:p>
    <w:p>
      <w:pPr>
        <w:pStyle w:val="ListParagraph"/>
        <w:numPr>
          <w:ilvl w:val="0"/>
          <w:numId w:val="2"/>
        </w:numPr>
        <w:spacing w:after="80"/>
      </w:pPr>
      <w:r>
        <w:rPr>
          <w:rFonts w:ascii="Calibri" w:cs="Calibri" w:eastAsia="Calibri" w:hAnsi="Calibri"/>
          <w:color w:val="14110E"/>
          <w:sz w:val="22"/>
          <w:szCs w:val="22"/>
        </w:rPr>
        <w:t xml:space="preserve">Rotate admin secrets; rate-limit login; optional 2FA.</w:t>
      </w:r>
    </w:p>
    <w:p>
      <w:pPr>
        <w:pStyle w:val="Heading2"/>
        <w:spacing w:after="120" w:before="280"/>
      </w:pPr>
      <w:r>
        <w:rPr>
          <w:rFonts w:ascii="Calibri" w:cs="Calibri" w:eastAsia="Calibri" w:hAnsi="Calibri"/>
          <w:b/>
          <w:bCs/>
          <w:color w:val="14110E"/>
          <w:sz w:val="26"/>
          <w:szCs w:val="26"/>
        </w:rPr>
        <w:t xml:space="preserve">12.3 Could have (Phase 3)</w:t>
      </w:r>
    </w:p>
    <w:p>
      <w:pPr>
        <w:pStyle w:val="ListParagraph"/>
        <w:numPr>
          <w:ilvl w:val="0"/>
          <w:numId w:val="2"/>
        </w:numPr>
        <w:spacing w:after="80"/>
      </w:pPr>
      <w:r>
        <w:rPr>
          <w:rFonts w:ascii="Calibri" w:cs="Calibri" w:eastAsia="Calibri" w:hAnsi="Calibri"/>
          <w:color w:val="14110E"/>
          <w:sz w:val="22"/>
          <w:szCs w:val="22"/>
        </w:rPr>
        <w:t xml:space="preserve">Customer accounts and order history.</w:t>
      </w:r>
    </w:p>
    <w:p>
      <w:pPr>
        <w:pStyle w:val="ListParagraph"/>
        <w:numPr>
          <w:ilvl w:val="0"/>
          <w:numId w:val="2"/>
        </w:numPr>
        <w:spacing w:after="80"/>
      </w:pPr>
      <w:r>
        <w:rPr>
          <w:rFonts w:ascii="Calibri" w:cs="Calibri" w:eastAsia="Calibri" w:hAnsi="Calibri"/>
          <w:color w:val="14110E"/>
          <w:sz w:val="22"/>
          <w:szCs w:val="22"/>
        </w:rPr>
        <w:t xml:space="preserve">Wishlist.</w:t>
      </w:r>
    </w:p>
    <w:p>
      <w:pPr>
        <w:pStyle w:val="ListParagraph"/>
        <w:numPr>
          <w:ilvl w:val="0"/>
          <w:numId w:val="2"/>
        </w:numPr>
        <w:spacing w:after="80"/>
      </w:pPr>
      <w:r>
        <w:rPr>
          <w:rFonts w:ascii="Calibri" w:cs="Calibri" w:eastAsia="Calibri" w:hAnsi="Calibri"/>
          <w:color w:val="14110E"/>
          <w:sz w:val="22"/>
          <w:szCs w:val="22"/>
        </w:rPr>
        <w:t xml:space="preserve">Editorial journal.</w:t>
      </w:r>
    </w:p>
    <w:p>
      <w:pPr>
        <w:pStyle w:val="ListParagraph"/>
        <w:numPr>
          <w:ilvl w:val="0"/>
          <w:numId w:val="2"/>
        </w:numPr>
        <w:spacing w:after="80"/>
      </w:pPr>
      <w:r>
        <w:rPr>
          <w:rFonts w:ascii="Calibri" w:cs="Calibri" w:eastAsia="Calibri" w:hAnsi="Calibri"/>
          <w:color w:val="14110E"/>
          <w:sz w:val="22"/>
          <w:szCs w:val="22"/>
        </w:rPr>
        <w:t xml:space="preserve">Appointment booking for fittings.</w:t>
      </w:r>
    </w:p>
    <w:p>
      <w:pPr>
        <w:pStyle w:val="ListParagraph"/>
        <w:numPr>
          <w:ilvl w:val="0"/>
          <w:numId w:val="2"/>
        </w:numPr>
        <w:spacing w:after="80"/>
      </w:pPr>
      <w:r>
        <w:rPr>
          <w:rFonts w:ascii="Calibri" w:cs="Calibri" w:eastAsia="Calibri" w:hAnsi="Calibri"/>
          <w:color w:val="14110E"/>
          <w:sz w:val="22"/>
          <w:szCs w:val="22"/>
        </w:rPr>
        <w:t xml:space="preserve">Size guide modal and made-to-measure request.</w:t>
      </w:r>
    </w:p>
    <w:p>
      <w:pPr>
        <w:pStyle w:val="ListParagraph"/>
        <w:numPr>
          <w:ilvl w:val="0"/>
          <w:numId w:val="2"/>
        </w:numPr>
        <w:spacing w:after="80"/>
      </w:pPr>
      <w:r>
        <w:rPr>
          <w:rFonts w:ascii="Calibri" w:cs="Calibri" w:eastAsia="Calibri" w:hAnsi="Calibri"/>
          <w:color w:val="14110E"/>
          <w:sz w:val="22"/>
          <w:szCs w:val="22"/>
        </w:rPr>
        <w:t xml:space="preserve">Multi-currency for diaspora (USD/GBP display, NGN settlement).</w:t>
      </w:r>
    </w:p>
    <w:p>
      <w:pPr>
        <w:pStyle w:val="Heading2"/>
        <w:spacing w:after="120" w:before="280"/>
      </w:pPr>
      <w:r>
        <w:rPr>
          <w:rFonts w:ascii="Calibri" w:cs="Calibri" w:eastAsia="Calibri" w:hAnsi="Calibri"/>
          <w:b/>
          <w:bCs/>
          <w:color w:val="14110E"/>
          <w:sz w:val="26"/>
          <w:szCs w:val="26"/>
        </w:rPr>
        <w:t xml:space="preserve">12.4 Won’t have (near term)</w:t>
      </w:r>
    </w:p>
    <w:p>
      <w:pPr>
        <w:pStyle w:val="ListParagraph"/>
        <w:numPr>
          <w:ilvl w:val="0"/>
          <w:numId w:val="2"/>
        </w:numPr>
        <w:spacing w:after="80"/>
      </w:pPr>
      <w:r>
        <w:rPr>
          <w:rFonts w:ascii="Calibri" w:cs="Calibri" w:eastAsia="Calibri" w:hAnsi="Calibri"/>
          <w:color w:val="14110E"/>
          <w:sz w:val="22"/>
          <w:szCs w:val="22"/>
        </w:rPr>
        <w:t xml:space="preserve">Public comments or ratings on garments.</w:t>
      </w:r>
    </w:p>
    <w:p>
      <w:pPr>
        <w:pStyle w:val="ListParagraph"/>
        <w:numPr>
          <w:ilvl w:val="0"/>
          <w:numId w:val="2"/>
        </w:numPr>
        <w:spacing w:after="80"/>
      </w:pPr>
      <w:r>
        <w:rPr>
          <w:rFonts w:ascii="Calibri" w:cs="Calibri" w:eastAsia="Calibri" w:hAnsi="Calibri"/>
          <w:color w:val="14110E"/>
          <w:sz w:val="22"/>
          <w:szCs w:val="22"/>
        </w:rPr>
        <w:t xml:space="preserve">Flash-sale countdown modules.</w:t>
      </w:r>
    </w:p>
    <w:p>
      <w:pPr>
        <w:pStyle w:val="ListParagraph"/>
        <w:numPr>
          <w:ilvl w:val="0"/>
          <w:numId w:val="2"/>
        </w:numPr>
        <w:spacing w:after="80"/>
      </w:pPr>
      <w:r>
        <w:rPr>
          <w:rFonts w:ascii="Calibri" w:cs="Calibri" w:eastAsia="Calibri" w:hAnsi="Calibri"/>
          <w:color w:val="14110E"/>
          <w:sz w:val="22"/>
          <w:szCs w:val="22"/>
        </w:rPr>
        <w:t xml:space="preserve">Chat widgets on first paint.</w:t>
      </w:r>
    </w:p>
    <w:p>
      <w:pPr>
        <w:pStyle w:val="Heading1"/>
        <w:pBdr>
          <w:bottom w:val="single" w:color="B89563" w:sz="6" w:space="8"/>
        </w:pBdr>
        <w:spacing w:after="160" w:before="360"/>
      </w:pPr>
      <w:r>
        <w:rPr>
          <w:rFonts w:ascii="Calibri" w:cs="Calibri" w:eastAsia="Calibri" w:hAnsi="Calibri"/>
          <w:b/>
          <w:bCs/>
          <w:color w:val="14110E"/>
          <w:sz w:val="32"/>
          <w:szCs w:val="32"/>
        </w:rPr>
        <w:t xml:space="preserve">13.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Area</w:t>
            </w:r>
          </w:p>
        </w:tc>
        <w:tc>
          <w:tcPr>
            <w:tcW w:type="dxa" w:w="728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Bar</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Performance</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Home hero must feel instant; images may stay remote in v1 but should be sized.</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Availability</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Single-node is acceptable until Postgres + hosted deploy.</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Security</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Admin cookie httpOnly; no secrets in client bundles; change defaults before deploy.</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Privacy</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Checkout data is order data, not marketing data, until the guest opts into the list.</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Accessibility</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Text contrast on ivory/ink; size buttons keyboardable; images have alt = product name.</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Localisation</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English copy; en-NG numbers; WAT studio hours on Contact.</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SEO</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Per-route titles via Next metadata; noindex should be added to /admin in Phase 2.</w:t>
            </w:r>
          </w:p>
        </w:tc>
      </w:tr>
    </w:tbl>
    <w:p>
      <w:pPr>
        <w:pStyle w:val="Heading1"/>
        <w:pBdr>
          <w:bottom w:val="single" w:color="B89563" w:sz="6" w:space="8"/>
        </w:pBdr>
        <w:spacing w:after="160" w:before="360"/>
      </w:pPr>
      <w:r>
        <w:rPr>
          <w:rFonts w:ascii="Calibri" w:cs="Calibri" w:eastAsia="Calibri" w:hAnsi="Calibri"/>
          <w:b/>
          <w:bCs/>
          <w:color w:val="14110E"/>
          <w:sz w:val="32"/>
          <w:szCs w:val="32"/>
        </w:rPr>
        <w:t xml:space="preserve">14. Acceptance criteria — founder sign-off</w:t>
      </w:r>
    </w:p>
    <w:p>
      <w:pPr>
        <w:pStyle w:val="ListParagraph"/>
        <w:numPr>
          <w:ilvl w:val="0"/>
          <w:numId w:val="2"/>
        </w:numPr>
        <w:spacing w:after="80"/>
      </w:pPr>
      <w:r>
        <w:rPr>
          <w:rFonts w:ascii="Calibri" w:cs="Calibri" w:eastAsia="Calibri" w:hAnsi="Calibri"/>
          <w:color w:val="14110E"/>
          <w:sz w:val="22"/>
          <w:szCs w:val="22"/>
        </w:rPr>
        <w:t xml:space="preserve">A stranger can complete Shop → Product → Bag → Checkout → see SL- order without creating an account.</w:t>
      </w:r>
    </w:p>
    <w:p>
      <w:pPr>
        <w:pStyle w:val="ListParagraph"/>
        <w:numPr>
          <w:ilvl w:val="0"/>
          <w:numId w:val="2"/>
        </w:numPr>
        <w:spacing w:after="80"/>
      </w:pPr>
      <w:r>
        <w:rPr>
          <w:rFonts w:ascii="Calibri" w:cs="Calibri" w:eastAsia="Calibri" w:hAnsi="Calibri"/>
          <w:color w:val="14110E"/>
          <w:sz w:val="22"/>
          <w:szCs w:val="22"/>
        </w:rPr>
        <w:t xml:space="preserve">Choosing a sold-out size is impossible.</w:t>
      </w:r>
    </w:p>
    <w:p>
      <w:pPr>
        <w:pStyle w:val="ListParagraph"/>
        <w:numPr>
          <w:ilvl w:val="0"/>
          <w:numId w:val="2"/>
        </w:numPr>
        <w:spacing w:after="80"/>
      </w:pPr>
      <w:r>
        <w:rPr>
          <w:rFonts w:ascii="Calibri" w:cs="Calibri" w:eastAsia="Calibri" w:hAnsi="Calibri"/>
          <w:color w:val="14110E"/>
          <w:sz w:val="22"/>
          <w:szCs w:val="22"/>
        </w:rPr>
        <w:t xml:space="preserve">After checkout, that size’s remaining count in admin is lower by the quantity bought.</w:t>
      </w:r>
    </w:p>
    <w:p>
      <w:pPr>
        <w:pStyle w:val="ListParagraph"/>
        <w:numPr>
          <w:ilvl w:val="0"/>
          <w:numId w:val="2"/>
        </w:numPr>
        <w:spacing w:after="80"/>
      </w:pPr>
      <w:r>
        <w:rPr>
          <w:rFonts w:ascii="Calibri" w:cs="Calibri" w:eastAsia="Calibri" w:hAnsi="Calibri"/>
          <w:color w:val="14110E"/>
          <w:sz w:val="22"/>
          <w:szCs w:val="22"/>
        </w:rPr>
        <w:t xml:space="preserve">View-source / visible nav / footer contain no path or word that reveals a staff desk.</w:t>
      </w:r>
    </w:p>
    <w:p>
      <w:pPr>
        <w:pStyle w:val="ListParagraph"/>
        <w:numPr>
          <w:ilvl w:val="0"/>
          <w:numId w:val="2"/>
        </w:numPr>
        <w:spacing w:after="80"/>
      </w:pPr>
      <w:r>
        <w:rPr>
          <w:rFonts w:ascii="Calibri" w:cs="Calibri" w:eastAsia="Calibri" w:hAnsi="Calibri"/>
          <w:color w:val="14110E"/>
          <w:sz w:val="22"/>
          <w:szCs w:val="22"/>
        </w:rPr>
        <w:t xml:space="preserve">An operator can add a new piece with two image URLs and see it on /shop after publish.</w:t>
      </w:r>
    </w:p>
    <w:p>
      <w:pPr>
        <w:pStyle w:val="ListParagraph"/>
        <w:numPr>
          <w:ilvl w:val="0"/>
          <w:numId w:val="2"/>
        </w:numPr>
        <w:spacing w:after="80"/>
      </w:pPr>
      <w:r>
        <w:rPr>
          <w:rFonts w:ascii="Calibri" w:cs="Calibri" w:eastAsia="Calibri" w:hAnsi="Calibri"/>
          <w:color w:val="14110E"/>
          <w:sz w:val="22"/>
          <w:szCs w:val="22"/>
        </w:rPr>
        <w:t xml:space="preserve">An operator can mark an order shipped without touching JSON by hand.</w:t>
      </w:r>
    </w:p>
    <w:p>
      <w:pPr>
        <w:pStyle w:val="ListParagraph"/>
        <w:numPr>
          <w:ilvl w:val="0"/>
          <w:numId w:val="2"/>
        </w:numPr>
        <w:spacing w:after="80"/>
      </w:pPr>
      <w:r>
        <w:rPr>
          <w:rFonts w:ascii="Calibri" w:cs="Calibri" w:eastAsia="Calibri" w:hAnsi="Calibri"/>
          <w:color w:val="14110E"/>
          <w:sz w:val="22"/>
          <w:szCs w:val="22"/>
        </w:rPr>
        <w:t xml:space="preserve">Prices on bag and confirmation match the server catalogue, not a typed number.</w:t>
      </w:r>
    </w:p>
    <w:p>
      <w:pPr>
        <w:pStyle w:val="Heading1"/>
        <w:pBdr>
          <w:bottom w:val="single" w:color="B89563" w:sz="6" w:space="8"/>
        </w:pBdr>
        <w:spacing w:after="160" w:before="360"/>
      </w:pPr>
      <w:r>
        <w:rPr>
          <w:rFonts w:ascii="Calibri" w:cs="Calibri" w:eastAsia="Calibri" w:hAnsi="Calibri"/>
          <w:b/>
          <w:bCs/>
          <w:color w:val="14110E"/>
          <w:sz w:val="32"/>
          <w:szCs w:val="32"/>
        </w:rPr>
        <w:t xml:space="preserve">15. Risks</w:t>
      </w:r>
    </w:p>
    <w:p>
      <w:pPr>
        <w:pStyle w:val="ListParagraph"/>
        <w:numPr>
          <w:ilvl w:val="0"/>
          <w:numId w:val="2"/>
        </w:numPr>
        <w:spacing w:after="80"/>
      </w:pPr>
      <w:r>
        <w:rPr>
          <w:rFonts w:ascii="Calibri" w:cs="Calibri" w:eastAsia="Calibri" w:hAnsi="Calibri"/>
          <w:color w:val="14110E"/>
          <w:sz w:val="22"/>
          <w:szCs w:val="22"/>
        </w:rPr>
        <w:t xml:space="preserve">JSON file persistence will corrupt or collide under concurrent orders. Blocker for real traffic.</w:t>
      </w:r>
    </w:p>
    <w:p>
      <w:pPr>
        <w:pStyle w:val="ListParagraph"/>
        <w:numPr>
          <w:ilvl w:val="0"/>
          <w:numId w:val="2"/>
        </w:numPr>
        <w:spacing w:after="80"/>
      </w:pPr>
      <w:r>
        <w:rPr>
          <w:rFonts w:ascii="Calibri" w:cs="Calibri" w:eastAsia="Calibri" w:hAnsi="Calibri"/>
          <w:color w:val="14110E"/>
          <w:sz w:val="22"/>
          <w:szCs w:val="22"/>
        </w:rPr>
        <w:t xml:space="preserve">Unsplash images are not house IP. Replace before press.</w:t>
      </w:r>
    </w:p>
    <w:p>
      <w:pPr>
        <w:pStyle w:val="ListParagraph"/>
        <w:numPr>
          <w:ilvl w:val="0"/>
          <w:numId w:val="2"/>
        </w:numPr>
        <w:spacing w:after="80"/>
      </w:pPr>
      <w:r>
        <w:rPr>
          <w:rFonts w:ascii="Calibri" w:cs="Calibri" w:eastAsia="Calibri" w:hAnsi="Calibri"/>
          <w:color w:val="14110E"/>
          <w:sz w:val="22"/>
          <w:szCs w:val="22"/>
        </w:rPr>
        <w:t xml:space="preserve">Default admin password will leak if the repo is public.</w:t>
      </w:r>
    </w:p>
    <w:p>
      <w:pPr>
        <w:pStyle w:val="ListParagraph"/>
        <w:numPr>
          <w:ilvl w:val="0"/>
          <w:numId w:val="2"/>
        </w:numPr>
        <w:spacing w:after="80"/>
      </w:pPr>
      <w:r>
        <w:rPr>
          <w:rFonts w:ascii="Calibri" w:cs="Calibri" w:eastAsia="Calibri" w:hAnsi="Calibri"/>
          <w:color w:val="14110E"/>
          <w:sz w:val="22"/>
          <w:szCs w:val="22"/>
        </w:rPr>
        <w:t xml:space="preserve">“Paid” without a processor trains staff to treat unpaid intent as cash.</w:t>
      </w:r>
    </w:p>
    <w:p>
      <w:pPr>
        <w:pStyle w:val="ListParagraph"/>
        <w:numPr>
          <w:ilvl w:val="0"/>
          <w:numId w:val="2"/>
        </w:numPr>
        <w:spacing w:after="80"/>
      </w:pPr>
      <w:r>
        <w:rPr>
          <w:rFonts w:ascii="Calibri" w:cs="Calibri" w:eastAsia="Calibri" w:hAnsi="Calibri"/>
          <w:color w:val="14110E"/>
          <w:sz w:val="22"/>
          <w:szCs w:val="22"/>
        </w:rPr>
        <w:t xml:space="preserve">localStorage bags vanish across devices; expected in v1, explain to support.</w:t>
      </w:r>
    </w:p>
    <w:p>
      <w:pPr>
        <w:pStyle w:val="Heading1"/>
        <w:pBdr>
          <w:bottom w:val="single" w:color="B89563" w:sz="6" w:space="8"/>
        </w:pBdr>
        <w:spacing w:after="160" w:before="360"/>
      </w:pPr>
      <w:r>
        <w:rPr>
          <w:rFonts w:ascii="Calibri" w:cs="Calibri" w:eastAsia="Calibri" w:hAnsi="Calibri"/>
          <w:b/>
          <w:bCs/>
          <w:color w:val="14110E"/>
          <w:sz w:val="32"/>
          <w:szCs w:val="32"/>
        </w:rPr>
        <w:t xml:space="preserve">16. Launch checklist</w:t>
      </w:r>
    </w:p>
    <w:p>
      <w:pPr>
        <w:pStyle w:val="ListParagraph"/>
        <w:numPr>
          <w:ilvl w:val="0"/>
          <w:numId w:val="2"/>
        </w:numPr>
        <w:spacing w:after="80"/>
      </w:pPr>
      <w:r>
        <w:rPr>
          <w:rFonts w:ascii="Calibri" w:cs="Calibri" w:eastAsia="Calibri" w:hAnsi="Calibri"/>
          <w:color w:val="14110E"/>
          <w:sz w:val="22"/>
          <w:szCs w:val="22"/>
        </w:rPr>
        <w:t xml:space="preserve">Replace seed photography with SIPSONLEVON shots.</w:t>
      </w:r>
    </w:p>
    <w:p>
      <w:pPr>
        <w:pStyle w:val="ListParagraph"/>
        <w:numPr>
          <w:ilvl w:val="0"/>
          <w:numId w:val="2"/>
        </w:numPr>
        <w:spacing w:after="80"/>
      </w:pPr>
      <w:r>
        <w:rPr>
          <w:rFonts w:ascii="Calibri" w:cs="Calibri" w:eastAsia="Calibri" w:hAnsi="Calibri"/>
          <w:color w:val="14110E"/>
          <w:sz w:val="22"/>
          <w:szCs w:val="22"/>
        </w:rPr>
        <w:t xml:space="preserve">Confirm legal name, studio address, and hello@ mailbox.</w:t>
      </w:r>
    </w:p>
    <w:p>
      <w:pPr>
        <w:pStyle w:val="ListParagraph"/>
        <w:numPr>
          <w:ilvl w:val="0"/>
          <w:numId w:val="2"/>
        </w:numPr>
        <w:spacing w:after="80"/>
      </w:pPr>
      <w:r>
        <w:rPr>
          <w:rFonts w:ascii="Calibri" w:cs="Calibri" w:eastAsia="Calibri" w:hAnsi="Calibri"/>
          <w:color w:val="14110E"/>
          <w:sz w:val="22"/>
          <w:szCs w:val="22"/>
        </w:rPr>
        <w:t xml:space="preserve">Set ADMIN_PASSWORD and ADMIN_TOKEN in host env.</w:t>
      </w:r>
    </w:p>
    <w:p>
      <w:pPr>
        <w:pStyle w:val="ListParagraph"/>
        <w:numPr>
          <w:ilvl w:val="0"/>
          <w:numId w:val="2"/>
        </w:numPr>
        <w:spacing w:after="80"/>
      </w:pPr>
      <w:r>
        <w:rPr>
          <w:rFonts w:ascii="Calibri" w:cs="Calibri" w:eastAsia="Calibri" w:hAnsi="Calibri"/>
          <w:color w:val="14110E"/>
          <w:sz w:val="22"/>
          <w:szCs w:val="22"/>
        </w:rPr>
        <w:t xml:space="preserve">Decide domain and deploy (Vercel or equivalent).</w:t>
      </w:r>
    </w:p>
    <w:p>
      <w:pPr>
        <w:pStyle w:val="ListParagraph"/>
        <w:numPr>
          <w:ilvl w:val="0"/>
          <w:numId w:val="2"/>
        </w:numPr>
        <w:spacing w:after="80"/>
      </w:pPr>
      <w:r>
        <w:rPr>
          <w:rFonts w:ascii="Calibri" w:cs="Calibri" w:eastAsia="Calibri" w:hAnsi="Calibri"/>
          <w:color w:val="14110E"/>
          <w:sz w:val="22"/>
          <w:szCs w:val="22"/>
        </w:rPr>
        <w:t xml:space="preserve">Add Paystack keys and webhook before advertising checkout as payment.</w:t>
      </w:r>
    </w:p>
    <w:p>
      <w:pPr>
        <w:pStyle w:val="ListParagraph"/>
        <w:numPr>
          <w:ilvl w:val="0"/>
          <w:numId w:val="2"/>
        </w:numPr>
        <w:spacing w:after="80"/>
      </w:pPr>
      <w:r>
        <w:rPr>
          <w:rFonts w:ascii="Calibri" w:cs="Calibri" w:eastAsia="Calibri" w:hAnsi="Calibri"/>
          <w:color w:val="14110E"/>
          <w:sz w:val="22"/>
          <w:szCs w:val="22"/>
        </w:rPr>
        <w:t xml:space="preserve">Add /admin to robots noindex.</w:t>
      </w:r>
    </w:p>
    <w:p>
      <w:pPr>
        <w:pStyle w:val="ListParagraph"/>
        <w:numPr>
          <w:ilvl w:val="0"/>
          <w:numId w:val="2"/>
        </w:numPr>
        <w:spacing w:after="80"/>
      </w:pPr>
      <w:r>
        <w:rPr>
          <w:rFonts w:ascii="Calibri" w:cs="Calibri" w:eastAsia="Calibri" w:hAnsi="Calibri"/>
          <w:color w:val="14110E"/>
          <w:sz w:val="22"/>
          <w:szCs w:val="22"/>
        </w:rPr>
        <w:t xml:space="preserve">Walk the acceptance list on a phone and a laptop.</w:t>
      </w:r>
    </w:p>
    <w:p>
      <w:pPr>
        <w:pStyle w:val="Heading1"/>
        <w:pBdr>
          <w:bottom w:val="single" w:color="B89563" w:sz="6" w:space="8"/>
        </w:pBdr>
        <w:spacing w:after="160" w:before="360"/>
      </w:pPr>
      <w:r>
        <w:rPr>
          <w:rFonts w:ascii="Calibri" w:cs="Calibri" w:eastAsia="Calibri" w:hAnsi="Calibri"/>
          <w:b/>
          <w:bCs/>
          <w:color w:val="14110E"/>
          <w:sz w:val="32"/>
          <w:szCs w:val="32"/>
        </w:rPr>
        <w:t xml:space="preserve">17.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Term</w:t>
            </w:r>
          </w:p>
        </w:tc>
        <w:tc>
          <w:tcPr>
            <w:tcW w:type="dxa" w:w="7280"/>
            <w:tcBorders>
              <w:top w:val="single" w:color="C9C0B3" w:sz="4"/>
              <w:left w:val="single" w:color="C9C0B3" w:sz="4"/>
              <w:bottom w:val="single" w:color="C9C0B3" w:sz="4"/>
              <w:right w:val="single" w:color="C9C0B3" w:sz="4"/>
            </w:tcBorders>
            <w:shd w:fill="F4EFE6" w:val="clear"/>
            <w:tcMar>
              <w:top w:type="dxa" w:w="60"/>
              <w:left w:type="dxa" w:w="80"/>
              <w:bottom w:type="dxa" w:w="60"/>
              <w:right w:type="dxa" w:w="80"/>
            </w:tcMar>
          </w:tcPr>
          <w:p>
            <w:r>
              <w:rPr>
                <w:rFonts w:ascii="Calibri" w:cs="Calibri" w:eastAsia="Calibri" w:hAnsi="Calibri"/>
                <w:b/>
                <w:bCs/>
                <w:color w:val="14110E"/>
                <w:sz w:val="20"/>
                <w:szCs w:val="20"/>
              </w:rPr>
              <w:t xml:space="preserve">Meaning in this house</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House</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The public brand and its customer website.</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Atelier / Admin</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Private operations desk. Never named in customer UI.</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Rail</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What is actually in stock and published.</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Piece / SKU</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One garment style with a size-stock map.</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Bag</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Customer cart.</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Drop</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A small seasonal release, not a perpetual catalogue.</w:t>
            </w:r>
          </w:p>
        </w:tc>
      </w:tr>
      <w:tr>
        <w:tc>
          <w:tcPr>
            <w:tcW w:type="dxa" w:w="2800"/>
            <w:tcBorders>
              <w:top w:val="single" w:color="C9C0B3" w:sz="4"/>
              <w:left w:val="single" w:color="C9C0B3" w:sz="4"/>
              <w:bottom w:val="single" w:color="C9C0B3" w:sz="4"/>
              <w:right w:val="single" w:color="C9C0B3" w:sz="4"/>
            </w:tcBorders>
            <w:shd w:fill="EFE8DB" w:val="clear"/>
            <w:tcMar>
              <w:top w:type="dxa" w:w="60"/>
              <w:left w:type="dxa" w:w="80"/>
              <w:bottom w:type="dxa" w:w="60"/>
              <w:right w:type="dxa" w:w="80"/>
            </w:tcMar>
          </w:tcPr>
          <w:p>
            <w:r>
              <w:rPr>
                <w:rFonts w:ascii="Calibri" w:cs="Calibri" w:eastAsia="Calibri" w:hAnsi="Calibri"/>
                <w:color w:val="14110E"/>
                <w:sz w:val="20"/>
                <w:szCs w:val="20"/>
              </w:rPr>
              <w:t xml:space="preserve">SL- number</w:t>
            </w:r>
          </w:p>
        </w:tc>
        <w:tc>
          <w:tcPr>
            <w:tcW w:type="dxa" w:w="7280"/>
            <w:tcBorders>
              <w:top w:val="single" w:color="C9C0B3" w:sz="4"/>
              <w:left w:val="single" w:color="C9C0B3" w:sz="4"/>
              <w:bottom w:val="single" w:color="C9C0B3" w:sz="4"/>
              <w:right w:val="single" w:color="C9C0B3" w:sz="4"/>
            </w:tcBorders>
            <w:shd w:fill="FFFFFF" w:val="clear"/>
            <w:tcMar>
              <w:top w:type="dxa" w:w="60"/>
              <w:left w:type="dxa" w:w="80"/>
              <w:bottom w:type="dxa" w:w="60"/>
              <w:right w:type="dxa" w:w="80"/>
            </w:tcMar>
          </w:tcPr>
          <w:p>
            <w:r>
              <w:rPr>
                <w:rFonts w:ascii="Calibri" w:cs="Calibri" w:eastAsia="Calibri" w:hAnsi="Calibri"/>
                <w:color w:val="14110E"/>
                <w:sz w:val="20"/>
                <w:szCs w:val="20"/>
              </w:rPr>
              <w:t xml:space="preserve">Customer-facing order ID.</w:t>
            </w:r>
          </w:p>
        </w:tc>
      </w:tr>
    </w:tbl>
    <w:p>
      <w:pPr>
        <w:pStyle w:val="Heading1"/>
        <w:pBdr>
          <w:bottom w:val="single" w:color="B89563" w:sz="6" w:space="8"/>
        </w:pBdr>
        <w:spacing w:after="160" w:before="360"/>
      </w:pPr>
      <w:r>
        <w:rPr>
          <w:rFonts w:ascii="Calibri" w:cs="Calibri" w:eastAsia="Calibri" w:hAnsi="Calibri"/>
          <w:b/>
          <w:bCs/>
          <w:color w:val="14110E"/>
          <w:sz w:val="32"/>
          <w:szCs w:val="32"/>
        </w:rPr>
        <w:t xml:space="preserve">18. Document control</w:t>
      </w:r>
    </w:p>
    <w:p>
      <w:pPr>
        <w:spacing w:after="160" w:before="0" w:line="276"/>
      </w:pPr>
      <w:r>
        <w:rPr>
          <w:rFonts w:ascii="Calibri" w:cs="Calibri" w:eastAsia="Calibri" w:hAnsi="Calibri"/>
          <w:color w:val="14110E"/>
          <w:sz w:val="22"/>
          <w:szCs w:val="22"/>
        </w:rPr>
        <w:t xml:space="preserve">v1.0 — 21 September 2026 — Initial PRD and system document aligned to the Next.js App Router build in /sipsonlevon. Next revision due when Paystack and Postgres land, or when house photography replaces stand-in imagery.</w:t>
      </w:r>
    </w:p>
    <w:p>
      <w:pPr>
        <w:spacing w:after="0" w:before="0" w:line="276"/>
      </w:pPr>
      <w:r>
        <w:rPr>
          <w:rFonts w:ascii="Calibri" w:cs="Calibri" w:eastAsia="Calibri" w:hAnsi="Calibri"/>
          <w:color w:val="14110E"/>
          <w:sz w:val="22"/>
          <w:szCs w:val="22"/>
        </w:rPr>
        <w:t xml:space="preserve">This file lives with the product so engineering and the house share one description of reality.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378"/>
        <w:sz w:val="16"/>
        <w:szCs w:val="16"/>
      </w:rPr>
      <w:t xml:space="preserve">Confidential  ·  </w:t>
    </w:r>
    <w:r>
      <w:rPr>
        <w:rFonts w:ascii="Calibri" w:cs="Calibri" w:eastAsia="Calibri" w:hAnsi="Calibri"/>
        <w:color w:val="8A83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A8378"/>
        <w:spacing w:val="120"/>
        <w:sz w:val="16"/>
        <w:szCs w:val="16"/>
      </w:rPr>
      <w:t xml:space="preserve">SIPSONLEVON  ·  PRODUCT REQUIREMENTS &amp; SYSTEM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2026-09-21T21:08:00.783Z</dcterms:created>
  <dcterms:modified xsi:type="dcterms:W3CDTF">2026-09-21T21:08:00.783Z</dcterms:modified>
</cp:coreProperties>
</file>

<file path=docProps/custom.xml><?xml version="1.0" encoding="utf-8"?>
<Properties xmlns="http://schemas.openxmlformats.org/officeDocument/2006/custom-properties" xmlns:vt="http://schemas.openxmlformats.org/officeDocument/2006/docPropsVTypes"/>
</file>