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20"/>
          <w:szCs w:val="12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666666"/>
          <w:sz w:val="40"/>
          <w:szCs w:val="40"/>
        </w:rPr>
        <w:t xml:space="preserve">Archives Techniques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Mécaniques remplacées ou reportées — Référence historique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V1.5  •  16/07/2026 11:31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Ce document conserve les mécaniques complexes qui ont été simplifiées ou remplacées. Elles peuvent servir de base pour des versions futures.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0392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Agonie — Mécanique originale (remplacée)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Remplacée par : effet visuel &lt; 3 coeurs + Down state ReviveMe direct.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AGONIE ORIGINALE (PvP uniquement — mobs JAMAIS)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+10 HP, Slowness III, Blindness I, sprint désactivé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Durée : 3 minutes | 1/3 rétablissement seul au bout de 3 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Sinon : faim + froid 30s -&gt; COMA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-&gt; Re-touché avant 3 min -&gt; COMA immédiat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Raison du remplacement : complexe à développer, ReviveMe couvre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le besoin out-of-the-box de façon plus simple et maintenable.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6"/>
                <w:szCs w:val="36"/>
              </w:rPr>
              <w:t xml:space="preserve">Matrice des droits 4 profils (simplifiée)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Remplacée par : membre/non-membre. La guerre GM rend les claims ennemis accessibles.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Profil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Claim protégé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Claim ineffectif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Habitant (même faction)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Survie complète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Survie complète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Habitant ennemi (guerre GM)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pose/casse sauf exceptions GM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Survie complète — casse et pose libre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Visiteur neutre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pose/casse sauf exceptions GM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pose/casse sauf exceptions GM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Visiteur ennemi (guerre GM)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pose/casse sauf exceptions GM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Survie complète — casse et pose libre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6"/>
                <w:szCs w:val="36"/>
              </w:rPr>
              <w:t xml:space="preserve">KOTH avec accord des chefs (simplifié)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 par : GM lance chaque manche avec une commande. Premier à 3 points gagne.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Règle originale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Manches séquentielles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manches, 1 point par manche gagnée, 2 points d'écart minimum pour gagner.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chefs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Accord des deux chefs requis. 15 min pour valider. 15 min de préparation.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Heure limite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Manche doit commencer avant XXh pour que tous jouent entièrement.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Durée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Plusieurs semaines possibles. Pas de limite de temps.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Manche spéciale 3-0/3-1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Attaque directe de la ville du perdant déclenchée.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6"/>
                <w:szCs w:val="36"/>
              </w:rPr>
              <w:t xml:space="preserve">HDV Steam Market Custom (simplifié)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 par : AuctionHouse configuré. Graphique custom reporté en V2.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Graphique prix médians (semaine/mois/existence) généré dynamiquement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Achat du moins cher en premier avec récapitulatif par palier de prix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Affichage 'Vous recevrez' vs 'Prix sur le marché' — style Steam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6"/>
                <w:szCs w:val="36"/>
              </w:rPr>
              <w:t xml:space="preserve">Pot de Taxe Physique (simplifié)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 par : commande /f pay simple. Pot de taxe reporté en V2 comme élément RP.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Bloc physique placé par le chef (/f settaxpot)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Protection de zone cylindrique autour du pot (rayon configurable)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Paiement en cliquant physiquement sur le bloc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6"/>
                <w:szCs w:val="36"/>
              </w:rPr>
              <w:t xml:space="preserve">Coma spectateur ancré 9 chunks (remplacé)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Remplacé par : comportement natif ReviveMe (Down state avec mobilité libre).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Joueur en coma : mode spectateur Minecraft ancré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Rayon max : 9 chunks autour du point de mort (impossible de s'éloigner)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Arrivée à 3 blocs aléatoires du portail si traversée en coma</w:t>
      </w:r>
    </w:p>
    <w:p>
      <w:pPr>
        <w:spacing w:after="0" w:before="180"/>
      </w:pPr>
      <w:r>
        <w:t xml:space="preserve"/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Un monde façonné par ses joueurs.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V1.5 — 16/07/2026 11:31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Archives Techniques — V1.5</w:t>
    </w:r>
    <w:r>
      <w:rPr>
        <w:rFonts w:ascii="Arial" w:cs="Arial" w:eastAsia="Arial" w:hAnsi="Arial"/>
        <w:color w:val="666666"/>
        <w:sz w:val="18"/>
        <w:szCs w:val="18"/>
      </w:rPr>
      <w:t xml:space="preserve">   |   Mise à jour : 16/07/2026 11:31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2026-07-16T11:31:33.525Z</dcterms:created>
  <dcterms:modified xsi:type="dcterms:W3CDTF">2026-07-16T11:31:33.525Z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