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作者初次投稿：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/upload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906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{article:{"title":"test","format":"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doc;</w:t>
      </w:r>
      <w:r>
        <w:rPr>
          <w:rFonts w:hint="eastAsia" w:hAnsi="Helvetica" w:eastAsia="宋体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rar","academicsec":1,"column":1,"keyword1_ch":"test","keyword2-ch":"","keyword3_ch":"","keyword4_ch":"","keyword1_en":"test","keyword2_en":"","keyword3_eh":"","keyword4_eh":"","summary_ch":"...","summary_en":"","writer_info":"test,test,test;test,test,test;","writer_prefer":"","writer_avoid":""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}}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资源获取：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"resource":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"func":"type_column"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任务列表拉取：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5920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"professor":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"task":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"role":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"flag":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"date": "2018-04-24T06:40:29.000+0000"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"id_article":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"role":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"flag":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"date": "2018-04-24T06:49:47.000+0000"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"id_article":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"role":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"flag":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"date": "2018-04-24T12:05:29.000+0000"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"invoice":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"article":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"title": "test",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"format": "doc;rar",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"academicsec":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"column":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"keyword1_ch": "test",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"keyword2_ch":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"keyword3_ch":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"keyword4_ch":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"keyword1_en": "test",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"keyword2_en":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"keyword3_en":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"keyword4_en":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"summary_ch": "...",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"summary_en":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"writer_id":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"writers_info":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"writer_prefer":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"writer_avoid":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"date_pub":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"title":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"format": "docx;rar",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"academicsec":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"column":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"keyword1_ch": "哈",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"keyword2_ch":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"keyword3_ch":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"keyword4_ch":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"keyword1_en":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"keyword2_en":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"keyword3_en":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"keyword4_en":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"summary_ch": "111",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"summary_en":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"writer_id":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"writers_info": "1,;1,;1@qq.com",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"writer_prefer": ";;",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"writer_avoid": ";;",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"date_pub":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"title": "test",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"format": "doc;rar",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"academicsec":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"column":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"keyword1_ch": "test",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"keyword2_ch":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"keyword3_ch":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"keyword4_ch":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"keyword1_en": "test",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"keyword2_en":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"keyword3_en":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"keyword4_en":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"summary_ch": "...",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"summary_en":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"writer_id":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"writers_info":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"writer_prefer":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"writer_avoid":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"date_pub":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主编分配稿件：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/task/allocate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"id_role":[1]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编辑初审：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/task/judge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编辑审稿费管理：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/task/manage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"invoice":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"id_article":4,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"flag":null,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"receipt_title":null,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"receipt_num":null,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"address":null,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"receiver":null,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"expense":60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作者审稿费缴费信息填写及确认：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/task/fill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"invoice":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15,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"receipt_title": "测试",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"receipt_num": 1234567890,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"测试",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"receiver": "测试",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"expense": 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编辑审稿费审核：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编辑稿件分配：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/task/judge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"id_role":[1,2,3]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审稿人审核：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/task/judge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"测试",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编辑意见汇总分析：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/task/analyze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"修改",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作者重新上传：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/upload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04140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/>
          <w:color w:val="auto"/>
          <w:sz w:val="21"/>
          <w:szCs w:val="21"/>
          <w:lang w:val="en-US" w:eastAsia="zh-CN"/>
        </w:rPr>
      </w:pP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{"task": {"id": 29,"id_article": 4,"id_role": 1,"content": "修改","stat": 3,"role": 1,"flag": 0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编辑重审：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/task/judge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"id_role":[1,2,3]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审稿人重新审核：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/task/judge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"测试",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编辑重审意见汇总分析：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/task/analyze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35,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"通过",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编辑格式修改：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/task/design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r>
        <w:drawing>
          <wp:inline distT="0" distB="0" distL="114300" distR="114300">
            <wp:extent cx="5270500" cy="871220"/>
            <wp:effectExtent l="0" t="0" r="635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Ansi="Helvetica" w:eastAsia="Helvetica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{task:{"id": 62,"id_article": 8,"id_role": 1,"content": "通过","stat": 5,"role": 3,"flag": 0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}}</w:t>
      </w:r>
    </w:p>
    <w:p>
      <w:pPr>
        <w:rPr>
          <w:rFonts w:hint="eastAsia" w:hAnsi="Helvetica" w:eastAsia="Helvetica" w:cs="Helvetica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作者修改确认：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"task":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"通过",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编辑版面费管理：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/task/manage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"通过",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"invoice":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"id_article":4,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"flag":null,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"receipt_title":null,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"receipt_num":null,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"address":null,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"receiver":null,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"expense":120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作者版面费缴费信息填写及确认：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/task/fill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39,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"通过",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"invoice":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"receipt_title": "测试2",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"receipt_num": 987654321,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"测试2",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"receiver": "测试2",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"expense": 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编辑版面费审核：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"task":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39,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"通过",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主编排版排期：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/task/schedule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"task":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"id_article":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"id_role":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"通过",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"flag":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71BA1"/>
    <w:rsid w:val="2E543988"/>
    <w:rsid w:val="366F4BBA"/>
    <w:rsid w:val="5A6013F0"/>
    <w:rsid w:val="62F71BA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2018-04-25T08:50:00Z</dcterms:created>
  <dc:creator>地狱兔四羟基合兔钠</dc:creator>
  <cp:lastModifiedBy>地狱兔四羟基合兔钠</cp:lastModifiedBy>
  <dcterms:modified xsi:type="dcterms:W3CDTF">2018-04-26T09:10:09Z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