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03DF0" w14:textId="77777777" w:rsidR="00D75BAA" w:rsidRDefault="00D75BAA" w:rsidP="00D75BAA">
      <w:proofErr w:type="spellStart"/>
      <w:r>
        <w:t>Микрозелень</w:t>
      </w:r>
      <w:proofErr w:type="spellEnd"/>
      <w:r>
        <w:t xml:space="preserve"> щавеля имеет характерный кисловатый вкус. Идеально подходит для салатов и рыбных блюд.</w:t>
      </w:r>
    </w:p>
    <w:p w14:paraId="1EB52D48" w14:textId="77777777" w:rsidR="00D75BAA" w:rsidRDefault="00D75BAA" w:rsidP="00D75BAA">
      <w:r>
        <w:t xml:space="preserve">   Время роста до стадии технической зрелости 20-30 дней. Затем, желательно, употребить в пищу, либо хранить в срезке при температуре 4 - 6  градусов Цельсия в герметичном контейнере или плотном пакете до 14 дней.</w:t>
      </w:r>
    </w:p>
    <w:p w14:paraId="2796D7D5" w14:textId="77777777" w:rsidR="00D75BAA" w:rsidRDefault="00D75BAA" w:rsidP="00D75BAA">
      <w:r>
        <w:t xml:space="preserve">    Цена указана за единицу товара размером 160мм х 110мм. Чистый вес </w:t>
      </w:r>
      <w:proofErr w:type="spellStart"/>
      <w:r>
        <w:t>микрозелени</w:t>
      </w:r>
      <w:proofErr w:type="spellEnd"/>
      <w:r>
        <w:t>, в зависимости от длительности периода роста от 8 гр. до 14 гр.</w:t>
      </w:r>
    </w:p>
    <w:p w14:paraId="38D74386" w14:textId="60E2D474" w:rsidR="00456404" w:rsidRPr="00D75BAA" w:rsidRDefault="00D75BAA" w:rsidP="00D75BAA">
      <w:r>
        <w:t xml:space="preserve">    Возможен предзаказ любого количества: срок от 20 дней.</w:t>
      </w:r>
    </w:p>
    <w:sectPr w:rsidR="00456404" w:rsidRPr="00D75B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404"/>
    <w:rsid w:val="0021541F"/>
    <w:rsid w:val="00456404"/>
    <w:rsid w:val="009573C2"/>
    <w:rsid w:val="00D75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456DE"/>
  <w15:chartTrackingRefBased/>
  <w15:docId w15:val="{0F712402-3DF6-4EAD-8BEC-F1679198B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zaykova-oxana@yandex.ru</dc:creator>
  <cp:keywords/>
  <dc:description/>
  <cp:lastModifiedBy>zaykova-oxana@yandex.ru</cp:lastModifiedBy>
  <cp:revision>3</cp:revision>
  <dcterms:created xsi:type="dcterms:W3CDTF">2026-04-19T12:13:00Z</dcterms:created>
  <dcterms:modified xsi:type="dcterms:W3CDTF">2026-04-19T14:31:00Z</dcterms:modified>
</cp:coreProperties>
</file>