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D61F" w14:textId="72356881" w:rsidR="00302C69" w:rsidRDefault="00E50A0E" w:rsidP="00E50A0E">
      <w:pPr>
        <w:pStyle w:val="a3"/>
        <w:numPr>
          <w:ilvl w:val="0"/>
          <w:numId w:val="1"/>
        </w:numPr>
      </w:pPr>
      <w:r>
        <w:t>Профилирование микробного сообщества, населяющего образцы</w:t>
      </w:r>
      <w:r w:rsidR="00367D3C">
        <w:t xml:space="preserve"> с использованием различных подходов</w:t>
      </w:r>
    </w:p>
    <w:p w14:paraId="1E2C9B78" w14:textId="152ABECC" w:rsidR="00E50A0E" w:rsidRDefault="00E50A0E" w:rsidP="00E50A0E">
      <w:pPr>
        <w:pStyle w:val="a3"/>
        <w:numPr>
          <w:ilvl w:val="0"/>
          <w:numId w:val="1"/>
        </w:numPr>
      </w:pPr>
      <w:r>
        <w:t>Расчёт индексов альфа и бета-разнообразия в сообществах</w:t>
      </w:r>
      <w:r w:rsidR="00367D3C">
        <w:t xml:space="preserve"> для выявления различий/сходств в составах сообществ. Построение </w:t>
      </w:r>
      <w:r w:rsidR="00367D3C">
        <w:rPr>
          <w:lang w:val="en-US"/>
        </w:rPr>
        <w:t>PCoA</w:t>
      </w:r>
      <w:r w:rsidR="00367D3C">
        <w:t>/</w:t>
      </w:r>
      <w:r w:rsidR="00367D3C">
        <w:rPr>
          <w:lang w:val="en-US"/>
        </w:rPr>
        <w:t xml:space="preserve">NMDS </w:t>
      </w:r>
      <w:r w:rsidR="00367D3C">
        <w:t>графиков на основании расстояний Брея-</w:t>
      </w:r>
      <w:proofErr w:type="spellStart"/>
      <w:r w:rsidR="00367D3C">
        <w:t>Кертиса</w:t>
      </w:r>
      <w:proofErr w:type="spellEnd"/>
    </w:p>
    <w:p w14:paraId="0186A477" w14:textId="7F999EBE" w:rsidR="00E50A0E" w:rsidRDefault="00E50A0E" w:rsidP="00E50A0E">
      <w:pPr>
        <w:pStyle w:val="a3"/>
        <w:numPr>
          <w:ilvl w:val="0"/>
          <w:numId w:val="1"/>
        </w:numPr>
      </w:pPr>
      <w:r>
        <w:t xml:space="preserve">Сборка контигов с предварительно фильтрованными </w:t>
      </w:r>
      <w:proofErr w:type="spellStart"/>
      <w:r>
        <w:t>контаминантами</w:t>
      </w:r>
      <w:proofErr w:type="spellEnd"/>
      <w:r>
        <w:t xml:space="preserve"> (человеческая ДНК</w:t>
      </w:r>
      <w:r w:rsidR="00367D3C">
        <w:t>/другие</w:t>
      </w:r>
      <w:r>
        <w:t>)</w:t>
      </w:r>
    </w:p>
    <w:p w14:paraId="00BFEA7F" w14:textId="329A8E73" w:rsidR="00DC05EB" w:rsidRDefault="00E50A0E" w:rsidP="00DC05EB">
      <w:pPr>
        <w:pStyle w:val="a3"/>
        <w:numPr>
          <w:ilvl w:val="0"/>
          <w:numId w:val="1"/>
        </w:numPr>
      </w:pPr>
      <w:r>
        <w:t>Функциональная аннотация микробиомов</w:t>
      </w:r>
    </w:p>
    <w:p w14:paraId="097FDD5E" w14:textId="37FC0B9B" w:rsidR="00D91EF5" w:rsidRDefault="00DC05EB" w:rsidP="00DC05EB">
      <w:pPr>
        <w:pStyle w:val="a3"/>
        <w:numPr>
          <w:ilvl w:val="1"/>
          <w:numId w:val="1"/>
        </w:numPr>
      </w:pPr>
      <w:r>
        <w:t>Поиск генов</w:t>
      </w:r>
      <w:r w:rsidR="00367D3C">
        <w:t>,</w:t>
      </w:r>
      <w:r w:rsidR="00B34922">
        <w:t xml:space="preserve"> продукты которых отвечают за разрушение компонентов нефти: </w:t>
      </w:r>
      <w:proofErr w:type="spellStart"/>
      <w:r w:rsidR="00B34922">
        <w:t>оксигеназы</w:t>
      </w:r>
      <w:proofErr w:type="spellEnd"/>
      <w:r w:rsidR="000B4E91">
        <w:t>:</w:t>
      </w:r>
      <w:r w:rsidR="00B34922">
        <w:t xml:space="preserve"> </w:t>
      </w:r>
      <w:proofErr w:type="spellStart"/>
      <w:r w:rsidR="00401380">
        <w:t>монооксигеназы</w:t>
      </w:r>
      <w:proofErr w:type="spellEnd"/>
      <w:r w:rsidR="000B4E91">
        <w:t xml:space="preserve"> и </w:t>
      </w:r>
      <w:proofErr w:type="spellStart"/>
      <w:r w:rsidR="000B4E91">
        <w:t>диоксигеназы</w:t>
      </w:r>
      <w:proofErr w:type="spellEnd"/>
      <w:r w:rsidR="00401380">
        <w:t xml:space="preserve">, </w:t>
      </w:r>
      <w:proofErr w:type="spellStart"/>
      <w:r w:rsidR="000B4E91">
        <w:rPr>
          <w:color w:val="000000"/>
        </w:rPr>
        <w:t>интрадиольные</w:t>
      </w:r>
      <w:proofErr w:type="spellEnd"/>
      <w:r w:rsidR="000B4E91">
        <w:rPr>
          <w:color w:val="000000"/>
        </w:rPr>
        <w:t xml:space="preserve"> или </w:t>
      </w:r>
      <w:proofErr w:type="spellStart"/>
      <w:r w:rsidR="000B4E91">
        <w:rPr>
          <w:color w:val="000000"/>
        </w:rPr>
        <w:t>экстрадиоловые</w:t>
      </w:r>
      <w:proofErr w:type="spellEnd"/>
      <w:r w:rsidR="000B4E91">
        <w:rPr>
          <w:color w:val="000000"/>
        </w:rPr>
        <w:t xml:space="preserve"> </w:t>
      </w:r>
      <w:proofErr w:type="spellStart"/>
      <w:r w:rsidR="000B4E91">
        <w:rPr>
          <w:color w:val="000000"/>
        </w:rPr>
        <w:t>диоксигеназы</w:t>
      </w:r>
      <w:proofErr w:type="spellEnd"/>
      <w:r w:rsidR="000B4E91">
        <w:rPr>
          <w:color w:val="000000"/>
        </w:rPr>
        <w:t xml:space="preserve">, </w:t>
      </w:r>
      <w:proofErr w:type="spellStart"/>
      <w:r w:rsidR="000B4E91">
        <w:rPr>
          <w:color w:val="000000"/>
        </w:rPr>
        <w:t>нафталиндиоксигеназы</w:t>
      </w:r>
      <w:proofErr w:type="spellEnd"/>
      <w:r w:rsidR="000B4E91">
        <w:rPr>
          <w:color w:val="000000"/>
        </w:rPr>
        <w:t xml:space="preserve">, </w:t>
      </w:r>
      <w:proofErr w:type="spellStart"/>
      <w:r w:rsidR="00D91EF5">
        <w:rPr>
          <w:color w:val="000000"/>
        </w:rPr>
        <w:t>цитохром</w:t>
      </w:r>
      <w:proofErr w:type="spellEnd"/>
      <w:r w:rsidR="00D91EF5">
        <w:rPr>
          <w:color w:val="000000"/>
        </w:rPr>
        <w:t xml:space="preserve"> Р450-опосредованный путь</w:t>
      </w:r>
      <w:r w:rsidR="00D91EF5">
        <w:t xml:space="preserve">, </w:t>
      </w:r>
      <w:r w:rsidR="00D91EF5">
        <w:rPr>
          <w:color w:val="000000"/>
        </w:rPr>
        <w:t>метан-</w:t>
      </w:r>
      <w:proofErr w:type="spellStart"/>
      <w:r w:rsidR="00D91EF5">
        <w:rPr>
          <w:color w:val="000000"/>
        </w:rPr>
        <w:t>монооксидазы</w:t>
      </w:r>
      <w:proofErr w:type="spellEnd"/>
      <w:r w:rsidR="00D91EF5">
        <w:rPr>
          <w:color w:val="000000"/>
        </w:rPr>
        <w:t xml:space="preserve"> и лигнин-</w:t>
      </w:r>
      <w:proofErr w:type="spellStart"/>
      <w:r w:rsidR="00D91EF5">
        <w:rPr>
          <w:color w:val="000000"/>
        </w:rPr>
        <w:t>пероксидазы</w:t>
      </w:r>
      <w:proofErr w:type="spellEnd"/>
      <w:r w:rsidR="00D91EF5">
        <w:rPr>
          <w:color w:val="000000"/>
        </w:rPr>
        <w:t xml:space="preserve">, </w:t>
      </w:r>
      <w:proofErr w:type="spellStart"/>
      <w:r w:rsidR="00D91EF5">
        <w:t>алканмонооксигеназы</w:t>
      </w:r>
      <w:proofErr w:type="spellEnd"/>
      <w:r w:rsidR="00D91EF5">
        <w:t xml:space="preserve">,  </w:t>
      </w:r>
      <w:proofErr w:type="spellStart"/>
      <w:r w:rsidR="00401380">
        <w:t>этилбензолдегидрогеназы</w:t>
      </w:r>
      <w:proofErr w:type="spellEnd"/>
      <w:r w:rsidR="00401380">
        <w:t xml:space="preserve">, </w:t>
      </w:r>
      <w:proofErr w:type="spellStart"/>
      <w:r w:rsidR="00401380">
        <w:t>алкилсукцинатсинтазы</w:t>
      </w:r>
      <w:proofErr w:type="spellEnd"/>
      <w:r w:rsidR="00401380">
        <w:t xml:space="preserve">, </w:t>
      </w:r>
      <w:proofErr w:type="spellStart"/>
      <w:r w:rsidR="00B34922">
        <w:t>биосурфактанты</w:t>
      </w:r>
      <w:proofErr w:type="spellEnd"/>
      <w:r w:rsidR="00D91EF5">
        <w:t xml:space="preserve">. </w:t>
      </w:r>
    </w:p>
    <w:p w14:paraId="338DC783" w14:textId="0D22C22D" w:rsidR="00DC05EB" w:rsidRDefault="00D91EF5" w:rsidP="00D91EF5">
      <w:pPr>
        <w:ind w:left="720"/>
      </w:pPr>
      <w:r>
        <w:rPr>
          <w:noProof/>
        </w:rPr>
        <w:drawing>
          <wp:inline distT="0" distB="0" distL="0" distR="0" wp14:anchorId="39E4D2EC" wp14:editId="07C6F46D">
            <wp:extent cx="3381375" cy="5181599"/>
            <wp:effectExtent l="0" t="0" r="0" b="635"/>
            <wp:docPr id="109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7144" cy="5190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7DFA0" w14:textId="14FAED85" w:rsidR="00D91EF5" w:rsidRDefault="00D91EF5" w:rsidP="00D91EF5">
      <w:pPr>
        <w:ind w:left="720"/>
      </w:pPr>
      <w:r>
        <w:rPr>
          <w:noProof/>
          <w:sz w:val="24"/>
          <w:szCs w:val="24"/>
        </w:rPr>
        <w:drawing>
          <wp:inline distT="114300" distB="114300" distL="114300" distR="114300" wp14:anchorId="7976CC79" wp14:editId="140B639F">
            <wp:extent cx="5940425" cy="3331508"/>
            <wp:effectExtent l="0" t="0" r="3175" b="2540"/>
            <wp:docPr id="1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l="46769" t="27531" r="6249" b="197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5B347" w14:textId="184A3BEC" w:rsidR="00D91EF5" w:rsidRDefault="00D91EF5" w:rsidP="00DC05EB">
      <w:pPr>
        <w:pStyle w:val="a3"/>
        <w:numPr>
          <w:ilvl w:val="1"/>
          <w:numId w:val="1"/>
        </w:numPr>
      </w:pPr>
      <w:r>
        <w:t>Поиск генов</w:t>
      </w:r>
      <w:r w:rsidR="00EA50E5">
        <w:t xml:space="preserve">, ассоциированных с развитием коррозионных процессов </w:t>
      </w:r>
      <w:proofErr w:type="spellStart"/>
      <w:r w:rsidR="00EA50E5">
        <w:t>сульфатредукция</w:t>
      </w:r>
      <w:proofErr w:type="spellEnd"/>
      <w:r w:rsidR="00EA50E5">
        <w:t xml:space="preserve">, </w:t>
      </w:r>
      <w:proofErr w:type="spellStart"/>
      <w:r w:rsidR="006F2AD9">
        <w:t>нитратредукция</w:t>
      </w:r>
      <w:proofErr w:type="spellEnd"/>
      <w:r w:rsidR="006F2AD9">
        <w:t xml:space="preserve">, </w:t>
      </w:r>
      <w:proofErr w:type="spellStart"/>
      <w:r w:rsidR="006F2AD9">
        <w:t>сульфидокисление</w:t>
      </w:r>
      <w:proofErr w:type="spellEnd"/>
      <w:r w:rsidR="006F2AD9">
        <w:t>, редукция железа, окисление железа и гены вовлеченные в данные процессы, внеклеточные гидрогеназы [NiFe]</w:t>
      </w:r>
      <w:r w:rsidR="00EA50E5">
        <w:t>, синтезу уксусной кислоты по пути Вуда-</w:t>
      </w:r>
      <w:proofErr w:type="spellStart"/>
      <w:r w:rsidR="00EA50E5">
        <w:t>Люнгдаля</w:t>
      </w:r>
      <w:proofErr w:type="spellEnd"/>
      <w:r w:rsidR="006F2AD9">
        <w:t xml:space="preserve">, </w:t>
      </w:r>
    </w:p>
    <w:p w14:paraId="03227C00" w14:textId="631E640D" w:rsidR="00EA50E5" w:rsidRDefault="00EA50E5" w:rsidP="00DC05EB">
      <w:pPr>
        <w:pStyle w:val="a3"/>
        <w:numPr>
          <w:ilvl w:val="1"/>
          <w:numId w:val="1"/>
        </w:numPr>
      </w:pPr>
      <w:r>
        <w:t xml:space="preserve">Поиск и аннотациях всех функциональных путей согласно базам данных </w:t>
      </w:r>
      <w:r>
        <w:rPr>
          <w:lang w:val="en-US"/>
        </w:rPr>
        <w:t>KEGG</w:t>
      </w:r>
      <w:r>
        <w:t xml:space="preserve"> и применением </w:t>
      </w:r>
      <w:r>
        <w:rPr>
          <w:lang w:val="en-US"/>
        </w:rPr>
        <w:t>GO</w:t>
      </w:r>
      <w:r w:rsidRPr="00EA50E5">
        <w:t xml:space="preserve"> </w:t>
      </w:r>
      <w:r>
        <w:t xml:space="preserve">классификации </w:t>
      </w:r>
      <w:r w:rsidR="006F2AD9">
        <w:t xml:space="preserve">(например </w:t>
      </w:r>
      <w:r w:rsidR="006F2AD9">
        <w:rPr>
          <w:lang w:val="en-US"/>
        </w:rPr>
        <w:t>ghostkoala</w:t>
      </w:r>
      <w:r w:rsidR="006F2AD9">
        <w:t xml:space="preserve"> и т.п.) </w:t>
      </w:r>
    </w:p>
    <w:sectPr w:rsidR="00EA5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6DFE"/>
    <w:multiLevelType w:val="multilevel"/>
    <w:tmpl w:val="D2E42F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213640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69"/>
    <w:rsid w:val="000B4E91"/>
    <w:rsid w:val="00302C69"/>
    <w:rsid w:val="00367D3C"/>
    <w:rsid w:val="00401380"/>
    <w:rsid w:val="006F2AD9"/>
    <w:rsid w:val="00B34922"/>
    <w:rsid w:val="00CA14DD"/>
    <w:rsid w:val="00D91EF5"/>
    <w:rsid w:val="00DC05EB"/>
    <w:rsid w:val="00E50A0E"/>
    <w:rsid w:val="00EA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0F0D"/>
  <w15:chartTrackingRefBased/>
  <w15:docId w15:val="{17702EBB-C016-4DA4-A61B-7B06FA6F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Васильченко Никита Геннадьевич</dc:creator>
  <cp:keywords/>
  <dc:description/>
  <cp:lastModifiedBy>Никита Васильченко</cp:lastModifiedBy>
  <cp:revision>2</cp:revision>
  <dcterms:created xsi:type="dcterms:W3CDTF">2023-11-28T15:20:00Z</dcterms:created>
  <dcterms:modified xsi:type="dcterms:W3CDTF">2023-11-28T15:20:00Z</dcterms:modified>
</cp:coreProperties>
</file>