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DECEE"/>
  <w:body>
    <w:p w14:paraId="00000001" w14:textId="77777777" w:rsidR="00396411" w:rsidRDefault="00396411"/>
    <w:p w14:paraId="00000002" w14:textId="77777777" w:rsidR="00396411" w:rsidRDefault="00396411"/>
    <w:tbl>
      <w:tblPr>
        <w:tblStyle w:val="1"/>
        <w:tblW w:w="94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270"/>
        <w:gridCol w:w="1530"/>
        <w:gridCol w:w="2790"/>
        <w:gridCol w:w="18"/>
        <w:gridCol w:w="342"/>
        <w:gridCol w:w="270"/>
        <w:gridCol w:w="1548"/>
        <w:gridCol w:w="2682"/>
      </w:tblGrid>
      <w:tr w:rsidR="00396411" w14:paraId="29A3933C" w14:textId="77777777">
        <w:trPr>
          <w:trHeight w:val="288"/>
        </w:trPr>
        <w:tc>
          <w:tcPr>
            <w:tcW w:w="6768" w:type="dxa"/>
            <w:gridSpan w:val="7"/>
          </w:tcPr>
          <w:p w14:paraId="00000003" w14:textId="77777777" w:rsidR="00396411" w:rsidRDefault="00000000">
            <w:pPr>
              <w:pBdr>
                <w:top w:val="nil"/>
                <w:left w:val="nil"/>
                <w:bottom w:val="nil"/>
                <w:right w:val="nil"/>
                <w:between w:val="nil"/>
              </w:pBdr>
              <w:spacing w:before="0"/>
              <w:rPr>
                <w:rFonts w:ascii="Calibri" w:eastAsia="Calibri" w:hAnsi="Calibri" w:cs="Calibri"/>
                <w:b/>
                <w:color w:val="1B1D3D"/>
                <w:sz w:val="48"/>
                <w:szCs w:val="48"/>
              </w:rPr>
            </w:pPr>
            <w:r>
              <w:rPr>
                <w:rFonts w:ascii="Calibri" w:eastAsia="Calibri" w:hAnsi="Calibri" w:cs="Calibri"/>
                <w:b/>
                <w:color w:val="1B1D3D"/>
                <w:sz w:val="48"/>
                <w:szCs w:val="48"/>
              </w:rPr>
              <w:t>[</w:t>
            </w:r>
            <w:r>
              <w:rPr>
                <w:rFonts w:ascii="Calibri" w:eastAsia="Calibri" w:hAnsi="Calibri" w:cs="Calibri"/>
                <w:b/>
                <w:i/>
                <w:color w:val="1B1D3D"/>
                <w:sz w:val="48"/>
                <w:szCs w:val="48"/>
              </w:rPr>
              <w:t>Insert Employer Info</w:t>
            </w:r>
            <w:r>
              <w:rPr>
                <w:rFonts w:ascii="Calibri" w:eastAsia="Calibri" w:hAnsi="Calibri" w:cs="Calibri"/>
                <w:b/>
                <w:color w:val="1B1D3D"/>
                <w:sz w:val="48"/>
                <w:szCs w:val="48"/>
              </w:rPr>
              <w:t>]</w:t>
            </w:r>
          </w:p>
          <w:p w14:paraId="00000004" w14:textId="77777777" w:rsidR="00396411" w:rsidRDefault="00000000">
            <w:pPr>
              <w:pBdr>
                <w:top w:val="nil"/>
                <w:left w:val="nil"/>
                <w:bottom w:val="nil"/>
                <w:right w:val="nil"/>
                <w:between w:val="nil"/>
              </w:pBdr>
              <w:spacing w:before="0"/>
              <w:rPr>
                <w:rFonts w:ascii="Calibri" w:eastAsia="Calibri" w:hAnsi="Calibri" w:cs="Calibri"/>
                <w:b/>
                <w:color w:val="1B1D3D"/>
                <w:sz w:val="2"/>
                <w:szCs w:val="2"/>
              </w:rPr>
            </w:pPr>
            <w:r>
              <w:rPr>
                <w:rFonts w:ascii="Calibri" w:eastAsia="Calibri" w:hAnsi="Calibri" w:cs="Calibri"/>
                <w:b/>
                <w:color w:val="1B1D3D"/>
                <w:sz w:val="20"/>
                <w:szCs w:val="20"/>
              </w:rPr>
              <w:br/>
            </w:r>
          </w:p>
        </w:tc>
        <w:tc>
          <w:tcPr>
            <w:tcW w:w="2682" w:type="dxa"/>
          </w:tcPr>
          <w:p w14:paraId="0000000B" w14:textId="77777777" w:rsidR="00396411" w:rsidRDefault="00396411">
            <w:pPr>
              <w:jc w:val="right"/>
              <w:rPr>
                <w:rFonts w:ascii="Calibri" w:eastAsia="Calibri" w:hAnsi="Calibri" w:cs="Calibri"/>
              </w:rPr>
            </w:pPr>
          </w:p>
        </w:tc>
      </w:tr>
      <w:tr w:rsidR="00396411" w14:paraId="035431E7" w14:textId="77777777">
        <w:trPr>
          <w:trHeight w:val="405"/>
        </w:trPr>
        <w:tc>
          <w:tcPr>
            <w:tcW w:w="9450" w:type="dxa"/>
            <w:gridSpan w:val="8"/>
          </w:tcPr>
          <w:p w14:paraId="0000000C" w14:textId="77777777" w:rsidR="00396411" w:rsidRDefault="00396411">
            <w:pPr>
              <w:jc w:val="right"/>
              <w:rPr>
                <w:rFonts w:ascii="Calibri" w:eastAsia="Calibri" w:hAnsi="Calibri" w:cs="Calibri"/>
              </w:rPr>
            </w:pPr>
          </w:p>
        </w:tc>
      </w:tr>
      <w:tr w:rsidR="00396411" w14:paraId="500B1ADF" w14:textId="77777777">
        <w:trPr>
          <w:trHeight w:val="288"/>
        </w:trPr>
        <w:tc>
          <w:tcPr>
            <w:tcW w:w="1800" w:type="dxa"/>
            <w:gridSpan w:val="2"/>
            <w:tcBorders>
              <w:bottom w:val="single" w:sz="12" w:space="0" w:color="000000"/>
            </w:tcBorders>
          </w:tcPr>
          <w:p w14:paraId="00000014" w14:textId="77777777" w:rsidR="00396411" w:rsidRDefault="00000000">
            <w:pPr>
              <w:pStyle w:val="Title"/>
              <w:rPr>
                <w:rFonts w:ascii="Calibri" w:eastAsia="Calibri" w:hAnsi="Calibri" w:cs="Calibri"/>
                <w:sz w:val="32"/>
                <w:szCs w:val="32"/>
              </w:rPr>
            </w:pPr>
            <w:r>
              <w:rPr>
                <w:rFonts w:ascii="Calibri" w:eastAsia="Calibri" w:hAnsi="Calibri" w:cs="Calibri"/>
                <w:sz w:val="32"/>
                <w:szCs w:val="32"/>
              </w:rPr>
              <w:t>JOB TITLE:</w:t>
            </w:r>
          </w:p>
        </w:tc>
        <w:tc>
          <w:tcPr>
            <w:tcW w:w="7650" w:type="dxa"/>
            <w:gridSpan w:val="6"/>
            <w:tcBorders>
              <w:bottom w:val="single" w:sz="12" w:space="0" w:color="000000"/>
            </w:tcBorders>
          </w:tcPr>
          <w:p w14:paraId="00000016" w14:textId="77777777" w:rsidR="00396411" w:rsidRDefault="00000000">
            <w:pPr>
              <w:rPr>
                <w:rFonts w:ascii="Calibri" w:eastAsia="Calibri" w:hAnsi="Calibri" w:cs="Calibri"/>
              </w:rPr>
            </w:pPr>
            <w:r>
              <w:rPr>
                <w:rFonts w:ascii="Calibri" w:eastAsia="Calibri" w:hAnsi="Calibri" w:cs="Calibri"/>
                <w:sz w:val="32"/>
                <w:szCs w:val="32"/>
              </w:rPr>
              <w:t>Quality Control Inspector</w:t>
            </w:r>
          </w:p>
        </w:tc>
      </w:tr>
      <w:tr w:rsidR="00396411" w14:paraId="5512C071" w14:textId="77777777">
        <w:trPr>
          <w:trHeight w:val="288"/>
        </w:trPr>
        <w:tc>
          <w:tcPr>
            <w:tcW w:w="1800" w:type="dxa"/>
            <w:gridSpan w:val="2"/>
            <w:tcBorders>
              <w:top w:val="single" w:sz="12" w:space="0" w:color="000000"/>
            </w:tcBorders>
          </w:tcPr>
          <w:p w14:paraId="0000001C" w14:textId="77777777" w:rsidR="00396411" w:rsidRDefault="00396411">
            <w:pPr>
              <w:rPr>
                <w:rFonts w:ascii="Calibri" w:eastAsia="Calibri" w:hAnsi="Calibri" w:cs="Calibri"/>
                <w:sz w:val="8"/>
                <w:szCs w:val="8"/>
              </w:rPr>
            </w:pPr>
          </w:p>
        </w:tc>
        <w:tc>
          <w:tcPr>
            <w:tcW w:w="2808" w:type="dxa"/>
            <w:gridSpan w:val="2"/>
            <w:tcBorders>
              <w:top w:val="single" w:sz="12" w:space="0" w:color="000000"/>
            </w:tcBorders>
          </w:tcPr>
          <w:p w14:paraId="0000001E" w14:textId="77777777" w:rsidR="00396411" w:rsidRDefault="00396411">
            <w:pPr>
              <w:rPr>
                <w:rFonts w:ascii="Calibri" w:eastAsia="Calibri" w:hAnsi="Calibri" w:cs="Calibri"/>
                <w:sz w:val="8"/>
                <w:szCs w:val="8"/>
              </w:rPr>
            </w:pPr>
          </w:p>
        </w:tc>
        <w:tc>
          <w:tcPr>
            <w:tcW w:w="342" w:type="dxa"/>
            <w:tcBorders>
              <w:top w:val="single" w:sz="12" w:space="0" w:color="000000"/>
            </w:tcBorders>
          </w:tcPr>
          <w:p w14:paraId="00000020" w14:textId="77777777" w:rsidR="00396411" w:rsidRDefault="00396411">
            <w:pPr>
              <w:rPr>
                <w:rFonts w:ascii="Calibri" w:eastAsia="Calibri" w:hAnsi="Calibri" w:cs="Calibri"/>
                <w:sz w:val="8"/>
                <w:szCs w:val="8"/>
              </w:rPr>
            </w:pPr>
          </w:p>
        </w:tc>
        <w:tc>
          <w:tcPr>
            <w:tcW w:w="1818" w:type="dxa"/>
            <w:gridSpan w:val="2"/>
            <w:tcBorders>
              <w:top w:val="single" w:sz="12" w:space="0" w:color="000000"/>
            </w:tcBorders>
          </w:tcPr>
          <w:p w14:paraId="00000021" w14:textId="77777777" w:rsidR="00396411" w:rsidRDefault="00396411">
            <w:pPr>
              <w:rPr>
                <w:rFonts w:ascii="Calibri" w:eastAsia="Calibri" w:hAnsi="Calibri" w:cs="Calibri"/>
                <w:sz w:val="8"/>
                <w:szCs w:val="8"/>
              </w:rPr>
            </w:pPr>
          </w:p>
        </w:tc>
        <w:tc>
          <w:tcPr>
            <w:tcW w:w="2682" w:type="dxa"/>
            <w:tcBorders>
              <w:top w:val="single" w:sz="12" w:space="0" w:color="000000"/>
            </w:tcBorders>
          </w:tcPr>
          <w:p w14:paraId="00000023" w14:textId="77777777" w:rsidR="00396411" w:rsidRDefault="00396411">
            <w:pPr>
              <w:rPr>
                <w:rFonts w:ascii="Calibri" w:eastAsia="Calibri" w:hAnsi="Calibri" w:cs="Calibri"/>
                <w:sz w:val="8"/>
                <w:szCs w:val="8"/>
              </w:rPr>
            </w:pPr>
          </w:p>
        </w:tc>
      </w:tr>
      <w:tr w:rsidR="00396411" w14:paraId="4B6DA151" w14:textId="77777777">
        <w:trPr>
          <w:trHeight w:val="288"/>
        </w:trPr>
        <w:tc>
          <w:tcPr>
            <w:tcW w:w="1800" w:type="dxa"/>
            <w:gridSpan w:val="2"/>
          </w:tcPr>
          <w:p w14:paraId="00000024" w14:textId="77777777" w:rsidR="00396411" w:rsidRDefault="00000000">
            <w:pPr>
              <w:rPr>
                <w:rFonts w:ascii="Calibri" w:eastAsia="Calibri" w:hAnsi="Calibri" w:cs="Calibri"/>
                <w:b/>
                <w:sz w:val="24"/>
                <w:szCs w:val="24"/>
              </w:rPr>
            </w:pPr>
            <w:r>
              <w:rPr>
                <w:rFonts w:ascii="Calibri" w:eastAsia="Calibri" w:hAnsi="Calibri" w:cs="Calibri"/>
                <w:b/>
                <w:sz w:val="24"/>
                <w:szCs w:val="24"/>
              </w:rPr>
              <w:t>Department:</w:t>
            </w:r>
          </w:p>
        </w:tc>
        <w:tc>
          <w:tcPr>
            <w:tcW w:w="2808" w:type="dxa"/>
            <w:gridSpan w:val="2"/>
            <w:shd w:val="clear" w:color="auto" w:fill="FFFFFF"/>
          </w:tcPr>
          <w:p w14:paraId="00000026" w14:textId="77777777" w:rsidR="00396411" w:rsidRDefault="00000000">
            <w:pPr>
              <w:rPr>
                <w:rFonts w:ascii="Calibri" w:eastAsia="Calibri" w:hAnsi="Calibri" w:cs="Calibri"/>
                <w:sz w:val="24"/>
                <w:szCs w:val="24"/>
              </w:rPr>
            </w:pPr>
            <w:r>
              <w:rPr>
                <w:rFonts w:ascii="Calibri" w:eastAsia="Calibri" w:hAnsi="Calibri" w:cs="Calibri"/>
                <w:sz w:val="24"/>
                <w:szCs w:val="24"/>
              </w:rPr>
              <w:t>WAP</w:t>
            </w:r>
          </w:p>
        </w:tc>
        <w:tc>
          <w:tcPr>
            <w:tcW w:w="342" w:type="dxa"/>
          </w:tcPr>
          <w:p w14:paraId="00000028" w14:textId="77777777" w:rsidR="00396411" w:rsidRDefault="00396411">
            <w:pPr>
              <w:pStyle w:val="Heading2"/>
              <w:spacing w:before="72" w:after="72"/>
              <w:rPr>
                <w:rFonts w:ascii="Calibri" w:eastAsia="Calibri" w:hAnsi="Calibri" w:cs="Calibri"/>
                <w:sz w:val="24"/>
                <w:szCs w:val="24"/>
              </w:rPr>
            </w:pPr>
          </w:p>
        </w:tc>
        <w:tc>
          <w:tcPr>
            <w:tcW w:w="1818" w:type="dxa"/>
            <w:gridSpan w:val="2"/>
          </w:tcPr>
          <w:p w14:paraId="00000029" w14:textId="77777777" w:rsidR="00396411" w:rsidRDefault="00000000">
            <w:pPr>
              <w:rPr>
                <w:rFonts w:ascii="Calibri" w:eastAsia="Calibri" w:hAnsi="Calibri" w:cs="Calibri"/>
                <w:b/>
                <w:sz w:val="24"/>
                <w:szCs w:val="24"/>
              </w:rPr>
            </w:pPr>
            <w:r>
              <w:rPr>
                <w:rFonts w:ascii="Calibri" w:eastAsia="Calibri" w:hAnsi="Calibri" w:cs="Calibri"/>
                <w:b/>
                <w:sz w:val="24"/>
                <w:szCs w:val="24"/>
              </w:rPr>
              <w:t>Schedule:</w:t>
            </w:r>
          </w:p>
        </w:tc>
        <w:tc>
          <w:tcPr>
            <w:tcW w:w="2682" w:type="dxa"/>
            <w:shd w:val="clear" w:color="auto" w:fill="FFFFFF"/>
          </w:tcPr>
          <w:p w14:paraId="0000002B" w14:textId="77777777" w:rsidR="00396411" w:rsidRDefault="00000000">
            <w:pPr>
              <w:rPr>
                <w:rFonts w:ascii="Calibri" w:eastAsia="Calibri" w:hAnsi="Calibri" w:cs="Calibri"/>
                <w:sz w:val="24"/>
                <w:szCs w:val="24"/>
              </w:rPr>
            </w:pPr>
            <w:r>
              <w:rPr>
                <w:rFonts w:ascii="Calibri" w:eastAsia="Calibri" w:hAnsi="Calibri" w:cs="Calibri"/>
                <w:sz w:val="24"/>
                <w:szCs w:val="24"/>
              </w:rPr>
              <w:t>Mon-Fri / 8:00-5:00</w:t>
            </w:r>
          </w:p>
        </w:tc>
      </w:tr>
      <w:tr w:rsidR="00396411" w14:paraId="47D27A57" w14:textId="77777777">
        <w:trPr>
          <w:trHeight w:val="117"/>
        </w:trPr>
        <w:tc>
          <w:tcPr>
            <w:tcW w:w="1800" w:type="dxa"/>
            <w:gridSpan w:val="2"/>
          </w:tcPr>
          <w:p w14:paraId="0000002C" w14:textId="77777777" w:rsidR="00396411" w:rsidRDefault="00396411">
            <w:pPr>
              <w:rPr>
                <w:rFonts w:ascii="Calibri" w:eastAsia="Calibri" w:hAnsi="Calibri" w:cs="Calibri"/>
                <w:b/>
                <w:sz w:val="24"/>
                <w:szCs w:val="24"/>
              </w:rPr>
            </w:pPr>
          </w:p>
        </w:tc>
        <w:tc>
          <w:tcPr>
            <w:tcW w:w="2808" w:type="dxa"/>
            <w:gridSpan w:val="2"/>
          </w:tcPr>
          <w:p w14:paraId="0000002E" w14:textId="77777777" w:rsidR="00396411" w:rsidRDefault="00396411">
            <w:pPr>
              <w:rPr>
                <w:rFonts w:ascii="Calibri" w:eastAsia="Calibri" w:hAnsi="Calibri" w:cs="Calibri"/>
                <w:sz w:val="24"/>
                <w:szCs w:val="24"/>
              </w:rPr>
            </w:pPr>
          </w:p>
        </w:tc>
        <w:tc>
          <w:tcPr>
            <w:tcW w:w="342" w:type="dxa"/>
          </w:tcPr>
          <w:p w14:paraId="00000030" w14:textId="77777777" w:rsidR="00396411" w:rsidRDefault="00396411">
            <w:pPr>
              <w:rPr>
                <w:rFonts w:ascii="Calibri" w:eastAsia="Calibri" w:hAnsi="Calibri" w:cs="Calibri"/>
                <w:sz w:val="24"/>
                <w:szCs w:val="24"/>
              </w:rPr>
            </w:pPr>
          </w:p>
        </w:tc>
        <w:tc>
          <w:tcPr>
            <w:tcW w:w="1818" w:type="dxa"/>
            <w:gridSpan w:val="2"/>
          </w:tcPr>
          <w:p w14:paraId="00000031" w14:textId="77777777" w:rsidR="00396411" w:rsidRDefault="00396411">
            <w:pPr>
              <w:rPr>
                <w:rFonts w:ascii="Calibri" w:eastAsia="Calibri" w:hAnsi="Calibri" w:cs="Calibri"/>
                <w:b/>
                <w:sz w:val="24"/>
                <w:szCs w:val="24"/>
              </w:rPr>
            </w:pPr>
          </w:p>
        </w:tc>
        <w:tc>
          <w:tcPr>
            <w:tcW w:w="2682" w:type="dxa"/>
          </w:tcPr>
          <w:p w14:paraId="00000033" w14:textId="77777777" w:rsidR="00396411" w:rsidRDefault="00396411">
            <w:pPr>
              <w:rPr>
                <w:rFonts w:ascii="Calibri" w:eastAsia="Calibri" w:hAnsi="Calibri" w:cs="Calibri"/>
                <w:sz w:val="24"/>
                <w:szCs w:val="24"/>
              </w:rPr>
            </w:pPr>
          </w:p>
        </w:tc>
      </w:tr>
      <w:tr w:rsidR="00396411" w14:paraId="70AC343E" w14:textId="77777777">
        <w:trPr>
          <w:trHeight w:val="288"/>
        </w:trPr>
        <w:tc>
          <w:tcPr>
            <w:tcW w:w="1800" w:type="dxa"/>
            <w:gridSpan w:val="2"/>
          </w:tcPr>
          <w:p w14:paraId="00000034" w14:textId="77777777" w:rsidR="00396411" w:rsidRDefault="00000000">
            <w:pPr>
              <w:rPr>
                <w:rFonts w:ascii="Calibri" w:eastAsia="Calibri" w:hAnsi="Calibri" w:cs="Calibri"/>
                <w:b/>
                <w:sz w:val="24"/>
                <w:szCs w:val="24"/>
              </w:rPr>
            </w:pPr>
            <w:r>
              <w:rPr>
                <w:rFonts w:ascii="Calibri" w:eastAsia="Calibri" w:hAnsi="Calibri" w:cs="Calibri"/>
                <w:b/>
                <w:sz w:val="24"/>
                <w:szCs w:val="24"/>
              </w:rPr>
              <w:t>Location:</w:t>
            </w:r>
          </w:p>
        </w:tc>
        <w:tc>
          <w:tcPr>
            <w:tcW w:w="2808" w:type="dxa"/>
            <w:gridSpan w:val="2"/>
            <w:shd w:val="clear" w:color="auto" w:fill="FFFFFF"/>
          </w:tcPr>
          <w:p w14:paraId="00000036" w14:textId="77777777" w:rsidR="00396411" w:rsidRDefault="00000000">
            <w:pPr>
              <w:rPr>
                <w:rFonts w:ascii="Calibri" w:eastAsia="Calibri" w:hAnsi="Calibri" w:cs="Calibri"/>
                <w:sz w:val="24"/>
                <w:szCs w:val="24"/>
              </w:rPr>
            </w:pPr>
            <w:r>
              <w:rPr>
                <w:rFonts w:ascii="Calibri" w:eastAsia="Calibri" w:hAnsi="Calibri" w:cs="Calibri"/>
                <w:sz w:val="24"/>
                <w:szCs w:val="24"/>
              </w:rPr>
              <w:t>Wichita and surrounding counties</w:t>
            </w:r>
          </w:p>
        </w:tc>
        <w:tc>
          <w:tcPr>
            <w:tcW w:w="342" w:type="dxa"/>
          </w:tcPr>
          <w:p w14:paraId="00000038" w14:textId="77777777" w:rsidR="00396411" w:rsidRDefault="00396411">
            <w:pPr>
              <w:pStyle w:val="Heading2"/>
              <w:spacing w:before="72" w:after="72"/>
              <w:rPr>
                <w:rFonts w:ascii="Calibri" w:eastAsia="Calibri" w:hAnsi="Calibri" w:cs="Calibri"/>
                <w:sz w:val="24"/>
                <w:szCs w:val="24"/>
              </w:rPr>
            </w:pPr>
          </w:p>
        </w:tc>
        <w:tc>
          <w:tcPr>
            <w:tcW w:w="1818" w:type="dxa"/>
            <w:gridSpan w:val="2"/>
          </w:tcPr>
          <w:p w14:paraId="00000039" w14:textId="77777777" w:rsidR="00396411" w:rsidRDefault="00000000">
            <w:pPr>
              <w:rPr>
                <w:rFonts w:ascii="Calibri" w:eastAsia="Calibri" w:hAnsi="Calibri" w:cs="Calibri"/>
                <w:b/>
                <w:sz w:val="24"/>
                <w:szCs w:val="24"/>
              </w:rPr>
            </w:pPr>
            <w:r>
              <w:rPr>
                <w:rFonts w:ascii="Calibri" w:eastAsia="Calibri" w:hAnsi="Calibri" w:cs="Calibri"/>
                <w:b/>
                <w:sz w:val="24"/>
                <w:szCs w:val="24"/>
              </w:rPr>
              <w:t>Overnight Travel:</w:t>
            </w:r>
          </w:p>
        </w:tc>
        <w:tc>
          <w:tcPr>
            <w:tcW w:w="2682" w:type="dxa"/>
            <w:shd w:val="clear" w:color="auto" w:fill="FFFFFF"/>
          </w:tcPr>
          <w:p w14:paraId="0000003B" w14:textId="77777777" w:rsidR="00396411" w:rsidRDefault="00000000">
            <w:pPr>
              <w:rPr>
                <w:rFonts w:ascii="Calibri" w:eastAsia="Calibri" w:hAnsi="Calibri" w:cs="Calibri"/>
                <w:sz w:val="24"/>
                <w:szCs w:val="24"/>
              </w:rPr>
            </w:pPr>
            <w:r>
              <w:rPr>
                <w:rFonts w:ascii="Calibri" w:eastAsia="Calibri" w:hAnsi="Calibri" w:cs="Calibri"/>
                <w:sz w:val="24"/>
                <w:szCs w:val="24"/>
              </w:rPr>
              <w:t>Occasional</w:t>
            </w:r>
          </w:p>
        </w:tc>
      </w:tr>
      <w:tr w:rsidR="00396411" w14:paraId="195D2A28" w14:textId="77777777">
        <w:trPr>
          <w:trHeight w:val="144"/>
        </w:trPr>
        <w:tc>
          <w:tcPr>
            <w:tcW w:w="1800" w:type="dxa"/>
            <w:gridSpan w:val="2"/>
          </w:tcPr>
          <w:p w14:paraId="0000003C" w14:textId="77777777" w:rsidR="00396411" w:rsidRDefault="00396411">
            <w:pPr>
              <w:rPr>
                <w:rFonts w:ascii="Calibri" w:eastAsia="Calibri" w:hAnsi="Calibri" w:cs="Calibri"/>
                <w:b/>
                <w:sz w:val="24"/>
                <w:szCs w:val="24"/>
              </w:rPr>
            </w:pPr>
          </w:p>
        </w:tc>
        <w:tc>
          <w:tcPr>
            <w:tcW w:w="2808" w:type="dxa"/>
            <w:gridSpan w:val="2"/>
          </w:tcPr>
          <w:p w14:paraId="0000003E" w14:textId="77777777" w:rsidR="00396411" w:rsidRDefault="00396411">
            <w:pPr>
              <w:rPr>
                <w:rFonts w:ascii="Calibri" w:eastAsia="Calibri" w:hAnsi="Calibri" w:cs="Calibri"/>
                <w:sz w:val="24"/>
                <w:szCs w:val="24"/>
              </w:rPr>
            </w:pPr>
          </w:p>
        </w:tc>
        <w:tc>
          <w:tcPr>
            <w:tcW w:w="342" w:type="dxa"/>
          </w:tcPr>
          <w:p w14:paraId="00000040" w14:textId="77777777" w:rsidR="00396411" w:rsidRDefault="00396411">
            <w:pPr>
              <w:rPr>
                <w:rFonts w:ascii="Calibri" w:eastAsia="Calibri" w:hAnsi="Calibri" w:cs="Calibri"/>
                <w:sz w:val="24"/>
                <w:szCs w:val="24"/>
              </w:rPr>
            </w:pPr>
          </w:p>
        </w:tc>
        <w:tc>
          <w:tcPr>
            <w:tcW w:w="1818" w:type="dxa"/>
            <w:gridSpan w:val="2"/>
          </w:tcPr>
          <w:p w14:paraId="00000041" w14:textId="77777777" w:rsidR="00396411" w:rsidRDefault="00396411">
            <w:pPr>
              <w:rPr>
                <w:rFonts w:ascii="Calibri" w:eastAsia="Calibri" w:hAnsi="Calibri" w:cs="Calibri"/>
                <w:b/>
                <w:sz w:val="24"/>
                <w:szCs w:val="24"/>
              </w:rPr>
            </w:pPr>
          </w:p>
        </w:tc>
        <w:tc>
          <w:tcPr>
            <w:tcW w:w="2682" w:type="dxa"/>
          </w:tcPr>
          <w:p w14:paraId="00000043" w14:textId="77777777" w:rsidR="00396411" w:rsidRDefault="00396411">
            <w:pPr>
              <w:rPr>
                <w:rFonts w:ascii="Calibri" w:eastAsia="Calibri" w:hAnsi="Calibri" w:cs="Calibri"/>
                <w:sz w:val="24"/>
                <w:szCs w:val="24"/>
              </w:rPr>
            </w:pPr>
          </w:p>
        </w:tc>
      </w:tr>
      <w:tr w:rsidR="00396411" w14:paraId="26270F48" w14:textId="77777777">
        <w:trPr>
          <w:trHeight w:val="288"/>
        </w:trPr>
        <w:tc>
          <w:tcPr>
            <w:tcW w:w="1800" w:type="dxa"/>
            <w:gridSpan w:val="2"/>
          </w:tcPr>
          <w:p w14:paraId="00000044" w14:textId="77777777" w:rsidR="00396411" w:rsidRDefault="00000000">
            <w:pPr>
              <w:rPr>
                <w:rFonts w:ascii="Calibri" w:eastAsia="Calibri" w:hAnsi="Calibri" w:cs="Calibri"/>
                <w:b/>
                <w:sz w:val="24"/>
                <w:szCs w:val="24"/>
              </w:rPr>
            </w:pPr>
            <w:r>
              <w:rPr>
                <w:rFonts w:ascii="Calibri" w:eastAsia="Calibri" w:hAnsi="Calibri" w:cs="Calibri"/>
                <w:b/>
                <w:sz w:val="24"/>
                <w:szCs w:val="24"/>
              </w:rPr>
              <w:t>Salary Range:</w:t>
            </w:r>
          </w:p>
        </w:tc>
        <w:tc>
          <w:tcPr>
            <w:tcW w:w="2808" w:type="dxa"/>
            <w:gridSpan w:val="2"/>
            <w:shd w:val="clear" w:color="auto" w:fill="FFFFFF"/>
          </w:tcPr>
          <w:p w14:paraId="00000046" w14:textId="77777777" w:rsidR="00396411" w:rsidRDefault="00000000">
            <w:pPr>
              <w:rPr>
                <w:rFonts w:ascii="Calibri" w:eastAsia="Calibri" w:hAnsi="Calibri" w:cs="Calibri"/>
                <w:sz w:val="24"/>
                <w:szCs w:val="24"/>
              </w:rPr>
            </w:pPr>
            <w:r>
              <w:rPr>
                <w:rFonts w:ascii="Calibri" w:eastAsia="Calibri" w:hAnsi="Calibri" w:cs="Calibri"/>
                <w:sz w:val="24"/>
                <w:szCs w:val="24"/>
              </w:rPr>
              <w:t>$40,000-$55,000</w:t>
            </w:r>
          </w:p>
        </w:tc>
        <w:tc>
          <w:tcPr>
            <w:tcW w:w="342" w:type="dxa"/>
          </w:tcPr>
          <w:p w14:paraId="00000048" w14:textId="77777777" w:rsidR="00396411" w:rsidRDefault="00396411">
            <w:pPr>
              <w:pStyle w:val="Heading2"/>
              <w:spacing w:before="72" w:after="72"/>
              <w:rPr>
                <w:rFonts w:ascii="Calibri" w:eastAsia="Calibri" w:hAnsi="Calibri" w:cs="Calibri"/>
                <w:sz w:val="24"/>
                <w:szCs w:val="24"/>
              </w:rPr>
            </w:pPr>
          </w:p>
        </w:tc>
        <w:tc>
          <w:tcPr>
            <w:tcW w:w="1818" w:type="dxa"/>
            <w:gridSpan w:val="2"/>
          </w:tcPr>
          <w:p w14:paraId="00000049" w14:textId="77777777" w:rsidR="00396411" w:rsidRDefault="00000000">
            <w:pPr>
              <w:rPr>
                <w:rFonts w:ascii="Calibri" w:eastAsia="Calibri" w:hAnsi="Calibri" w:cs="Calibri"/>
                <w:b/>
                <w:sz w:val="24"/>
                <w:szCs w:val="24"/>
              </w:rPr>
            </w:pPr>
            <w:r>
              <w:rPr>
                <w:rFonts w:ascii="Calibri" w:eastAsia="Calibri" w:hAnsi="Calibri" w:cs="Calibri"/>
                <w:b/>
                <w:sz w:val="24"/>
                <w:szCs w:val="24"/>
              </w:rPr>
              <w:t>Classification:</w:t>
            </w:r>
          </w:p>
        </w:tc>
        <w:tc>
          <w:tcPr>
            <w:tcW w:w="2682" w:type="dxa"/>
            <w:shd w:val="clear" w:color="auto" w:fill="FFFFFF"/>
          </w:tcPr>
          <w:p w14:paraId="0000004B" w14:textId="77777777" w:rsidR="00396411" w:rsidRDefault="00000000">
            <w:pPr>
              <w:rPr>
                <w:rFonts w:ascii="Calibri" w:eastAsia="Calibri" w:hAnsi="Calibri" w:cs="Calibri"/>
                <w:sz w:val="24"/>
                <w:szCs w:val="24"/>
              </w:rPr>
            </w:pPr>
            <w:r>
              <w:rPr>
                <w:rFonts w:ascii="Calibri" w:eastAsia="Calibri" w:hAnsi="Calibri" w:cs="Calibri"/>
                <w:sz w:val="24"/>
                <w:szCs w:val="24"/>
              </w:rPr>
              <w:t>Full-time / Non-exempt</w:t>
            </w:r>
          </w:p>
        </w:tc>
      </w:tr>
      <w:tr w:rsidR="00396411" w14:paraId="43821353" w14:textId="77777777">
        <w:trPr>
          <w:trHeight w:val="144"/>
        </w:trPr>
        <w:tc>
          <w:tcPr>
            <w:tcW w:w="1800" w:type="dxa"/>
            <w:gridSpan w:val="2"/>
          </w:tcPr>
          <w:p w14:paraId="0000004C" w14:textId="77777777" w:rsidR="00396411" w:rsidRDefault="00396411">
            <w:pPr>
              <w:rPr>
                <w:rFonts w:ascii="Calibri" w:eastAsia="Calibri" w:hAnsi="Calibri" w:cs="Calibri"/>
                <w:b/>
                <w:sz w:val="8"/>
                <w:szCs w:val="8"/>
              </w:rPr>
            </w:pPr>
          </w:p>
        </w:tc>
        <w:tc>
          <w:tcPr>
            <w:tcW w:w="2808" w:type="dxa"/>
            <w:gridSpan w:val="2"/>
          </w:tcPr>
          <w:p w14:paraId="0000004E" w14:textId="77777777" w:rsidR="00396411" w:rsidRDefault="00396411">
            <w:pPr>
              <w:rPr>
                <w:rFonts w:ascii="Calibri" w:eastAsia="Calibri" w:hAnsi="Calibri" w:cs="Calibri"/>
                <w:sz w:val="8"/>
                <w:szCs w:val="8"/>
              </w:rPr>
            </w:pPr>
          </w:p>
        </w:tc>
        <w:tc>
          <w:tcPr>
            <w:tcW w:w="342" w:type="dxa"/>
          </w:tcPr>
          <w:p w14:paraId="00000050" w14:textId="77777777" w:rsidR="00396411" w:rsidRDefault="00396411">
            <w:pPr>
              <w:rPr>
                <w:rFonts w:ascii="Calibri" w:eastAsia="Calibri" w:hAnsi="Calibri" w:cs="Calibri"/>
                <w:sz w:val="8"/>
                <w:szCs w:val="8"/>
              </w:rPr>
            </w:pPr>
          </w:p>
        </w:tc>
        <w:tc>
          <w:tcPr>
            <w:tcW w:w="1818" w:type="dxa"/>
            <w:gridSpan w:val="2"/>
          </w:tcPr>
          <w:p w14:paraId="00000051" w14:textId="77777777" w:rsidR="00396411" w:rsidRDefault="00396411">
            <w:pPr>
              <w:rPr>
                <w:rFonts w:ascii="Calibri" w:eastAsia="Calibri" w:hAnsi="Calibri" w:cs="Calibri"/>
                <w:b/>
                <w:sz w:val="8"/>
                <w:szCs w:val="8"/>
              </w:rPr>
            </w:pPr>
          </w:p>
        </w:tc>
        <w:tc>
          <w:tcPr>
            <w:tcW w:w="2682" w:type="dxa"/>
          </w:tcPr>
          <w:p w14:paraId="00000053" w14:textId="77777777" w:rsidR="00396411" w:rsidRDefault="00396411">
            <w:pPr>
              <w:rPr>
                <w:rFonts w:ascii="Calibri" w:eastAsia="Calibri" w:hAnsi="Calibri" w:cs="Calibri"/>
                <w:sz w:val="8"/>
                <w:szCs w:val="8"/>
              </w:rPr>
            </w:pPr>
          </w:p>
        </w:tc>
      </w:tr>
      <w:tr w:rsidR="00396411" w14:paraId="702C2CA5" w14:textId="77777777">
        <w:trPr>
          <w:trHeight w:val="144"/>
        </w:trPr>
        <w:tc>
          <w:tcPr>
            <w:tcW w:w="1800" w:type="dxa"/>
            <w:gridSpan w:val="2"/>
          </w:tcPr>
          <w:p w14:paraId="00000054" w14:textId="77777777" w:rsidR="00396411" w:rsidRDefault="00396411">
            <w:pPr>
              <w:rPr>
                <w:rFonts w:ascii="Calibri" w:eastAsia="Calibri" w:hAnsi="Calibri" w:cs="Calibri"/>
                <w:b/>
                <w:sz w:val="8"/>
                <w:szCs w:val="8"/>
              </w:rPr>
            </w:pPr>
          </w:p>
        </w:tc>
        <w:tc>
          <w:tcPr>
            <w:tcW w:w="2808" w:type="dxa"/>
            <w:gridSpan w:val="2"/>
          </w:tcPr>
          <w:p w14:paraId="00000056" w14:textId="77777777" w:rsidR="00396411" w:rsidRDefault="00396411">
            <w:pPr>
              <w:rPr>
                <w:rFonts w:ascii="Calibri" w:eastAsia="Calibri" w:hAnsi="Calibri" w:cs="Calibri"/>
                <w:sz w:val="8"/>
                <w:szCs w:val="8"/>
              </w:rPr>
            </w:pPr>
          </w:p>
        </w:tc>
        <w:tc>
          <w:tcPr>
            <w:tcW w:w="342" w:type="dxa"/>
          </w:tcPr>
          <w:p w14:paraId="00000058" w14:textId="77777777" w:rsidR="00396411" w:rsidRDefault="00396411">
            <w:pPr>
              <w:rPr>
                <w:rFonts w:ascii="Calibri" w:eastAsia="Calibri" w:hAnsi="Calibri" w:cs="Calibri"/>
                <w:sz w:val="8"/>
                <w:szCs w:val="8"/>
              </w:rPr>
            </w:pPr>
          </w:p>
        </w:tc>
        <w:tc>
          <w:tcPr>
            <w:tcW w:w="1818" w:type="dxa"/>
            <w:gridSpan w:val="2"/>
          </w:tcPr>
          <w:p w14:paraId="00000059" w14:textId="77777777" w:rsidR="00396411" w:rsidRDefault="00396411">
            <w:pPr>
              <w:rPr>
                <w:rFonts w:ascii="Calibri" w:eastAsia="Calibri" w:hAnsi="Calibri" w:cs="Calibri"/>
                <w:b/>
                <w:sz w:val="8"/>
                <w:szCs w:val="8"/>
              </w:rPr>
            </w:pPr>
          </w:p>
        </w:tc>
        <w:tc>
          <w:tcPr>
            <w:tcW w:w="2682" w:type="dxa"/>
          </w:tcPr>
          <w:p w14:paraId="0000005B" w14:textId="77777777" w:rsidR="00396411" w:rsidRDefault="00396411">
            <w:pPr>
              <w:rPr>
                <w:rFonts w:ascii="Calibri" w:eastAsia="Calibri" w:hAnsi="Calibri" w:cs="Calibri"/>
                <w:sz w:val="8"/>
                <w:szCs w:val="8"/>
              </w:rPr>
            </w:pPr>
          </w:p>
        </w:tc>
      </w:tr>
      <w:tr w:rsidR="00396411" w14:paraId="69B99972" w14:textId="77777777">
        <w:trPr>
          <w:trHeight w:val="144"/>
        </w:trPr>
        <w:tc>
          <w:tcPr>
            <w:tcW w:w="1800" w:type="dxa"/>
            <w:gridSpan w:val="2"/>
          </w:tcPr>
          <w:p w14:paraId="0000005C" w14:textId="77777777" w:rsidR="00396411" w:rsidRDefault="00396411">
            <w:pPr>
              <w:rPr>
                <w:rFonts w:ascii="Calibri" w:eastAsia="Calibri" w:hAnsi="Calibri" w:cs="Calibri"/>
                <w:b/>
                <w:sz w:val="8"/>
                <w:szCs w:val="8"/>
              </w:rPr>
            </w:pPr>
          </w:p>
        </w:tc>
        <w:tc>
          <w:tcPr>
            <w:tcW w:w="2808" w:type="dxa"/>
            <w:gridSpan w:val="2"/>
          </w:tcPr>
          <w:p w14:paraId="0000005E" w14:textId="77777777" w:rsidR="00396411" w:rsidRDefault="00396411">
            <w:pPr>
              <w:rPr>
                <w:rFonts w:ascii="Calibri" w:eastAsia="Calibri" w:hAnsi="Calibri" w:cs="Calibri"/>
                <w:sz w:val="8"/>
                <w:szCs w:val="8"/>
              </w:rPr>
            </w:pPr>
          </w:p>
        </w:tc>
        <w:tc>
          <w:tcPr>
            <w:tcW w:w="342" w:type="dxa"/>
          </w:tcPr>
          <w:p w14:paraId="00000060" w14:textId="77777777" w:rsidR="00396411" w:rsidRDefault="00396411">
            <w:pPr>
              <w:rPr>
                <w:rFonts w:ascii="Calibri" w:eastAsia="Calibri" w:hAnsi="Calibri" w:cs="Calibri"/>
                <w:sz w:val="8"/>
                <w:szCs w:val="8"/>
              </w:rPr>
            </w:pPr>
          </w:p>
        </w:tc>
        <w:tc>
          <w:tcPr>
            <w:tcW w:w="1818" w:type="dxa"/>
            <w:gridSpan w:val="2"/>
          </w:tcPr>
          <w:p w14:paraId="00000061" w14:textId="77777777" w:rsidR="00396411" w:rsidRDefault="00396411">
            <w:pPr>
              <w:rPr>
                <w:rFonts w:ascii="Calibri" w:eastAsia="Calibri" w:hAnsi="Calibri" w:cs="Calibri"/>
                <w:b/>
                <w:sz w:val="8"/>
                <w:szCs w:val="8"/>
              </w:rPr>
            </w:pPr>
          </w:p>
        </w:tc>
        <w:tc>
          <w:tcPr>
            <w:tcW w:w="2682" w:type="dxa"/>
          </w:tcPr>
          <w:p w14:paraId="00000063" w14:textId="77777777" w:rsidR="00396411" w:rsidRDefault="00396411">
            <w:pPr>
              <w:rPr>
                <w:rFonts w:ascii="Calibri" w:eastAsia="Calibri" w:hAnsi="Calibri" w:cs="Calibri"/>
                <w:sz w:val="8"/>
                <w:szCs w:val="8"/>
              </w:rPr>
            </w:pPr>
          </w:p>
        </w:tc>
      </w:tr>
      <w:tr w:rsidR="00396411" w14:paraId="10408CA6" w14:textId="77777777">
        <w:trPr>
          <w:trHeight w:val="288"/>
        </w:trPr>
        <w:tc>
          <w:tcPr>
            <w:tcW w:w="9450" w:type="dxa"/>
            <w:gridSpan w:val="8"/>
            <w:tcBorders>
              <w:bottom w:val="single" w:sz="12" w:space="0" w:color="000000"/>
            </w:tcBorders>
          </w:tcPr>
          <w:p w14:paraId="00000064" w14:textId="77777777" w:rsidR="00396411" w:rsidRDefault="00000000">
            <w:pPr>
              <w:pStyle w:val="Title"/>
              <w:rPr>
                <w:rFonts w:ascii="Calibri" w:eastAsia="Calibri" w:hAnsi="Calibri" w:cs="Calibri"/>
                <w:sz w:val="24"/>
                <w:szCs w:val="24"/>
              </w:rPr>
            </w:pPr>
            <w:r>
              <w:rPr>
                <w:rFonts w:ascii="Calibri" w:eastAsia="Calibri" w:hAnsi="Calibri" w:cs="Calibri"/>
                <w:sz w:val="24"/>
                <w:szCs w:val="24"/>
              </w:rPr>
              <w:t>Purpose &amp; Summary</w:t>
            </w:r>
          </w:p>
        </w:tc>
      </w:tr>
      <w:tr w:rsidR="00396411" w14:paraId="176074CE" w14:textId="77777777" w:rsidTr="00242B7B">
        <w:trPr>
          <w:trHeight w:val="1707"/>
        </w:trPr>
        <w:tc>
          <w:tcPr>
            <w:tcW w:w="270" w:type="dxa"/>
            <w:shd w:val="clear" w:color="auto" w:fill="FFFFFF"/>
          </w:tcPr>
          <w:p w14:paraId="0000006C" w14:textId="77777777" w:rsidR="00396411" w:rsidRDefault="00396411">
            <w:pPr>
              <w:rPr>
                <w:rFonts w:ascii="Calibri" w:eastAsia="Calibri" w:hAnsi="Calibri" w:cs="Calibri"/>
              </w:rPr>
            </w:pPr>
          </w:p>
        </w:tc>
        <w:tc>
          <w:tcPr>
            <w:tcW w:w="9180" w:type="dxa"/>
            <w:gridSpan w:val="7"/>
            <w:shd w:val="clear" w:color="auto" w:fill="FFFFFF"/>
          </w:tcPr>
          <w:p w14:paraId="0000006D" w14:textId="77777777" w:rsidR="00396411" w:rsidRPr="00242B7B" w:rsidRDefault="00000000" w:rsidP="00242B7B">
            <w:pPr>
              <w:pBdr>
                <w:top w:val="nil"/>
                <w:left w:val="nil"/>
                <w:bottom w:val="nil"/>
                <w:right w:val="nil"/>
                <w:between w:val="nil"/>
              </w:pBdr>
              <w:spacing w:before="0" w:line="276" w:lineRule="auto"/>
              <w:ind w:left="360" w:hanging="360"/>
              <w:rPr>
                <w:rFonts w:ascii="Calibri" w:eastAsia="Calibri" w:hAnsi="Calibri" w:cs="Calibri"/>
                <w:color w:val="1B1D3D"/>
                <w:sz w:val="22"/>
                <w:szCs w:val="22"/>
              </w:rPr>
            </w:pPr>
            <w:r w:rsidRPr="00242B7B">
              <w:rPr>
                <w:rFonts w:ascii="Calibri" w:eastAsia="Calibri" w:hAnsi="Calibri" w:cs="Calibri"/>
                <w:sz w:val="22"/>
                <w:szCs w:val="22"/>
              </w:rPr>
              <w:t>As a Quality Control Inspector for the Weatherization Assistance Program (WAP), you will test and verify energy efficiency upgrades in residential buildings. Your primary responsibility will be to conduct methodical inspections and perform safety and diagnostic tests to verify compliance with program standards, guidelines, and regulations. You’ll help reduce household energy costs while making homes more comfortable and sustainable.</w:t>
            </w:r>
          </w:p>
        </w:tc>
      </w:tr>
      <w:tr w:rsidR="00396411" w14:paraId="6A6DB4A9" w14:textId="77777777">
        <w:trPr>
          <w:trHeight w:val="288"/>
        </w:trPr>
        <w:tc>
          <w:tcPr>
            <w:tcW w:w="9450" w:type="dxa"/>
            <w:gridSpan w:val="8"/>
            <w:tcBorders>
              <w:bottom w:val="single" w:sz="12" w:space="0" w:color="000000"/>
            </w:tcBorders>
          </w:tcPr>
          <w:p w14:paraId="00000074" w14:textId="77777777" w:rsidR="00396411" w:rsidRDefault="00396411">
            <w:pPr>
              <w:pStyle w:val="Title"/>
              <w:rPr>
                <w:rFonts w:ascii="Calibri" w:eastAsia="Calibri" w:hAnsi="Calibri" w:cs="Calibri"/>
                <w:sz w:val="24"/>
                <w:szCs w:val="24"/>
              </w:rPr>
            </w:pPr>
          </w:p>
          <w:p w14:paraId="00000075" w14:textId="77777777" w:rsidR="00396411" w:rsidRDefault="00000000">
            <w:pPr>
              <w:pStyle w:val="Title"/>
              <w:rPr>
                <w:rFonts w:ascii="Calibri" w:eastAsia="Calibri" w:hAnsi="Calibri" w:cs="Calibri"/>
                <w:sz w:val="24"/>
                <w:szCs w:val="24"/>
              </w:rPr>
            </w:pPr>
            <w:r>
              <w:rPr>
                <w:rFonts w:ascii="Calibri" w:eastAsia="Calibri" w:hAnsi="Calibri" w:cs="Calibri"/>
                <w:sz w:val="24"/>
                <w:szCs w:val="24"/>
              </w:rPr>
              <w:t>Role &amp; Responsibilities</w:t>
            </w:r>
          </w:p>
        </w:tc>
      </w:tr>
      <w:tr w:rsidR="00396411" w14:paraId="0DB8AF95" w14:textId="77777777" w:rsidTr="00242B7B">
        <w:trPr>
          <w:trHeight w:val="2715"/>
        </w:trPr>
        <w:tc>
          <w:tcPr>
            <w:tcW w:w="270" w:type="dxa"/>
            <w:shd w:val="clear" w:color="auto" w:fill="FFFFFF"/>
          </w:tcPr>
          <w:p w14:paraId="0000007D" w14:textId="77777777" w:rsidR="00396411" w:rsidRDefault="00396411">
            <w:pPr>
              <w:rPr>
                <w:rFonts w:ascii="Calibri" w:eastAsia="Calibri" w:hAnsi="Calibri" w:cs="Calibri"/>
              </w:rPr>
            </w:pPr>
          </w:p>
        </w:tc>
        <w:tc>
          <w:tcPr>
            <w:tcW w:w="9180" w:type="dxa"/>
            <w:gridSpan w:val="7"/>
            <w:shd w:val="clear" w:color="auto" w:fill="FFFFFF"/>
          </w:tcPr>
          <w:p w14:paraId="0000007E" w14:textId="77777777" w:rsidR="00396411" w:rsidRDefault="00000000">
            <w:pPr>
              <w:pBdr>
                <w:top w:val="nil"/>
                <w:left w:val="nil"/>
                <w:bottom w:val="nil"/>
                <w:right w:val="nil"/>
                <w:between w:val="nil"/>
              </w:pBdr>
              <w:spacing w:before="120"/>
              <w:rPr>
                <w:rFonts w:ascii="Times New Roman" w:eastAsia="Times New Roman" w:hAnsi="Times New Roman" w:cs="Times New Roman"/>
                <w:color w:val="000000"/>
                <w:sz w:val="24"/>
                <w:szCs w:val="24"/>
              </w:rPr>
            </w:pPr>
            <w:proofErr w:type="gramStart"/>
            <w:r>
              <w:rPr>
                <w:rFonts w:ascii="Calibri" w:eastAsia="Calibri" w:hAnsi="Calibri" w:cs="Calibri"/>
                <w:color w:val="1B1D3D"/>
                <w:sz w:val="22"/>
                <w:szCs w:val="22"/>
              </w:rPr>
              <w:t>As a quality control inspector, your responsibilities</w:t>
            </w:r>
            <w:proofErr w:type="gramEnd"/>
            <w:r>
              <w:rPr>
                <w:rFonts w:ascii="Calibri" w:eastAsia="Calibri" w:hAnsi="Calibri" w:cs="Calibri"/>
                <w:color w:val="1B1D3D"/>
                <w:sz w:val="22"/>
                <w:szCs w:val="22"/>
              </w:rPr>
              <w:t xml:space="preserve"> include:</w:t>
            </w:r>
          </w:p>
          <w:p w14:paraId="0000007F" w14:textId="77777777" w:rsidR="00396411" w:rsidRDefault="00000000">
            <w:pPr>
              <w:numPr>
                <w:ilvl w:val="0"/>
                <w:numId w:val="2"/>
              </w:numPr>
              <w:pBdr>
                <w:top w:val="nil"/>
                <w:left w:val="nil"/>
                <w:bottom w:val="nil"/>
                <w:right w:val="nil"/>
                <w:between w:val="nil"/>
              </w:pBdr>
              <w:spacing w:before="0"/>
              <w:ind w:left="360"/>
              <w:rPr>
                <w:rFonts w:ascii="Calibri" w:eastAsia="Calibri" w:hAnsi="Calibri" w:cs="Calibri"/>
                <w:color w:val="1B1D3D"/>
                <w:sz w:val="22"/>
                <w:szCs w:val="22"/>
              </w:rPr>
            </w:pPr>
            <w:r>
              <w:rPr>
                <w:rFonts w:ascii="Calibri" w:eastAsia="Calibri" w:hAnsi="Calibri" w:cs="Calibri"/>
                <w:color w:val="1B1D3D"/>
                <w:sz w:val="22"/>
                <w:szCs w:val="22"/>
              </w:rPr>
              <w:t>Maintain mutually beneficial relationships and effective communication with customers, crew members, and program staff.</w:t>
            </w:r>
          </w:p>
          <w:p w14:paraId="00000080" w14:textId="77777777" w:rsidR="00396411" w:rsidRDefault="00000000">
            <w:pPr>
              <w:numPr>
                <w:ilvl w:val="0"/>
                <w:numId w:val="2"/>
              </w:numPr>
              <w:pBdr>
                <w:top w:val="nil"/>
                <w:left w:val="nil"/>
                <w:bottom w:val="nil"/>
                <w:right w:val="nil"/>
                <w:between w:val="nil"/>
              </w:pBdr>
              <w:spacing w:before="0"/>
              <w:ind w:left="360"/>
              <w:rPr>
                <w:rFonts w:ascii="Calibri" w:eastAsia="Calibri" w:hAnsi="Calibri" w:cs="Calibri"/>
                <w:color w:val="1B1D3D"/>
                <w:sz w:val="22"/>
                <w:szCs w:val="22"/>
              </w:rPr>
            </w:pPr>
            <w:r>
              <w:rPr>
                <w:rFonts w:ascii="Calibri" w:eastAsia="Calibri" w:hAnsi="Calibri" w:cs="Calibri"/>
                <w:color w:val="1B1D3D"/>
                <w:sz w:val="22"/>
                <w:szCs w:val="22"/>
              </w:rPr>
              <w:t>Ensure that all work is completed efficiently and to the highest quality standards.</w:t>
            </w:r>
          </w:p>
          <w:p w14:paraId="00000081" w14:textId="77777777" w:rsidR="00396411" w:rsidRDefault="00000000">
            <w:pPr>
              <w:numPr>
                <w:ilvl w:val="0"/>
                <w:numId w:val="2"/>
              </w:numPr>
              <w:pBdr>
                <w:top w:val="nil"/>
                <w:left w:val="nil"/>
                <w:bottom w:val="nil"/>
                <w:right w:val="nil"/>
                <w:between w:val="nil"/>
              </w:pBdr>
              <w:spacing w:before="0"/>
              <w:ind w:left="360"/>
              <w:rPr>
                <w:rFonts w:ascii="Calibri" w:eastAsia="Calibri" w:hAnsi="Calibri" w:cs="Calibri"/>
                <w:color w:val="1B1D3D"/>
                <w:sz w:val="22"/>
                <w:szCs w:val="22"/>
              </w:rPr>
            </w:pPr>
            <w:r>
              <w:rPr>
                <w:rFonts w:ascii="Calibri" w:eastAsia="Calibri" w:hAnsi="Calibri" w:cs="Calibri"/>
                <w:color w:val="1B1D3D"/>
                <w:sz w:val="22"/>
                <w:szCs w:val="22"/>
              </w:rPr>
              <w:t xml:space="preserve">Collaborate with program staff to identify areas for enhancement in any processes or procedures. </w:t>
            </w:r>
          </w:p>
          <w:p w14:paraId="00000082" w14:textId="77777777" w:rsidR="00396411" w:rsidRDefault="00000000">
            <w:pPr>
              <w:numPr>
                <w:ilvl w:val="0"/>
                <w:numId w:val="2"/>
              </w:numPr>
              <w:pBdr>
                <w:top w:val="nil"/>
                <w:left w:val="nil"/>
                <w:bottom w:val="nil"/>
                <w:right w:val="nil"/>
                <w:between w:val="nil"/>
              </w:pBdr>
              <w:spacing w:before="0"/>
              <w:ind w:left="360"/>
              <w:rPr>
                <w:rFonts w:ascii="Calibri" w:eastAsia="Calibri" w:hAnsi="Calibri" w:cs="Calibri"/>
                <w:color w:val="1B1D3D"/>
                <w:sz w:val="22"/>
                <w:szCs w:val="22"/>
              </w:rPr>
            </w:pPr>
            <w:r>
              <w:rPr>
                <w:rFonts w:ascii="Calibri" w:eastAsia="Calibri" w:hAnsi="Calibri" w:cs="Calibri"/>
                <w:color w:val="1B1D3D"/>
                <w:sz w:val="22"/>
                <w:szCs w:val="22"/>
              </w:rPr>
              <w:t>Adhere to federal, state, and local program rules and requirements.</w:t>
            </w:r>
          </w:p>
          <w:p w14:paraId="00000083" w14:textId="77777777" w:rsidR="00396411" w:rsidRDefault="00000000">
            <w:pPr>
              <w:numPr>
                <w:ilvl w:val="0"/>
                <w:numId w:val="2"/>
              </w:numPr>
              <w:pBdr>
                <w:top w:val="nil"/>
                <w:left w:val="nil"/>
                <w:bottom w:val="nil"/>
                <w:right w:val="nil"/>
                <w:between w:val="nil"/>
              </w:pBdr>
              <w:spacing w:before="0"/>
              <w:ind w:left="360"/>
              <w:rPr>
                <w:rFonts w:ascii="Calibri" w:eastAsia="Calibri" w:hAnsi="Calibri" w:cs="Calibri"/>
                <w:color w:val="1B1D3D"/>
                <w:sz w:val="22"/>
                <w:szCs w:val="22"/>
              </w:rPr>
            </w:pPr>
            <w:r>
              <w:rPr>
                <w:rFonts w:ascii="Calibri" w:eastAsia="Calibri" w:hAnsi="Calibri" w:cs="Calibri"/>
                <w:color w:val="1B1D3D"/>
                <w:sz w:val="22"/>
                <w:szCs w:val="22"/>
              </w:rPr>
              <w:t>Educate clients on energy-saving techniques and best practices.</w:t>
            </w:r>
          </w:p>
          <w:p w14:paraId="00000084" w14:textId="77777777" w:rsidR="00396411" w:rsidRDefault="00000000">
            <w:pPr>
              <w:numPr>
                <w:ilvl w:val="0"/>
                <w:numId w:val="2"/>
              </w:numPr>
              <w:pBdr>
                <w:top w:val="nil"/>
                <w:left w:val="nil"/>
                <w:bottom w:val="nil"/>
                <w:right w:val="nil"/>
                <w:between w:val="nil"/>
              </w:pBdr>
              <w:spacing w:before="0"/>
              <w:ind w:left="360"/>
              <w:rPr>
                <w:rFonts w:ascii="Calibri" w:eastAsia="Calibri" w:hAnsi="Calibri" w:cs="Calibri"/>
                <w:color w:val="1B1D3D"/>
                <w:sz w:val="22"/>
                <w:szCs w:val="22"/>
              </w:rPr>
            </w:pPr>
            <w:r>
              <w:rPr>
                <w:rFonts w:ascii="Calibri" w:eastAsia="Calibri" w:hAnsi="Calibri" w:cs="Calibri"/>
                <w:color w:val="1B1D3D"/>
                <w:sz w:val="22"/>
                <w:szCs w:val="22"/>
              </w:rPr>
              <w:t>Maintain accurate inspection records, reports, and documentation.</w:t>
            </w:r>
          </w:p>
        </w:tc>
      </w:tr>
      <w:tr w:rsidR="00396411" w14:paraId="0134A819" w14:textId="77777777">
        <w:trPr>
          <w:trHeight w:val="80"/>
        </w:trPr>
        <w:tc>
          <w:tcPr>
            <w:tcW w:w="9450" w:type="dxa"/>
            <w:gridSpan w:val="8"/>
          </w:tcPr>
          <w:p w14:paraId="0000008B" w14:textId="77777777" w:rsidR="00396411" w:rsidRDefault="00396411">
            <w:pPr>
              <w:rPr>
                <w:rFonts w:ascii="Calibri" w:eastAsia="Calibri" w:hAnsi="Calibri" w:cs="Calibri"/>
                <w:sz w:val="24"/>
                <w:szCs w:val="24"/>
              </w:rPr>
            </w:pPr>
          </w:p>
        </w:tc>
      </w:tr>
      <w:tr w:rsidR="00396411" w14:paraId="5C2166B3" w14:textId="77777777">
        <w:trPr>
          <w:trHeight w:val="3132"/>
        </w:trPr>
        <w:tc>
          <w:tcPr>
            <w:tcW w:w="270" w:type="dxa"/>
            <w:shd w:val="clear" w:color="auto" w:fill="FFFFFF"/>
          </w:tcPr>
          <w:p w14:paraId="00000093" w14:textId="77777777" w:rsidR="00396411" w:rsidRDefault="00396411">
            <w:pPr>
              <w:pBdr>
                <w:top w:val="nil"/>
                <w:left w:val="nil"/>
                <w:bottom w:val="nil"/>
                <w:right w:val="nil"/>
                <w:between w:val="nil"/>
              </w:pBdr>
              <w:spacing w:before="120" w:after="120"/>
              <w:ind w:left="1080" w:hanging="360"/>
              <w:rPr>
                <w:rFonts w:ascii="Calibri" w:eastAsia="Calibri" w:hAnsi="Calibri" w:cs="Calibri"/>
                <w:b/>
                <w:smallCaps/>
                <w:color w:val="1B1D3D"/>
              </w:rPr>
            </w:pPr>
          </w:p>
        </w:tc>
        <w:tc>
          <w:tcPr>
            <w:tcW w:w="4320" w:type="dxa"/>
            <w:gridSpan w:val="2"/>
            <w:shd w:val="clear" w:color="auto" w:fill="FFFFFF"/>
          </w:tcPr>
          <w:p w14:paraId="00000094" w14:textId="77777777" w:rsidR="00396411" w:rsidRDefault="00000000">
            <w:pPr>
              <w:rPr>
                <w:rFonts w:ascii="Calibri" w:eastAsia="Calibri" w:hAnsi="Calibri" w:cs="Calibri"/>
                <w:b/>
                <w:sz w:val="24"/>
                <w:szCs w:val="24"/>
              </w:rPr>
            </w:pPr>
            <w:r>
              <w:rPr>
                <w:rFonts w:ascii="Calibri" w:eastAsia="Calibri" w:hAnsi="Calibri" w:cs="Calibri"/>
                <w:b/>
                <w:sz w:val="24"/>
                <w:szCs w:val="24"/>
              </w:rPr>
              <w:t>Essential Duties</w:t>
            </w:r>
          </w:p>
          <w:p w14:paraId="00000095" w14:textId="77777777" w:rsidR="00396411" w:rsidRDefault="00000000">
            <w:pPr>
              <w:keepLines/>
              <w:numPr>
                <w:ilvl w:val="0"/>
                <w:numId w:val="3"/>
              </w:numPr>
              <w:pBdr>
                <w:top w:val="nil"/>
                <w:left w:val="nil"/>
                <w:bottom w:val="nil"/>
                <w:right w:val="nil"/>
                <w:between w:val="nil"/>
              </w:pBdr>
              <w:spacing w:before="120"/>
              <w:ind w:right="144"/>
              <w:rPr>
                <w:rFonts w:ascii="Calibri" w:eastAsia="Calibri" w:hAnsi="Calibri" w:cs="Calibri"/>
                <w:color w:val="1B1D3D"/>
                <w:sz w:val="22"/>
                <w:szCs w:val="22"/>
              </w:rPr>
            </w:pPr>
            <w:r>
              <w:rPr>
                <w:rFonts w:ascii="Calibri" w:eastAsia="Calibri" w:hAnsi="Calibri" w:cs="Calibri"/>
                <w:color w:val="1B1D3D"/>
                <w:sz w:val="22"/>
                <w:szCs w:val="22"/>
              </w:rPr>
              <w:t>Conduct inspections of residential buildings to verify compliance with program guidelines and specifications.</w:t>
            </w:r>
          </w:p>
          <w:p w14:paraId="00000096" w14:textId="77777777" w:rsidR="00396411" w:rsidRDefault="00000000">
            <w:pPr>
              <w:keepLines/>
              <w:numPr>
                <w:ilvl w:val="0"/>
                <w:numId w:val="3"/>
              </w:numPr>
              <w:pBdr>
                <w:top w:val="nil"/>
                <w:left w:val="nil"/>
                <w:bottom w:val="nil"/>
                <w:right w:val="nil"/>
                <w:between w:val="nil"/>
              </w:pBdr>
              <w:spacing w:before="0"/>
              <w:ind w:right="144"/>
              <w:rPr>
                <w:rFonts w:ascii="Calibri" w:eastAsia="Calibri" w:hAnsi="Calibri" w:cs="Calibri"/>
                <w:color w:val="1B1D3D"/>
                <w:sz w:val="22"/>
                <w:szCs w:val="22"/>
              </w:rPr>
            </w:pPr>
            <w:r>
              <w:rPr>
                <w:rFonts w:ascii="Calibri" w:eastAsia="Calibri" w:hAnsi="Calibri" w:cs="Calibri"/>
                <w:color w:val="1B1D3D"/>
                <w:sz w:val="22"/>
                <w:szCs w:val="22"/>
              </w:rPr>
              <w:t>Assess the quality and effectiveness of installed weatherization measures, including insulation, air sealing, and HVAC systems.</w:t>
            </w:r>
          </w:p>
          <w:p w14:paraId="00000097" w14:textId="77777777" w:rsidR="00396411" w:rsidRDefault="00000000">
            <w:pPr>
              <w:keepLines/>
              <w:numPr>
                <w:ilvl w:val="0"/>
                <w:numId w:val="3"/>
              </w:numPr>
              <w:pBdr>
                <w:top w:val="nil"/>
                <w:left w:val="nil"/>
                <w:bottom w:val="nil"/>
                <w:right w:val="nil"/>
                <w:between w:val="nil"/>
              </w:pBdr>
              <w:spacing w:before="0" w:after="120"/>
              <w:ind w:right="144"/>
              <w:rPr>
                <w:rFonts w:ascii="Calibri" w:eastAsia="Calibri" w:hAnsi="Calibri" w:cs="Calibri"/>
                <w:color w:val="1B1D3D"/>
                <w:sz w:val="22"/>
                <w:szCs w:val="22"/>
              </w:rPr>
            </w:pPr>
            <w:r>
              <w:rPr>
                <w:rFonts w:ascii="Calibri" w:eastAsia="Calibri" w:hAnsi="Calibri" w:cs="Calibri"/>
                <w:color w:val="1B1D3D"/>
                <w:sz w:val="22"/>
                <w:szCs w:val="22"/>
              </w:rPr>
              <w:t>Identify and document any deviations from program standards and recommend corrective actions.</w:t>
            </w:r>
          </w:p>
        </w:tc>
        <w:tc>
          <w:tcPr>
            <w:tcW w:w="360" w:type="dxa"/>
            <w:gridSpan w:val="2"/>
          </w:tcPr>
          <w:p w14:paraId="00000099" w14:textId="77777777" w:rsidR="00396411" w:rsidRDefault="00396411">
            <w:pPr>
              <w:rPr>
                <w:rFonts w:ascii="Calibri" w:eastAsia="Calibri" w:hAnsi="Calibri" w:cs="Calibri"/>
                <w:sz w:val="24"/>
                <w:szCs w:val="24"/>
              </w:rPr>
            </w:pPr>
          </w:p>
        </w:tc>
        <w:tc>
          <w:tcPr>
            <w:tcW w:w="270" w:type="dxa"/>
            <w:shd w:val="clear" w:color="auto" w:fill="FFFFFF"/>
          </w:tcPr>
          <w:p w14:paraId="0000009B" w14:textId="77777777" w:rsidR="00396411" w:rsidRDefault="00396411">
            <w:pPr>
              <w:rPr>
                <w:rFonts w:ascii="Calibri" w:eastAsia="Calibri" w:hAnsi="Calibri" w:cs="Calibri"/>
                <w:sz w:val="24"/>
                <w:szCs w:val="24"/>
              </w:rPr>
            </w:pPr>
          </w:p>
        </w:tc>
        <w:tc>
          <w:tcPr>
            <w:tcW w:w="4230" w:type="dxa"/>
            <w:gridSpan w:val="2"/>
            <w:shd w:val="clear" w:color="auto" w:fill="FFFFFF"/>
          </w:tcPr>
          <w:p w14:paraId="0000009C" w14:textId="77777777" w:rsidR="00396411" w:rsidRDefault="00000000">
            <w:pPr>
              <w:rPr>
                <w:rFonts w:ascii="Calibri" w:eastAsia="Calibri" w:hAnsi="Calibri" w:cs="Calibri"/>
                <w:b/>
                <w:sz w:val="24"/>
                <w:szCs w:val="24"/>
              </w:rPr>
            </w:pPr>
            <w:r>
              <w:rPr>
                <w:rFonts w:ascii="Calibri" w:eastAsia="Calibri" w:hAnsi="Calibri" w:cs="Calibri"/>
                <w:b/>
                <w:sz w:val="24"/>
                <w:szCs w:val="24"/>
              </w:rPr>
              <w:t>Non-Essential Duties</w:t>
            </w:r>
          </w:p>
          <w:p w14:paraId="0000009D" w14:textId="77777777" w:rsidR="00396411" w:rsidRDefault="00000000">
            <w:pPr>
              <w:keepLines/>
              <w:numPr>
                <w:ilvl w:val="0"/>
                <w:numId w:val="3"/>
              </w:numPr>
              <w:pBdr>
                <w:top w:val="nil"/>
                <w:left w:val="nil"/>
                <w:bottom w:val="nil"/>
                <w:right w:val="nil"/>
                <w:between w:val="nil"/>
              </w:pBdr>
              <w:spacing w:before="120"/>
              <w:ind w:right="144"/>
              <w:rPr>
                <w:rFonts w:ascii="Calibri" w:eastAsia="Calibri" w:hAnsi="Calibri" w:cs="Calibri"/>
                <w:color w:val="1B1D3D"/>
                <w:sz w:val="22"/>
                <w:szCs w:val="22"/>
              </w:rPr>
            </w:pPr>
            <w:r>
              <w:rPr>
                <w:rFonts w:ascii="Calibri" w:eastAsia="Calibri" w:hAnsi="Calibri" w:cs="Calibri"/>
                <w:color w:val="1B1D3D"/>
                <w:sz w:val="22"/>
                <w:szCs w:val="22"/>
              </w:rPr>
              <w:t xml:space="preserve">Stay </w:t>
            </w:r>
            <w:proofErr w:type="gramStart"/>
            <w:r>
              <w:rPr>
                <w:rFonts w:ascii="Calibri" w:eastAsia="Calibri" w:hAnsi="Calibri" w:cs="Calibri"/>
                <w:color w:val="1B1D3D"/>
                <w:sz w:val="22"/>
                <w:szCs w:val="22"/>
              </w:rPr>
              <w:t>up-to-date</w:t>
            </w:r>
            <w:proofErr w:type="gramEnd"/>
            <w:r>
              <w:rPr>
                <w:rFonts w:ascii="Calibri" w:eastAsia="Calibri" w:hAnsi="Calibri" w:cs="Calibri"/>
                <w:color w:val="1B1D3D"/>
                <w:sz w:val="22"/>
                <w:szCs w:val="22"/>
              </w:rPr>
              <w:t xml:space="preserve"> on energy efficiency technology and industry trends.</w:t>
            </w:r>
          </w:p>
          <w:p w14:paraId="0000009E" w14:textId="77777777" w:rsidR="00396411" w:rsidRDefault="00000000">
            <w:pPr>
              <w:keepLines/>
              <w:numPr>
                <w:ilvl w:val="0"/>
                <w:numId w:val="3"/>
              </w:numPr>
              <w:pBdr>
                <w:top w:val="nil"/>
                <w:left w:val="nil"/>
                <w:bottom w:val="nil"/>
                <w:right w:val="nil"/>
                <w:between w:val="nil"/>
              </w:pBdr>
              <w:spacing w:before="0"/>
              <w:ind w:right="144"/>
              <w:rPr>
                <w:rFonts w:ascii="Calibri" w:eastAsia="Calibri" w:hAnsi="Calibri" w:cs="Calibri"/>
                <w:color w:val="1B1D3D"/>
                <w:sz w:val="24"/>
                <w:szCs w:val="24"/>
              </w:rPr>
            </w:pPr>
            <w:r>
              <w:rPr>
                <w:rFonts w:ascii="Calibri" w:eastAsia="Calibri" w:hAnsi="Calibri" w:cs="Calibri"/>
                <w:color w:val="1B1D3D"/>
                <w:sz w:val="22"/>
                <w:szCs w:val="22"/>
              </w:rPr>
              <w:t>Provide technical guidance and support to weatherization crews and contractors.</w:t>
            </w:r>
          </w:p>
          <w:p w14:paraId="0000009F" w14:textId="77777777" w:rsidR="00396411" w:rsidRDefault="00000000">
            <w:pPr>
              <w:keepLines/>
              <w:numPr>
                <w:ilvl w:val="0"/>
                <w:numId w:val="3"/>
              </w:numPr>
              <w:pBdr>
                <w:top w:val="nil"/>
                <w:left w:val="nil"/>
                <w:bottom w:val="nil"/>
                <w:right w:val="nil"/>
                <w:between w:val="nil"/>
              </w:pBdr>
              <w:spacing w:before="0" w:after="120"/>
              <w:ind w:right="144"/>
              <w:rPr>
                <w:rFonts w:ascii="Calibri" w:eastAsia="Calibri" w:hAnsi="Calibri" w:cs="Calibri"/>
                <w:color w:val="1B1D3D"/>
                <w:sz w:val="24"/>
                <w:szCs w:val="24"/>
              </w:rPr>
            </w:pPr>
            <w:r>
              <w:rPr>
                <w:rFonts w:ascii="Calibri" w:eastAsia="Calibri" w:hAnsi="Calibri" w:cs="Calibri"/>
                <w:color w:val="1B1D3D"/>
                <w:sz w:val="24"/>
                <w:szCs w:val="24"/>
              </w:rPr>
              <w:t>Achieve and maintain certification &amp; training requirements for the position.</w:t>
            </w:r>
          </w:p>
        </w:tc>
      </w:tr>
      <w:tr w:rsidR="00396411" w14:paraId="086DD3E6" w14:textId="77777777" w:rsidTr="00242B7B">
        <w:trPr>
          <w:trHeight w:val="683"/>
        </w:trPr>
        <w:tc>
          <w:tcPr>
            <w:tcW w:w="9450" w:type="dxa"/>
            <w:gridSpan w:val="8"/>
          </w:tcPr>
          <w:p w14:paraId="000000A1" w14:textId="77777777" w:rsidR="00396411" w:rsidRDefault="00396411">
            <w:pPr>
              <w:rPr>
                <w:rFonts w:ascii="Calibri" w:eastAsia="Calibri" w:hAnsi="Calibri" w:cs="Calibri"/>
                <w:sz w:val="24"/>
                <w:szCs w:val="24"/>
              </w:rPr>
            </w:pPr>
          </w:p>
        </w:tc>
      </w:tr>
      <w:tr w:rsidR="00396411" w14:paraId="7866C896" w14:textId="77777777">
        <w:trPr>
          <w:trHeight w:val="144"/>
        </w:trPr>
        <w:tc>
          <w:tcPr>
            <w:tcW w:w="9450" w:type="dxa"/>
            <w:gridSpan w:val="8"/>
            <w:tcBorders>
              <w:bottom w:val="single" w:sz="12" w:space="0" w:color="000000"/>
            </w:tcBorders>
          </w:tcPr>
          <w:p w14:paraId="000000A9" w14:textId="77777777" w:rsidR="00396411" w:rsidRDefault="00396411">
            <w:pPr>
              <w:pStyle w:val="Title"/>
              <w:rPr>
                <w:rFonts w:ascii="Calibri" w:eastAsia="Calibri" w:hAnsi="Calibri" w:cs="Calibri"/>
                <w:sz w:val="24"/>
                <w:szCs w:val="24"/>
              </w:rPr>
            </w:pPr>
          </w:p>
          <w:p w14:paraId="000000AA" w14:textId="77777777" w:rsidR="00396411" w:rsidRDefault="00000000">
            <w:pPr>
              <w:pStyle w:val="Title"/>
              <w:rPr>
                <w:rFonts w:ascii="Calibri" w:eastAsia="Calibri" w:hAnsi="Calibri" w:cs="Calibri"/>
                <w:sz w:val="24"/>
                <w:szCs w:val="24"/>
              </w:rPr>
            </w:pPr>
            <w:r>
              <w:rPr>
                <w:rFonts w:ascii="Calibri" w:eastAsia="Calibri" w:hAnsi="Calibri" w:cs="Calibri"/>
                <w:sz w:val="24"/>
                <w:szCs w:val="24"/>
              </w:rPr>
              <w:lastRenderedPageBreak/>
              <w:t>Knowledge, Skills, &amp; Abilities</w:t>
            </w:r>
          </w:p>
        </w:tc>
      </w:tr>
      <w:tr w:rsidR="00396411" w14:paraId="06D5CBD8" w14:textId="77777777">
        <w:trPr>
          <w:trHeight w:val="2832"/>
        </w:trPr>
        <w:tc>
          <w:tcPr>
            <w:tcW w:w="270" w:type="dxa"/>
            <w:shd w:val="clear" w:color="auto" w:fill="FFFFFF"/>
          </w:tcPr>
          <w:p w14:paraId="000000B2" w14:textId="77777777" w:rsidR="00396411" w:rsidRDefault="00396411">
            <w:pPr>
              <w:rPr>
                <w:rFonts w:ascii="Calibri" w:eastAsia="Calibri" w:hAnsi="Calibri" w:cs="Calibri"/>
              </w:rPr>
            </w:pPr>
          </w:p>
        </w:tc>
        <w:tc>
          <w:tcPr>
            <w:tcW w:w="9180" w:type="dxa"/>
            <w:gridSpan w:val="7"/>
            <w:shd w:val="clear" w:color="auto" w:fill="FFFFFF"/>
          </w:tcPr>
          <w:p w14:paraId="000000B3" w14:textId="77777777" w:rsidR="00396411" w:rsidRDefault="00000000">
            <w:pPr>
              <w:pBdr>
                <w:top w:val="nil"/>
                <w:left w:val="nil"/>
                <w:bottom w:val="nil"/>
                <w:right w:val="nil"/>
                <w:between w:val="nil"/>
              </w:pBdr>
              <w:spacing w:before="120"/>
              <w:ind w:left="360" w:hanging="360"/>
              <w:rPr>
                <w:rFonts w:ascii="Calibri" w:eastAsia="Calibri" w:hAnsi="Calibri" w:cs="Calibri"/>
                <w:color w:val="1B1D3D"/>
                <w:sz w:val="22"/>
                <w:szCs w:val="22"/>
              </w:rPr>
            </w:pPr>
            <w:sdt>
              <w:sdtPr>
                <w:tag w:val="goog_rdk_0"/>
                <w:id w:val="-295768387"/>
              </w:sdtPr>
              <w:sdtContent/>
            </w:sdt>
            <w:sdt>
              <w:sdtPr>
                <w:tag w:val="goog_rdk_1"/>
                <w:id w:val="872504349"/>
              </w:sdtPr>
              <w:sdtContent/>
            </w:sdt>
            <w:r>
              <w:rPr>
                <w:rFonts w:ascii="Calibri" w:eastAsia="Calibri" w:hAnsi="Calibri" w:cs="Calibri"/>
                <w:color w:val="1B1D3D"/>
                <w:sz w:val="22"/>
                <w:szCs w:val="22"/>
              </w:rPr>
              <w:t>The following list highlights the key knowledge, skills, and abilities to succeed in the role of a Quality Control Inspector:</w:t>
            </w:r>
          </w:p>
          <w:p w14:paraId="000000B4" w14:textId="77777777" w:rsidR="00396411" w:rsidRDefault="00000000">
            <w:pPr>
              <w:numPr>
                <w:ilvl w:val="0"/>
                <w:numId w:val="1"/>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 xml:space="preserve">Proven ability to </w:t>
            </w:r>
            <w:sdt>
              <w:sdtPr>
                <w:tag w:val="goog_rdk_2"/>
                <w:id w:val="-1085303613"/>
              </w:sdtPr>
              <w:sdtContent/>
            </w:sdt>
            <w:r>
              <w:rPr>
                <w:rFonts w:ascii="Calibri" w:eastAsia="Calibri" w:hAnsi="Calibri" w:cs="Calibri"/>
                <w:color w:val="1B1D3D"/>
                <w:sz w:val="22"/>
                <w:szCs w:val="22"/>
              </w:rPr>
              <w:t>work with diverse communities and understand the unique needs of different cultural backgrounds or households.</w:t>
            </w:r>
          </w:p>
          <w:p w14:paraId="000000B5" w14:textId="77777777" w:rsidR="00396411" w:rsidRDefault="00000000">
            <w:pPr>
              <w:numPr>
                <w:ilvl w:val="0"/>
                <w:numId w:val="1"/>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General knowledge of building science principles, energy conservation methods, and carpentry.</w:t>
            </w:r>
          </w:p>
          <w:p w14:paraId="3ECC679E" w14:textId="68C00AA8" w:rsidR="00242B7B" w:rsidRDefault="00242B7B">
            <w:pPr>
              <w:numPr>
                <w:ilvl w:val="0"/>
                <w:numId w:val="1"/>
              </w:numPr>
              <w:pBdr>
                <w:top w:val="nil"/>
                <w:left w:val="nil"/>
                <w:bottom w:val="nil"/>
                <w:right w:val="nil"/>
                <w:between w:val="nil"/>
              </w:pBdr>
              <w:spacing w:before="0"/>
              <w:rPr>
                <w:rFonts w:ascii="Calibri" w:eastAsia="Calibri" w:hAnsi="Calibri" w:cs="Calibri"/>
                <w:color w:val="1B1D3D"/>
                <w:sz w:val="22"/>
                <w:szCs w:val="22"/>
              </w:rPr>
            </w:pPr>
            <w:r w:rsidRPr="00242B7B">
              <w:rPr>
                <w:rFonts w:ascii="Calibri" w:eastAsia="Calibri" w:hAnsi="Calibri" w:cs="Calibri"/>
                <w:color w:val="1B1D3D"/>
                <w:sz w:val="22"/>
                <w:szCs w:val="22"/>
              </w:rPr>
              <w:t>Proficiency in using diagnostic tools and equipment, such as blower doors and infrared cameras.</w:t>
            </w:r>
          </w:p>
          <w:p w14:paraId="000000B6" w14:textId="77777777" w:rsidR="00396411" w:rsidRDefault="00000000">
            <w:pPr>
              <w:numPr>
                <w:ilvl w:val="0"/>
                <w:numId w:val="1"/>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 xml:space="preserve">Strong attention to detail and the ability to follow program guidelines and specifications. </w:t>
            </w:r>
          </w:p>
          <w:p w14:paraId="000000B7" w14:textId="77777777" w:rsidR="00396411" w:rsidRDefault="00000000">
            <w:pPr>
              <w:numPr>
                <w:ilvl w:val="0"/>
                <w:numId w:val="1"/>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Analytical mindset and problem-solving abilities to identify deviations and recommend corrective actions.</w:t>
            </w:r>
          </w:p>
          <w:p w14:paraId="000000B8" w14:textId="77777777" w:rsidR="00396411" w:rsidRDefault="00000000">
            <w:pPr>
              <w:numPr>
                <w:ilvl w:val="0"/>
                <w:numId w:val="1"/>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Good communication skills to effectively collaborate with weatherization crews and stakeholders.</w:t>
            </w:r>
          </w:p>
          <w:p w14:paraId="000000B9" w14:textId="77777777" w:rsidR="00396411" w:rsidRDefault="00000000">
            <w:pPr>
              <w:numPr>
                <w:ilvl w:val="0"/>
                <w:numId w:val="1"/>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Ability to understand and apply industry standards and best practices.</w:t>
            </w:r>
          </w:p>
          <w:p w14:paraId="388AD8A3" w14:textId="77777777" w:rsidR="00396411" w:rsidRDefault="00000000" w:rsidP="00242B7B">
            <w:pPr>
              <w:numPr>
                <w:ilvl w:val="0"/>
                <w:numId w:val="1"/>
              </w:numPr>
              <w:pBdr>
                <w:top w:val="nil"/>
                <w:left w:val="nil"/>
                <w:bottom w:val="nil"/>
                <w:right w:val="nil"/>
                <w:between w:val="nil"/>
              </w:pBdr>
              <w:spacing w:before="0"/>
              <w:rPr>
                <w:rFonts w:ascii="Calibri" w:eastAsia="Calibri" w:hAnsi="Calibri" w:cs="Calibri"/>
                <w:color w:val="1B1D3D"/>
                <w:sz w:val="22"/>
                <w:szCs w:val="22"/>
              </w:rPr>
            </w:pPr>
            <w:r>
              <w:rPr>
                <w:rFonts w:ascii="Calibri" w:eastAsia="Calibri" w:hAnsi="Calibri" w:cs="Calibri"/>
                <w:color w:val="1B1D3D"/>
                <w:sz w:val="22"/>
                <w:szCs w:val="22"/>
              </w:rPr>
              <w:t>Customer service skills to explain complex technical information to homeowners in a clear and understandable manner.</w:t>
            </w:r>
          </w:p>
          <w:p w14:paraId="000000BA" w14:textId="05A10ACC" w:rsidR="00242B7B" w:rsidRDefault="00242B7B" w:rsidP="00242B7B">
            <w:pPr>
              <w:numPr>
                <w:ilvl w:val="0"/>
                <w:numId w:val="1"/>
              </w:numPr>
              <w:pBdr>
                <w:top w:val="nil"/>
                <w:left w:val="nil"/>
                <w:bottom w:val="nil"/>
                <w:right w:val="nil"/>
                <w:between w:val="nil"/>
              </w:pBdr>
              <w:spacing w:before="0"/>
              <w:rPr>
                <w:rFonts w:ascii="Calibri" w:eastAsia="Calibri" w:hAnsi="Calibri" w:cs="Calibri"/>
                <w:color w:val="1B1D3D"/>
                <w:sz w:val="22"/>
                <w:szCs w:val="22"/>
              </w:rPr>
            </w:pPr>
            <w:r w:rsidRPr="00242B7B">
              <w:rPr>
                <w:rFonts w:ascii="Calibri" w:eastAsia="Calibri" w:hAnsi="Calibri" w:cs="Calibri"/>
                <w:color w:val="1B1D3D"/>
                <w:sz w:val="22"/>
                <w:szCs w:val="22"/>
              </w:rPr>
              <w:t>Physical stamina and ability to work in various weather conditions and confined spaces.</w:t>
            </w:r>
          </w:p>
        </w:tc>
      </w:tr>
      <w:tr w:rsidR="00396411" w14:paraId="52F9DBCF" w14:textId="77777777">
        <w:trPr>
          <w:trHeight w:val="144"/>
        </w:trPr>
        <w:tc>
          <w:tcPr>
            <w:tcW w:w="9450" w:type="dxa"/>
            <w:gridSpan w:val="8"/>
          </w:tcPr>
          <w:p w14:paraId="000000C1" w14:textId="77777777" w:rsidR="00396411" w:rsidRDefault="00396411">
            <w:pPr>
              <w:rPr>
                <w:rFonts w:ascii="Calibri" w:eastAsia="Calibri" w:hAnsi="Calibri" w:cs="Calibri"/>
                <w:sz w:val="24"/>
                <w:szCs w:val="24"/>
              </w:rPr>
            </w:pPr>
          </w:p>
        </w:tc>
      </w:tr>
      <w:tr w:rsidR="00396411" w14:paraId="02164150" w14:textId="77777777">
        <w:trPr>
          <w:trHeight w:val="2259"/>
        </w:trPr>
        <w:tc>
          <w:tcPr>
            <w:tcW w:w="270" w:type="dxa"/>
            <w:shd w:val="clear" w:color="auto" w:fill="FFFFFF"/>
          </w:tcPr>
          <w:p w14:paraId="000000C9" w14:textId="77777777" w:rsidR="00396411" w:rsidRDefault="00396411">
            <w:pPr>
              <w:pBdr>
                <w:top w:val="nil"/>
                <w:left w:val="nil"/>
                <w:bottom w:val="nil"/>
                <w:right w:val="nil"/>
                <w:between w:val="nil"/>
              </w:pBdr>
              <w:spacing w:before="120" w:after="120"/>
              <w:ind w:left="1080" w:hanging="360"/>
              <w:rPr>
                <w:rFonts w:ascii="Calibri" w:eastAsia="Calibri" w:hAnsi="Calibri" w:cs="Calibri"/>
                <w:b/>
                <w:smallCaps/>
                <w:color w:val="1B1D3D"/>
              </w:rPr>
            </w:pPr>
          </w:p>
        </w:tc>
        <w:tc>
          <w:tcPr>
            <w:tcW w:w="4320" w:type="dxa"/>
            <w:gridSpan w:val="2"/>
            <w:shd w:val="clear" w:color="auto" w:fill="FFFFFF"/>
          </w:tcPr>
          <w:p w14:paraId="000000CA" w14:textId="77777777" w:rsidR="00396411" w:rsidRDefault="00000000">
            <w:pPr>
              <w:rPr>
                <w:rFonts w:ascii="Calibri" w:eastAsia="Calibri" w:hAnsi="Calibri" w:cs="Calibri"/>
                <w:b/>
                <w:sz w:val="24"/>
                <w:szCs w:val="24"/>
              </w:rPr>
            </w:pPr>
            <w:r>
              <w:rPr>
                <w:rFonts w:ascii="Calibri" w:eastAsia="Calibri" w:hAnsi="Calibri" w:cs="Calibri"/>
                <w:b/>
                <w:sz w:val="24"/>
                <w:szCs w:val="24"/>
              </w:rPr>
              <w:t>Required Qualifications</w:t>
            </w:r>
          </w:p>
          <w:p w14:paraId="000000CB" w14:textId="77777777" w:rsidR="00396411" w:rsidRDefault="00000000">
            <w:pPr>
              <w:keepLines/>
              <w:numPr>
                <w:ilvl w:val="0"/>
                <w:numId w:val="3"/>
              </w:numPr>
              <w:pBdr>
                <w:top w:val="nil"/>
                <w:left w:val="nil"/>
                <w:bottom w:val="nil"/>
                <w:right w:val="nil"/>
                <w:between w:val="nil"/>
              </w:pBdr>
              <w:spacing w:before="120"/>
              <w:ind w:right="144"/>
              <w:rPr>
                <w:rFonts w:ascii="Calibri" w:eastAsia="Calibri" w:hAnsi="Calibri" w:cs="Calibri"/>
                <w:color w:val="1B1D3D"/>
                <w:sz w:val="22"/>
                <w:szCs w:val="22"/>
              </w:rPr>
            </w:pPr>
            <w:r>
              <w:rPr>
                <w:rFonts w:ascii="Calibri" w:eastAsia="Calibri" w:hAnsi="Calibri" w:cs="Calibri"/>
                <w:color w:val="1B1D3D"/>
                <w:sz w:val="22"/>
                <w:szCs w:val="22"/>
              </w:rPr>
              <w:t>High School Diploma, GED, or equivalent.</w:t>
            </w:r>
          </w:p>
          <w:p w14:paraId="000000CC" w14:textId="77777777" w:rsidR="00396411" w:rsidRDefault="00000000">
            <w:pPr>
              <w:keepLines/>
              <w:numPr>
                <w:ilvl w:val="0"/>
                <w:numId w:val="3"/>
              </w:numPr>
              <w:pBdr>
                <w:top w:val="nil"/>
                <w:left w:val="nil"/>
                <w:bottom w:val="nil"/>
                <w:right w:val="nil"/>
                <w:between w:val="nil"/>
              </w:pBdr>
              <w:spacing w:before="0" w:after="120"/>
              <w:ind w:right="144"/>
              <w:rPr>
                <w:rFonts w:ascii="Calibri" w:eastAsia="Calibri" w:hAnsi="Calibri" w:cs="Calibri"/>
                <w:color w:val="1B1D3D"/>
                <w:sz w:val="24"/>
                <w:szCs w:val="24"/>
              </w:rPr>
            </w:pPr>
            <w:r>
              <w:rPr>
                <w:rFonts w:ascii="Calibri" w:eastAsia="Calibri" w:hAnsi="Calibri" w:cs="Calibri"/>
                <w:color w:val="1B1D3D"/>
                <w:sz w:val="22"/>
                <w:szCs w:val="22"/>
              </w:rPr>
              <w:t>Must possess a valid driver’s license and maintain an acceptable driving record</w:t>
            </w:r>
            <w:r>
              <w:rPr>
                <w:rFonts w:ascii="Calibri" w:eastAsia="Calibri" w:hAnsi="Calibri" w:cs="Calibri"/>
                <w:i/>
                <w:color w:val="1B1D3D"/>
                <w:sz w:val="22"/>
                <w:szCs w:val="22"/>
              </w:rPr>
              <w:t>.</w:t>
            </w:r>
          </w:p>
        </w:tc>
        <w:tc>
          <w:tcPr>
            <w:tcW w:w="360" w:type="dxa"/>
            <w:gridSpan w:val="2"/>
          </w:tcPr>
          <w:p w14:paraId="000000CE" w14:textId="77777777" w:rsidR="00396411" w:rsidRDefault="00396411">
            <w:pPr>
              <w:rPr>
                <w:rFonts w:ascii="Calibri" w:eastAsia="Calibri" w:hAnsi="Calibri" w:cs="Calibri"/>
                <w:sz w:val="24"/>
                <w:szCs w:val="24"/>
              </w:rPr>
            </w:pPr>
          </w:p>
        </w:tc>
        <w:tc>
          <w:tcPr>
            <w:tcW w:w="270" w:type="dxa"/>
            <w:shd w:val="clear" w:color="auto" w:fill="FFFFFF"/>
          </w:tcPr>
          <w:p w14:paraId="000000D0" w14:textId="77777777" w:rsidR="00396411" w:rsidRDefault="00396411">
            <w:pPr>
              <w:rPr>
                <w:rFonts w:ascii="Calibri" w:eastAsia="Calibri" w:hAnsi="Calibri" w:cs="Calibri"/>
                <w:sz w:val="24"/>
                <w:szCs w:val="24"/>
              </w:rPr>
            </w:pPr>
          </w:p>
        </w:tc>
        <w:tc>
          <w:tcPr>
            <w:tcW w:w="4230" w:type="dxa"/>
            <w:gridSpan w:val="2"/>
            <w:shd w:val="clear" w:color="auto" w:fill="FFFFFF"/>
          </w:tcPr>
          <w:p w14:paraId="000000D1" w14:textId="77777777" w:rsidR="00396411" w:rsidRDefault="00000000">
            <w:pPr>
              <w:rPr>
                <w:rFonts w:ascii="Calibri" w:eastAsia="Calibri" w:hAnsi="Calibri" w:cs="Calibri"/>
                <w:b/>
                <w:sz w:val="24"/>
                <w:szCs w:val="24"/>
              </w:rPr>
            </w:pPr>
            <w:r>
              <w:rPr>
                <w:rFonts w:ascii="Calibri" w:eastAsia="Calibri" w:hAnsi="Calibri" w:cs="Calibri"/>
                <w:b/>
                <w:sz w:val="24"/>
                <w:szCs w:val="24"/>
              </w:rPr>
              <w:t>Preferred Qualifications</w:t>
            </w:r>
          </w:p>
          <w:p w14:paraId="000000D2" w14:textId="77777777" w:rsidR="00396411" w:rsidRDefault="00000000">
            <w:pPr>
              <w:keepLines/>
              <w:numPr>
                <w:ilvl w:val="0"/>
                <w:numId w:val="3"/>
              </w:numPr>
              <w:pBdr>
                <w:top w:val="nil"/>
                <w:left w:val="nil"/>
                <w:bottom w:val="nil"/>
                <w:right w:val="nil"/>
                <w:between w:val="nil"/>
              </w:pBdr>
              <w:spacing w:before="120"/>
              <w:ind w:right="144"/>
              <w:rPr>
                <w:rFonts w:ascii="Calibri" w:eastAsia="Calibri" w:hAnsi="Calibri" w:cs="Calibri"/>
                <w:color w:val="1B1D3D"/>
                <w:sz w:val="22"/>
                <w:szCs w:val="22"/>
              </w:rPr>
            </w:pPr>
            <w:r>
              <w:rPr>
                <w:rFonts w:ascii="Calibri" w:eastAsia="Calibri" w:hAnsi="Calibri" w:cs="Calibri"/>
                <w:color w:val="1B1D3D"/>
                <w:sz w:val="22"/>
                <w:szCs w:val="22"/>
              </w:rPr>
              <w:t>3-5 years of construction or energy audit experience</w:t>
            </w:r>
          </w:p>
          <w:p w14:paraId="000000D3" w14:textId="77777777" w:rsidR="00396411" w:rsidRDefault="00000000">
            <w:pPr>
              <w:keepLines/>
              <w:numPr>
                <w:ilvl w:val="0"/>
                <w:numId w:val="3"/>
              </w:numPr>
              <w:pBdr>
                <w:top w:val="nil"/>
                <w:left w:val="nil"/>
                <w:bottom w:val="nil"/>
                <w:right w:val="nil"/>
                <w:between w:val="nil"/>
              </w:pBdr>
              <w:spacing w:before="0"/>
              <w:ind w:right="144"/>
              <w:rPr>
                <w:rFonts w:ascii="Calibri" w:eastAsia="Calibri" w:hAnsi="Calibri" w:cs="Calibri"/>
                <w:color w:val="1B1D3D"/>
                <w:sz w:val="22"/>
                <w:szCs w:val="22"/>
              </w:rPr>
            </w:pPr>
            <w:sdt>
              <w:sdtPr>
                <w:tag w:val="goog_rdk_3"/>
                <w:id w:val="-1394278569"/>
              </w:sdtPr>
              <w:sdtContent/>
            </w:sdt>
            <w:sdt>
              <w:sdtPr>
                <w:tag w:val="goog_rdk_4"/>
                <w:id w:val="469095269"/>
              </w:sdtPr>
              <w:sdtContent/>
            </w:sdt>
            <w:r>
              <w:rPr>
                <w:rFonts w:ascii="Calibri" w:eastAsia="Calibri" w:hAnsi="Calibri" w:cs="Calibri"/>
                <w:color w:val="1B1D3D"/>
                <w:sz w:val="22"/>
                <w:szCs w:val="22"/>
              </w:rPr>
              <w:t>BPI Energy Auditor &amp; Quality Control Inspector Certification</w:t>
            </w:r>
          </w:p>
          <w:p w14:paraId="000000D4" w14:textId="77777777" w:rsidR="00396411" w:rsidRDefault="00000000">
            <w:pPr>
              <w:keepLines/>
              <w:numPr>
                <w:ilvl w:val="0"/>
                <w:numId w:val="3"/>
              </w:numPr>
              <w:pBdr>
                <w:top w:val="nil"/>
                <w:left w:val="nil"/>
                <w:bottom w:val="nil"/>
                <w:right w:val="nil"/>
                <w:between w:val="nil"/>
              </w:pBdr>
              <w:spacing w:before="0"/>
              <w:ind w:right="144"/>
              <w:rPr>
                <w:rFonts w:ascii="Calibri" w:eastAsia="Calibri" w:hAnsi="Calibri" w:cs="Calibri"/>
                <w:color w:val="1B1D3D"/>
                <w:sz w:val="22"/>
                <w:szCs w:val="22"/>
              </w:rPr>
            </w:pPr>
            <w:r>
              <w:rPr>
                <w:rFonts w:ascii="Calibri" w:eastAsia="Calibri" w:hAnsi="Calibri" w:cs="Calibri"/>
                <w:color w:val="1B1D3D"/>
                <w:sz w:val="22"/>
                <w:szCs w:val="22"/>
              </w:rPr>
              <w:t xml:space="preserve">EPA </w:t>
            </w:r>
            <w:proofErr w:type="gramStart"/>
            <w:r>
              <w:rPr>
                <w:rFonts w:ascii="Calibri" w:eastAsia="Calibri" w:hAnsi="Calibri" w:cs="Calibri"/>
                <w:color w:val="1B1D3D"/>
                <w:sz w:val="22"/>
                <w:szCs w:val="22"/>
              </w:rPr>
              <w:t>Lead</w:t>
            </w:r>
            <w:proofErr w:type="gramEnd"/>
            <w:r>
              <w:rPr>
                <w:rFonts w:ascii="Calibri" w:eastAsia="Calibri" w:hAnsi="Calibri" w:cs="Calibri"/>
                <w:color w:val="1B1D3D"/>
                <w:sz w:val="22"/>
                <w:szCs w:val="22"/>
              </w:rPr>
              <w:t xml:space="preserve"> RRP Certification</w:t>
            </w:r>
          </w:p>
          <w:p w14:paraId="000000D5" w14:textId="77777777" w:rsidR="00396411" w:rsidRDefault="00000000">
            <w:pPr>
              <w:keepLines/>
              <w:numPr>
                <w:ilvl w:val="0"/>
                <w:numId w:val="3"/>
              </w:numPr>
              <w:pBdr>
                <w:top w:val="nil"/>
                <w:left w:val="nil"/>
                <w:bottom w:val="nil"/>
                <w:right w:val="nil"/>
                <w:between w:val="nil"/>
              </w:pBdr>
              <w:spacing w:before="0" w:after="120"/>
              <w:ind w:right="144"/>
              <w:rPr>
                <w:rFonts w:ascii="Calibri" w:eastAsia="Calibri" w:hAnsi="Calibri" w:cs="Calibri"/>
                <w:color w:val="1B1D3D"/>
                <w:sz w:val="24"/>
                <w:szCs w:val="24"/>
              </w:rPr>
            </w:pPr>
            <w:r>
              <w:rPr>
                <w:rFonts w:ascii="Calibri" w:eastAsia="Calibri" w:hAnsi="Calibri" w:cs="Calibri"/>
                <w:color w:val="1B1D3D"/>
                <w:sz w:val="22"/>
                <w:szCs w:val="22"/>
              </w:rPr>
              <w:t>OSHA 30 Certification</w:t>
            </w:r>
          </w:p>
        </w:tc>
      </w:tr>
      <w:tr w:rsidR="00396411" w14:paraId="2AD45CAD" w14:textId="77777777">
        <w:trPr>
          <w:trHeight w:val="144"/>
        </w:trPr>
        <w:tc>
          <w:tcPr>
            <w:tcW w:w="9450" w:type="dxa"/>
            <w:gridSpan w:val="8"/>
          </w:tcPr>
          <w:p w14:paraId="000000D7" w14:textId="77777777" w:rsidR="00396411" w:rsidRDefault="00396411">
            <w:pPr>
              <w:rPr>
                <w:rFonts w:ascii="Calibri" w:eastAsia="Calibri" w:hAnsi="Calibri" w:cs="Calibri"/>
                <w:b/>
                <w:smallCaps/>
                <w:sz w:val="24"/>
                <w:szCs w:val="24"/>
              </w:rPr>
            </w:pPr>
          </w:p>
        </w:tc>
      </w:tr>
      <w:tr w:rsidR="00396411" w14:paraId="2FF41EAF" w14:textId="77777777">
        <w:trPr>
          <w:trHeight w:val="144"/>
        </w:trPr>
        <w:tc>
          <w:tcPr>
            <w:tcW w:w="9450" w:type="dxa"/>
            <w:gridSpan w:val="8"/>
            <w:tcBorders>
              <w:bottom w:val="single" w:sz="12" w:space="0" w:color="000000"/>
            </w:tcBorders>
          </w:tcPr>
          <w:p w14:paraId="000000DF" w14:textId="77777777" w:rsidR="00396411" w:rsidRDefault="00000000">
            <w:pPr>
              <w:rPr>
                <w:rFonts w:ascii="Calibri" w:eastAsia="Calibri" w:hAnsi="Calibri" w:cs="Calibri"/>
                <w:sz w:val="24"/>
                <w:szCs w:val="24"/>
              </w:rPr>
            </w:pPr>
            <w:r>
              <w:rPr>
                <w:rFonts w:ascii="Calibri" w:eastAsia="Calibri" w:hAnsi="Calibri" w:cs="Calibri"/>
                <w:b/>
                <w:smallCaps/>
                <w:sz w:val="24"/>
                <w:szCs w:val="24"/>
              </w:rPr>
              <w:t>WORKING ENVIRONMENT</w:t>
            </w:r>
          </w:p>
        </w:tc>
      </w:tr>
      <w:tr w:rsidR="00396411" w14:paraId="4349F524" w14:textId="77777777">
        <w:trPr>
          <w:trHeight w:val="2634"/>
        </w:trPr>
        <w:tc>
          <w:tcPr>
            <w:tcW w:w="270" w:type="dxa"/>
            <w:shd w:val="clear" w:color="auto" w:fill="FFFFFF"/>
          </w:tcPr>
          <w:p w14:paraId="000000E7" w14:textId="77777777" w:rsidR="00396411" w:rsidRDefault="00396411">
            <w:pPr>
              <w:rPr>
                <w:rFonts w:ascii="Calibri" w:eastAsia="Calibri" w:hAnsi="Calibri" w:cs="Calibri"/>
                <w:b/>
              </w:rPr>
            </w:pPr>
          </w:p>
        </w:tc>
        <w:tc>
          <w:tcPr>
            <w:tcW w:w="9180" w:type="dxa"/>
            <w:gridSpan w:val="7"/>
            <w:shd w:val="clear" w:color="auto" w:fill="FFFFFF"/>
          </w:tcPr>
          <w:p w14:paraId="000000E8" w14:textId="77777777" w:rsidR="00396411" w:rsidRDefault="00000000">
            <w:pPr>
              <w:pBdr>
                <w:top w:val="nil"/>
                <w:left w:val="nil"/>
                <w:bottom w:val="nil"/>
                <w:right w:val="nil"/>
                <w:between w:val="nil"/>
              </w:pBdr>
              <w:spacing w:before="120"/>
              <w:ind w:left="360" w:hanging="360"/>
              <w:rPr>
                <w:rFonts w:ascii="Calibri" w:eastAsia="Calibri" w:hAnsi="Calibri" w:cs="Calibri"/>
                <w:color w:val="1B1D3D"/>
                <w:sz w:val="22"/>
                <w:szCs w:val="22"/>
              </w:rPr>
            </w:pPr>
            <w:r>
              <w:rPr>
                <w:rFonts w:ascii="Calibri" w:eastAsia="Calibri" w:hAnsi="Calibri" w:cs="Calibri"/>
                <w:color w:val="1B1D3D"/>
                <w:sz w:val="22"/>
                <w:szCs w:val="22"/>
              </w:rPr>
              <w:t xml:space="preserve">As a Quality Control Inspector, you can expect to work both indoors and outdoors, conducting inspections in lived-in residential buildings. Your responsibilities may involve working in living spaces, attics, crawlspaces, and on the roofs of homes. The work may involve physical exertion such as heavy lifting (up to 50+ lbs.), bending, climbing, and navigating confined spaces. </w:t>
            </w:r>
          </w:p>
          <w:p w14:paraId="000000E9" w14:textId="77777777" w:rsidR="00396411" w:rsidRDefault="00396411">
            <w:pPr>
              <w:pBdr>
                <w:top w:val="nil"/>
                <w:left w:val="nil"/>
                <w:bottom w:val="nil"/>
                <w:right w:val="nil"/>
                <w:between w:val="nil"/>
              </w:pBdr>
              <w:spacing w:before="0"/>
              <w:ind w:left="360" w:hanging="360"/>
              <w:rPr>
                <w:rFonts w:ascii="Calibri" w:eastAsia="Calibri" w:hAnsi="Calibri" w:cs="Calibri"/>
                <w:color w:val="1B1D3D"/>
                <w:sz w:val="22"/>
                <w:szCs w:val="22"/>
              </w:rPr>
            </w:pPr>
          </w:p>
          <w:p w14:paraId="000000EA" w14:textId="77777777" w:rsidR="00396411" w:rsidRDefault="00000000">
            <w:pPr>
              <w:pBdr>
                <w:top w:val="nil"/>
                <w:left w:val="nil"/>
                <w:bottom w:val="nil"/>
                <w:right w:val="nil"/>
                <w:between w:val="nil"/>
              </w:pBdr>
              <w:spacing w:before="0" w:after="120"/>
              <w:ind w:left="360" w:hanging="360"/>
              <w:rPr>
                <w:rFonts w:ascii="Calibri" w:eastAsia="Calibri" w:hAnsi="Calibri" w:cs="Calibri"/>
                <w:color w:val="1B1D3D"/>
                <w:sz w:val="24"/>
                <w:szCs w:val="24"/>
              </w:rPr>
            </w:pPr>
            <w:r>
              <w:rPr>
                <w:rFonts w:ascii="Calibri" w:eastAsia="Calibri" w:hAnsi="Calibri" w:cs="Calibri"/>
                <w:color w:val="1B1D3D"/>
                <w:sz w:val="22"/>
                <w:szCs w:val="22"/>
              </w:rPr>
              <w:t>You may work in homes that are not temperature-controlled and may be exposed to hazardous materials such as lead, asbestos, and mold. Adherence to safety protocols and proper use of personal protective equipment is essential. It is important to note that the inspections may be performed in all types of weather and home environments.</w:t>
            </w:r>
          </w:p>
        </w:tc>
      </w:tr>
      <w:tr w:rsidR="00396411" w14:paraId="074E508E" w14:textId="77777777">
        <w:trPr>
          <w:trHeight w:val="144"/>
        </w:trPr>
        <w:tc>
          <w:tcPr>
            <w:tcW w:w="9450" w:type="dxa"/>
            <w:gridSpan w:val="8"/>
            <w:tcBorders>
              <w:bottom w:val="single" w:sz="12" w:space="0" w:color="000000"/>
            </w:tcBorders>
          </w:tcPr>
          <w:p w14:paraId="000000F1" w14:textId="77777777" w:rsidR="00396411" w:rsidRDefault="00396411">
            <w:pPr>
              <w:rPr>
                <w:rFonts w:ascii="Calibri" w:eastAsia="Calibri" w:hAnsi="Calibri" w:cs="Calibri"/>
                <w:b/>
                <w:smallCaps/>
                <w:sz w:val="24"/>
                <w:szCs w:val="24"/>
              </w:rPr>
            </w:pPr>
          </w:p>
          <w:p w14:paraId="000000F2" w14:textId="77777777" w:rsidR="00396411" w:rsidRDefault="00000000">
            <w:pPr>
              <w:rPr>
                <w:rFonts w:ascii="Calibri" w:eastAsia="Calibri" w:hAnsi="Calibri" w:cs="Calibri"/>
                <w:sz w:val="24"/>
                <w:szCs w:val="24"/>
              </w:rPr>
            </w:pPr>
            <w:r>
              <w:rPr>
                <w:rFonts w:ascii="Calibri" w:eastAsia="Calibri" w:hAnsi="Calibri" w:cs="Calibri"/>
                <w:b/>
                <w:smallCaps/>
                <w:sz w:val="24"/>
                <w:szCs w:val="24"/>
              </w:rPr>
              <w:t>EMPLOYER POLICIES &amp; AGREEMENTS</w:t>
            </w:r>
          </w:p>
        </w:tc>
      </w:tr>
      <w:tr w:rsidR="00396411" w14:paraId="4D48CE78" w14:textId="77777777">
        <w:trPr>
          <w:trHeight w:val="2733"/>
        </w:trPr>
        <w:tc>
          <w:tcPr>
            <w:tcW w:w="270" w:type="dxa"/>
            <w:shd w:val="clear" w:color="auto" w:fill="FFFFFF"/>
          </w:tcPr>
          <w:p w14:paraId="000000FA" w14:textId="77777777" w:rsidR="00396411" w:rsidRDefault="00396411">
            <w:pPr>
              <w:rPr>
                <w:rFonts w:ascii="Calibri" w:eastAsia="Calibri" w:hAnsi="Calibri" w:cs="Calibri"/>
                <w:b/>
              </w:rPr>
            </w:pPr>
          </w:p>
        </w:tc>
        <w:tc>
          <w:tcPr>
            <w:tcW w:w="9180" w:type="dxa"/>
            <w:gridSpan w:val="7"/>
            <w:shd w:val="clear" w:color="auto" w:fill="FFFFFF"/>
          </w:tcPr>
          <w:p w14:paraId="000000FB" w14:textId="77777777" w:rsidR="00396411" w:rsidRDefault="00000000">
            <w:pPr>
              <w:pBdr>
                <w:top w:val="nil"/>
                <w:left w:val="nil"/>
                <w:bottom w:val="nil"/>
                <w:right w:val="nil"/>
                <w:between w:val="nil"/>
              </w:pBdr>
              <w:spacing w:before="120"/>
              <w:ind w:left="360" w:hanging="360"/>
              <w:rPr>
                <w:rFonts w:ascii="Calibri" w:eastAsia="Calibri" w:hAnsi="Calibri" w:cs="Calibri"/>
                <w:color w:val="1B1D3D"/>
                <w:sz w:val="22"/>
                <w:szCs w:val="22"/>
              </w:rPr>
            </w:pPr>
            <w:r>
              <w:rPr>
                <w:rFonts w:ascii="Calibri" w:eastAsia="Calibri" w:hAnsi="Calibri" w:cs="Calibri"/>
                <w:color w:val="1B1D3D"/>
                <w:sz w:val="22"/>
                <w:szCs w:val="22"/>
              </w:rPr>
              <w:t>Please note that the information provided in this job description is not an exhaustive list of duties associated with this position. Incumbents currently holding this position may perform additional duties, and additional responsibilities may be assigned as needed.</w:t>
            </w:r>
          </w:p>
          <w:p w14:paraId="000000FC" w14:textId="77777777" w:rsidR="00396411" w:rsidRDefault="00396411">
            <w:pPr>
              <w:pBdr>
                <w:top w:val="nil"/>
                <w:left w:val="nil"/>
                <w:bottom w:val="nil"/>
                <w:right w:val="nil"/>
                <w:between w:val="nil"/>
              </w:pBdr>
              <w:spacing w:before="0"/>
              <w:ind w:left="360" w:hanging="360"/>
              <w:rPr>
                <w:rFonts w:ascii="Calibri" w:eastAsia="Calibri" w:hAnsi="Calibri" w:cs="Calibri"/>
                <w:color w:val="1B1D3D"/>
                <w:sz w:val="22"/>
                <w:szCs w:val="22"/>
              </w:rPr>
            </w:pPr>
          </w:p>
          <w:p w14:paraId="000000FD" w14:textId="77777777" w:rsidR="00396411" w:rsidRDefault="00000000">
            <w:pPr>
              <w:pBdr>
                <w:top w:val="nil"/>
                <w:left w:val="nil"/>
                <w:bottom w:val="nil"/>
                <w:right w:val="nil"/>
                <w:between w:val="nil"/>
              </w:pBdr>
              <w:spacing w:before="0"/>
              <w:ind w:left="360" w:hanging="360"/>
              <w:rPr>
                <w:rFonts w:ascii="Calibri" w:eastAsia="Calibri" w:hAnsi="Calibri" w:cs="Calibri"/>
                <w:color w:val="1B1D3D"/>
                <w:sz w:val="22"/>
                <w:szCs w:val="22"/>
              </w:rPr>
            </w:pPr>
            <w:r>
              <w:rPr>
                <w:rFonts w:ascii="Calibri" w:eastAsia="Calibri" w:hAnsi="Calibri" w:cs="Calibri"/>
                <w:color w:val="1B1D3D"/>
                <w:sz w:val="22"/>
                <w:szCs w:val="22"/>
              </w:rPr>
              <w:t>To perform this job successfully, the individual must be capable of satisfactorily fulfilling each essential function. It is essential to possess the physical stamina necessary to work extended hours and/or more than five days per week. The qualifications mentioned above represent the knowledge, skills, and abilities to succeed in the role. Reasonable accommodation may be provided to enable individuals with disabilities to perform the essential functions.</w:t>
            </w:r>
          </w:p>
          <w:p w14:paraId="000000FE" w14:textId="77777777" w:rsidR="00396411" w:rsidRDefault="00396411">
            <w:pPr>
              <w:pBdr>
                <w:top w:val="nil"/>
                <w:left w:val="nil"/>
                <w:bottom w:val="nil"/>
                <w:right w:val="nil"/>
                <w:between w:val="nil"/>
              </w:pBdr>
              <w:spacing w:before="0"/>
              <w:ind w:left="360" w:hanging="360"/>
              <w:rPr>
                <w:rFonts w:ascii="Calibri" w:eastAsia="Calibri" w:hAnsi="Calibri" w:cs="Calibri"/>
                <w:color w:val="1B1D3D"/>
                <w:sz w:val="22"/>
                <w:szCs w:val="22"/>
              </w:rPr>
            </w:pPr>
          </w:p>
          <w:p w14:paraId="000000FF" w14:textId="6E1273EF" w:rsidR="00396411" w:rsidRDefault="00000000">
            <w:pPr>
              <w:pBdr>
                <w:top w:val="nil"/>
                <w:left w:val="nil"/>
                <w:bottom w:val="nil"/>
                <w:right w:val="nil"/>
                <w:between w:val="nil"/>
              </w:pBdr>
              <w:spacing w:before="0" w:after="120"/>
              <w:ind w:left="360" w:hanging="360"/>
              <w:rPr>
                <w:rFonts w:ascii="Calibri" w:eastAsia="Calibri" w:hAnsi="Calibri" w:cs="Calibri"/>
                <w:color w:val="1B1D3D"/>
                <w:sz w:val="24"/>
                <w:szCs w:val="24"/>
              </w:rPr>
            </w:pPr>
            <w:sdt>
              <w:sdtPr>
                <w:tag w:val="goog_rdk_5"/>
                <w:id w:val="-991330381"/>
              </w:sdtPr>
              <w:sdtContent/>
            </w:sdt>
            <w:r>
              <w:rPr>
                <w:rFonts w:ascii="Calibri" w:eastAsia="Calibri" w:hAnsi="Calibri" w:cs="Calibri"/>
                <w:color w:val="1B1D3D"/>
                <w:sz w:val="22"/>
                <w:szCs w:val="22"/>
              </w:rPr>
              <w:t>[</w:t>
            </w:r>
            <w:r>
              <w:rPr>
                <w:rFonts w:ascii="Calibri" w:eastAsia="Calibri" w:hAnsi="Calibri" w:cs="Calibri"/>
                <w:i/>
                <w:color w:val="1B1D3D"/>
                <w:sz w:val="22"/>
                <w:szCs w:val="22"/>
              </w:rPr>
              <w:t xml:space="preserve">This section contains the specific employee policies and agreements that must be met by the job seeker such as drug testing and background check requirements. This section should also contain the disclaimer and </w:t>
            </w:r>
            <w:r w:rsidR="00242B7B">
              <w:rPr>
                <w:rFonts w:ascii="Calibri" w:eastAsia="Calibri" w:hAnsi="Calibri" w:cs="Calibri"/>
                <w:i/>
                <w:color w:val="1B1D3D"/>
                <w:sz w:val="22"/>
                <w:szCs w:val="22"/>
              </w:rPr>
              <w:t>diversity, equity, and inclusion</w:t>
            </w:r>
            <w:r>
              <w:rPr>
                <w:rFonts w:ascii="Calibri" w:eastAsia="Calibri" w:hAnsi="Calibri" w:cs="Calibri"/>
                <w:i/>
                <w:color w:val="1B1D3D"/>
                <w:sz w:val="22"/>
                <w:szCs w:val="22"/>
              </w:rPr>
              <w:t xml:space="preserve"> statements.]</w:t>
            </w:r>
          </w:p>
        </w:tc>
      </w:tr>
    </w:tbl>
    <w:p w14:paraId="00000106" w14:textId="77777777" w:rsidR="00396411" w:rsidRDefault="00396411"/>
    <w:sectPr w:rsidR="00396411">
      <w:pgSz w:w="12240" w:h="15840"/>
      <w:pgMar w:top="360" w:right="1440" w:bottom="0" w:left="1440" w:header="0" w:footer="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35B0B"/>
    <w:multiLevelType w:val="multilevel"/>
    <w:tmpl w:val="F2EA7B2C"/>
    <w:lvl w:ilvl="0">
      <w:numFmt w:val="bullet"/>
      <w:lvlText w:val="•"/>
      <w:lvlJc w:val="left"/>
      <w:pPr>
        <w:ind w:left="360" w:hanging="360"/>
      </w:pPr>
      <w:rPr>
        <w:rFonts w:ascii="Century Gothic" w:eastAsia="Century Gothic" w:hAnsi="Century Gothic" w:cs="Century Gothic"/>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5817426A"/>
    <w:multiLevelType w:val="multilevel"/>
    <w:tmpl w:val="5F3AA366"/>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540132F"/>
    <w:multiLevelType w:val="multilevel"/>
    <w:tmpl w:val="6A129F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AB33329"/>
    <w:multiLevelType w:val="multilevel"/>
    <w:tmpl w:val="E0409642"/>
    <w:lvl w:ilvl="0">
      <w:numFmt w:val="bullet"/>
      <w:pStyle w:val="ListBullet"/>
      <w:lvlText w:val="•"/>
      <w:lvlJc w:val="left"/>
      <w:pPr>
        <w:ind w:left="360" w:hanging="360"/>
      </w:pPr>
      <w:rPr>
        <w:rFonts w:ascii="Century Gothic" w:eastAsia="Century Gothic" w:hAnsi="Century Gothic" w:cs="Century Gothic"/>
      </w:rPr>
    </w:lvl>
    <w:lvl w:ilvl="1">
      <w:start w:val="1"/>
      <w:numFmt w:val="bullet"/>
      <w:lvlText w:val="o"/>
      <w:lvlJc w:val="left"/>
      <w:pPr>
        <w:ind w:left="1296" w:hanging="360"/>
      </w:pPr>
      <w:rPr>
        <w:rFonts w:ascii="Courier New" w:eastAsia="Courier New" w:hAnsi="Courier New" w:cs="Courier New"/>
      </w:rPr>
    </w:lvl>
    <w:lvl w:ilvl="2">
      <w:start w:val="1"/>
      <w:numFmt w:val="bullet"/>
      <w:lvlText w:val="▪"/>
      <w:lvlJc w:val="left"/>
      <w:pPr>
        <w:ind w:left="2016" w:hanging="360"/>
      </w:pPr>
      <w:rPr>
        <w:rFonts w:ascii="Noto Sans Symbols" w:eastAsia="Noto Sans Symbols" w:hAnsi="Noto Sans Symbols" w:cs="Noto Sans Symbols"/>
      </w:rPr>
    </w:lvl>
    <w:lvl w:ilvl="3">
      <w:start w:val="1"/>
      <w:numFmt w:val="bullet"/>
      <w:lvlText w:val="●"/>
      <w:lvlJc w:val="left"/>
      <w:pPr>
        <w:ind w:left="2736" w:hanging="360"/>
      </w:pPr>
      <w:rPr>
        <w:rFonts w:ascii="Noto Sans Symbols" w:eastAsia="Noto Sans Symbols" w:hAnsi="Noto Sans Symbols" w:cs="Noto Sans Symbols"/>
      </w:rPr>
    </w:lvl>
    <w:lvl w:ilvl="4">
      <w:start w:val="1"/>
      <w:numFmt w:val="bullet"/>
      <w:lvlText w:val="o"/>
      <w:lvlJc w:val="left"/>
      <w:pPr>
        <w:ind w:left="3456" w:hanging="360"/>
      </w:pPr>
      <w:rPr>
        <w:rFonts w:ascii="Courier New" w:eastAsia="Courier New" w:hAnsi="Courier New" w:cs="Courier New"/>
      </w:rPr>
    </w:lvl>
    <w:lvl w:ilvl="5">
      <w:start w:val="1"/>
      <w:numFmt w:val="bullet"/>
      <w:lvlText w:val="▪"/>
      <w:lvlJc w:val="left"/>
      <w:pPr>
        <w:ind w:left="4176" w:hanging="360"/>
      </w:pPr>
      <w:rPr>
        <w:rFonts w:ascii="Noto Sans Symbols" w:eastAsia="Noto Sans Symbols" w:hAnsi="Noto Sans Symbols" w:cs="Noto Sans Symbols"/>
      </w:rPr>
    </w:lvl>
    <w:lvl w:ilvl="6">
      <w:start w:val="1"/>
      <w:numFmt w:val="bullet"/>
      <w:lvlText w:val="●"/>
      <w:lvlJc w:val="left"/>
      <w:pPr>
        <w:ind w:left="4896" w:hanging="360"/>
      </w:pPr>
      <w:rPr>
        <w:rFonts w:ascii="Noto Sans Symbols" w:eastAsia="Noto Sans Symbols" w:hAnsi="Noto Sans Symbols" w:cs="Noto Sans Symbols"/>
      </w:rPr>
    </w:lvl>
    <w:lvl w:ilvl="7">
      <w:start w:val="1"/>
      <w:numFmt w:val="bullet"/>
      <w:lvlText w:val="o"/>
      <w:lvlJc w:val="left"/>
      <w:pPr>
        <w:ind w:left="5616" w:hanging="360"/>
      </w:pPr>
      <w:rPr>
        <w:rFonts w:ascii="Courier New" w:eastAsia="Courier New" w:hAnsi="Courier New" w:cs="Courier New"/>
      </w:rPr>
    </w:lvl>
    <w:lvl w:ilvl="8">
      <w:start w:val="1"/>
      <w:numFmt w:val="bullet"/>
      <w:lvlText w:val="▪"/>
      <w:lvlJc w:val="left"/>
      <w:pPr>
        <w:ind w:left="6336" w:hanging="360"/>
      </w:pPr>
      <w:rPr>
        <w:rFonts w:ascii="Noto Sans Symbols" w:eastAsia="Noto Sans Symbols" w:hAnsi="Noto Sans Symbols" w:cs="Noto Sans Symbols"/>
      </w:rPr>
    </w:lvl>
  </w:abstractNum>
  <w:num w:numId="1" w16cid:durableId="1976250764">
    <w:abstractNumId w:val="0"/>
  </w:num>
  <w:num w:numId="2" w16cid:durableId="569659959">
    <w:abstractNumId w:val="2"/>
  </w:num>
  <w:num w:numId="3" w16cid:durableId="482430706">
    <w:abstractNumId w:val="3"/>
  </w:num>
  <w:num w:numId="4" w16cid:durableId="131990748">
    <w:abstractNumId w:val="1"/>
  </w:num>
  <w:num w:numId="5" w16cid:durableId="630867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48603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06293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411"/>
    <w:rsid w:val="00242B7B"/>
    <w:rsid w:val="00396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F24C"/>
  <w15:docId w15:val="{FC13FEFF-4F1B-4D75-9DE1-10791AE0A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color w:val="1B1D3D"/>
        <w:sz w:val="16"/>
        <w:szCs w:val="16"/>
        <w:lang w:val="en-US" w:eastAsia="en-US" w:bidi="ar-SA"/>
      </w:rPr>
    </w:rPrDefault>
    <w:pPrDefault>
      <w:pPr>
        <w:spacing w:before="30" w:after="3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436"/>
    <w:rPr>
      <w:color w:val="1B1D3D" w:themeColor="text2" w:themeShade="BF"/>
    </w:rPr>
  </w:style>
  <w:style w:type="paragraph" w:styleId="Heading1">
    <w:name w:val="heading 1"/>
    <w:basedOn w:val="Normal"/>
    <w:link w:val="Heading1Char"/>
    <w:uiPriority w:val="9"/>
    <w:qFormat/>
    <w:pPr>
      <w:keepLines/>
      <w:spacing w:before="120" w:after="120"/>
      <w:outlineLvl w:val="0"/>
    </w:pPr>
    <w:rPr>
      <w:rFonts w:asciiTheme="majorHAnsi" w:eastAsiaTheme="majorEastAsia" w:hAnsiTheme="majorHAnsi" w:cstheme="majorBidi"/>
      <w:b/>
      <w:smallCaps/>
      <w:sz w:val="22"/>
      <w:szCs w:val="32"/>
    </w:rPr>
  </w:style>
  <w:style w:type="paragraph" w:styleId="Heading2">
    <w:name w:val="heading 2"/>
    <w:basedOn w:val="Normal"/>
    <w:link w:val="Heading2Char"/>
    <w:uiPriority w:val="9"/>
    <w:unhideWhenUsed/>
    <w:qFormat/>
    <w:pPr>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3255"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iPriority w:val="9"/>
    <w:semiHidden/>
    <w:unhideWhenUsed/>
    <w:qFormat/>
    <w:rsid w:val="001A40E4"/>
    <w:pPr>
      <w:keepNext/>
      <w:keepLines/>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iPriority w:val="9"/>
    <w:semiHidden/>
    <w:unhideWhenUsed/>
    <w:qFormat/>
    <w:rsid w:val="005443BE"/>
    <w:pPr>
      <w:keepNext/>
      <w:keepLines/>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iPriority w:val="9"/>
    <w:semiHidden/>
    <w:qFormat/>
    <w:rsid w:val="005443BE"/>
    <w:pPr>
      <w:keepNext/>
      <w:keepLines/>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iPriority w:val="9"/>
    <w:semiHidden/>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ACD"/>
    <w:pPr>
      <w:spacing w:before="0" w:after="0"/>
      <w:contextualSpacing/>
    </w:pPr>
    <w:rPr>
      <w:rFonts w:asciiTheme="majorHAnsi" w:eastAsiaTheme="majorEastAsia" w:hAnsiTheme="majorHAnsi" w:cstheme="majorBidi"/>
      <w:b/>
      <w:caps/>
      <w:kern w:val="28"/>
      <w:sz w:val="20"/>
      <w:szCs w:val="56"/>
    </w:rPr>
  </w:style>
  <w:style w:type="character" w:styleId="BookTitle">
    <w:name w:val="Book Title"/>
    <w:basedOn w:val="DefaultParagraphFont"/>
    <w:uiPriority w:val="33"/>
    <w:semiHidden/>
    <w:qFormat/>
    <w:rPr>
      <w:b/>
      <w:bCs/>
      <w:i/>
      <w:iCs/>
      <w:spacing w:val="0"/>
    </w:rPr>
  </w:style>
  <w:style w:type="character" w:styleId="IntenseReference">
    <w:name w:val="Intense Reference"/>
    <w:basedOn w:val="DefaultParagraphFont"/>
    <w:uiPriority w:val="32"/>
    <w:semiHidden/>
    <w:qFormat/>
    <w:rsid w:val="001A40E4"/>
    <w:rPr>
      <w:b/>
      <w:bCs/>
      <w:caps w:val="0"/>
      <w:smallCaps/>
      <w:color w:val="374C80" w:themeColor="accent1" w:themeShade="BF"/>
      <w:spacing w:val="0"/>
    </w:rPr>
  </w:style>
  <w:style w:type="paragraph" w:styleId="ListBullet">
    <w:name w:val="List Bullet"/>
    <w:basedOn w:val="Normal"/>
    <w:uiPriority w:val="10"/>
    <w:semiHidden/>
    <w:pPr>
      <w:numPr>
        <w:numId w:val="3"/>
      </w:numPr>
    </w:pPr>
  </w:style>
  <w:style w:type="paragraph" w:styleId="ListNumber">
    <w:name w:val="List Number"/>
    <w:basedOn w:val="Normal"/>
    <w:uiPriority w:val="10"/>
    <w:semiHidden/>
    <w:pPr>
      <w:numPr>
        <w:numId w:val="4"/>
      </w:numPr>
    </w:p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link w:val="CommentTextChar"/>
    <w:uiPriority w:val="99"/>
    <w:semiHidden/>
    <w:pPr>
      <w:spacing w:before="0" w:after="160"/>
    </w:pPr>
    <w:rPr>
      <w:rFonts w:eastAsiaTheme="minorHAnsi"/>
    </w:rPr>
  </w:style>
  <w:style w:type="character" w:customStyle="1" w:styleId="CommentTextChar">
    <w:name w:val="Comment Text Char"/>
    <w:basedOn w:val="DefaultParagraphFont"/>
    <w:link w:val="CommentText"/>
    <w:uiPriority w:val="99"/>
    <w:semiHidden/>
    <w:rsid w:val="00A001B7"/>
    <w:rPr>
      <w:rFonts w:eastAsiaTheme="minorHAnsi"/>
      <w:color w:val="1B1D3D" w:themeColor="text2" w:themeShade="BF"/>
      <w:sz w:val="16"/>
      <w:lang w:eastAsia="en-US"/>
    </w:rPr>
  </w:style>
  <w:style w:type="paragraph" w:styleId="NoSpacing">
    <w:name w:val="No Spacing"/>
    <w:uiPriority w:val="1"/>
    <w:semiHidden/>
    <w:qFormat/>
    <w:pPr>
      <w:spacing w:before="0" w:after="0"/>
    </w:pPr>
  </w:style>
  <w:style w:type="paragraph" w:styleId="Footer">
    <w:name w:val="footer"/>
    <w:basedOn w:val="Normal"/>
    <w:link w:val="FooterChar"/>
    <w:uiPriority w:val="99"/>
    <w:semiHidden/>
  </w:style>
  <w:style w:type="character" w:customStyle="1" w:styleId="FooterChar">
    <w:name w:val="Footer Char"/>
    <w:basedOn w:val="DefaultParagraphFont"/>
    <w:link w:val="Footer"/>
    <w:uiPriority w:val="99"/>
    <w:semiHidden/>
    <w:rsid w:val="00A001B7"/>
    <w:rPr>
      <w:color w:val="1B1D3D" w:themeColor="text2" w:themeShade="BF"/>
      <w:sz w:val="16"/>
    </w:rPr>
  </w:style>
  <w:style w:type="character" w:customStyle="1" w:styleId="Heading3Char">
    <w:name w:val="Heading 3 Char"/>
    <w:basedOn w:val="DefaultParagraphFont"/>
    <w:link w:val="Heading3"/>
    <w:uiPriority w:val="9"/>
    <w:semiHidden/>
    <w:rsid w:val="00A001B7"/>
    <w:rPr>
      <w:rFonts w:asciiTheme="majorHAnsi" w:eastAsiaTheme="majorEastAsia" w:hAnsiTheme="majorHAnsi" w:cstheme="majorBidi"/>
      <w:color w:val="243255" w:themeColor="accent1" w:themeShade="7F"/>
      <w:sz w:val="16"/>
      <w:szCs w:val="24"/>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sid w:val="00A001B7"/>
    <w:rPr>
      <w:rFonts w:asciiTheme="majorHAnsi" w:eastAsiaTheme="majorEastAsia" w:hAnsiTheme="majorHAnsi" w:cstheme="majorBidi"/>
      <w:i/>
      <w:iCs/>
      <w:color w:val="374C80" w:themeColor="accent1" w:themeShade="BF"/>
      <w:sz w:val="16"/>
    </w:rPr>
  </w:style>
  <w:style w:type="character" w:customStyle="1" w:styleId="Heading8Char">
    <w:name w:val="Heading 8 Char"/>
    <w:basedOn w:val="DefaultParagraphFont"/>
    <w:link w:val="Heading8"/>
    <w:uiPriority w:val="9"/>
    <w:semiHidden/>
    <w:rsid w:val="00A001B7"/>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sid w:val="00A001B7"/>
    <w:rPr>
      <w:rFonts w:asciiTheme="majorHAnsi" w:eastAsiaTheme="majorEastAsia" w:hAnsiTheme="majorHAnsi" w:cstheme="majorBidi"/>
      <w:i/>
      <w:iCs/>
      <w:color w:val="272727" w:themeColor="text1" w:themeTint="D8"/>
      <w:sz w:val="18"/>
      <w:szCs w:val="21"/>
    </w:rPr>
  </w:style>
  <w:style w:type="paragraph" w:styleId="TOCHeading">
    <w:name w:val="TOC Heading"/>
    <w:basedOn w:val="Heading1"/>
    <w:next w:val="Normal"/>
    <w:uiPriority w:val="39"/>
    <w:semiHidden/>
    <w:qFormat/>
    <w:pPr>
      <w:keepNext/>
      <w:outlineLvl w:val="9"/>
    </w:pPr>
  </w:style>
  <w:style w:type="paragraph" w:styleId="BalloonText">
    <w:name w:val="Balloon Text"/>
    <w:basedOn w:val="Normal"/>
    <w:link w:val="BalloonTextChar"/>
    <w:uiPriority w:val="99"/>
    <w:semiHidden/>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1B7"/>
    <w:rPr>
      <w:rFonts w:ascii="Segoe UI" w:hAnsi="Segoe UI" w:cs="Segoe UI"/>
      <w:color w:val="1B1D3D" w:themeColor="text2" w:themeShade="BF"/>
      <w:sz w:val="18"/>
      <w:szCs w:val="18"/>
    </w:r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semiHidden/>
    <w:rsid w:val="00A001B7"/>
    <w:rPr>
      <w:rFonts w:asciiTheme="majorHAnsi" w:eastAsiaTheme="majorEastAsia" w:hAnsiTheme="majorHAnsi" w:cstheme="majorBidi"/>
      <w:b/>
      <w:smallCaps/>
      <w:color w:val="1B1D3D" w:themeColor="text2" w:themeShade="BF"/>
      <w:sz w:val="22"/>
      <w:szCs w:val="32"/>
    </w:rPr>
  </w:style>
  <w:style w:type="character" w:customStyle="1" w:styleId="Heading2Char">
    <w:name w:val="Heading 2 Char"/>
    <w:basedOn w:val="DefaultParagraphFont"/>
    <w:link w:val="Heading2"/>
    <w:uiPriority w:val="9"/>
    <w:semiHidden/>
    <w:rsid w:val="00A001B7"/>
    <w:rPr>
      <w:rFonts w:asciiTheme="majorHAnsi" w:eastAsiaTheme="majorEastAsia" w:hAnsiTheme="majorHAnsi" w:cstheme="majorBidi"/>
      <w:b/>
      <w:color w:val="1B1D3D" w:themeColor="text2" w:themeShade="BF"/>
      <w:sz w:val="16"/>
      <w:szCs w:val="26"/>
    </w:rPr>
  </w:style>
  <w:style w:type="table" w:styleId="PlainTable1">
    <w:name w:val="Plain Table 1"/>
    <w:basedOn w:val="TableNormal"/>
    <w:uiPriority w:val="41"/>
    <w:rsid w:val="008A6F0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85004C"/>
    <w:tblPr/>
  </w:style>
  <w:style w:type="table" w:styleId="TableGridLight">
    <w:name w:val="Grid Table Light"/>
    <w:basedOn w:val="TableNormal"/>
    <w:uiPriority w:val="40"/>
    <w:rsid w:val="0085004C"/>
    <w:tblPr/>
  </w:style>
  <w:style w:type="character" w:customStyle="1" w:styleId="Heading5Char">
    <w:name w:val="Heading 5 Char"/>
    <w:basedOn w:val="DefaultParagraphFont"/>
    <w:link w:val="Heading5"/>
    <w:uiPriority w:val="9"/>
    <w:semiHidden/>
    <w:rsid w:val="00A001B7"/>
    <w:rPr>
      <w:rFonts w:asciiTheme="majorHAnsi" w:eastAsiaTheme="majorEastAsia" w:hAnsiTheme="majorHAnsi" w:cstheme="majorBidi"/>
      <w:color w:val="374C80" w:themeColor="accent1" w:themeShade="BF"/>
      <w:sz w:val="16"/>
    </w:rPr>
  </w:style>
  <w:style w:type="character" w:styleId="IntenseEmphasis">
    <w:name w:val="Intense Emphasis"/>
    <w:basedOn w:val="DefaultParagraphFont"/>
    <w:uiPriority w:val="21"/>
    <w:semiHidden/>
    <w:qFormat/>
    <w:rsid w:val="001A40E4"/>
    <w:rPr>
      <w:i/>
      <w:iCs/>
      <w:color w:val="374C80" w:themeColor="accent1" w:themeShade="BF"/>
    </w:rPr>
  </w:style>
  <w:style w:type="paragraph" w:styleId="IntenseQuote">
    <w:name w:val="Intense Quote"/>
    <w:basedOn w:val="Normal"/>
    <w:next w:val="Normal"/>
    <w:link w:val="IntenseQuoteChar"/>
    <w:uiPriority w:val="30"/>
    <w:semiHidden/>
    <w:qFormat/>
    <w:rsid w:val="001A40E4"/>
    <w:pPr>
      <w:pBdr>
        <w:top w:val="single" w:sz="4" w:space="10" w:color="374C80" w:themeColor="accent1" w:themeShade="BF"/>
        <w:bottom w:val="single" w:sz="4" w:space="10" w:color="374C80" w:themeColor="accent1" w:themeShade="BF"/>
      </w:pBdr>
      <w:spacing w:before="360" w:after="360"/>
      <w:ind w:left="864" w:right="864"/>
      <w:jc w:val="center"/>
    </w:pPr>
    <w:rPr>
      <w:i/>
      <w:iCs/>
      <w:color w:val="374C80" w:themeColor="accent1" w:themeShade="BF"/>
    </w:rPr>
  </w:style>
  <w:style w:type="character" w:customStyle="1" w:styleId="IntenseQuoteChar">
    <w:name w:val="Intense Quote Char"/>
    <w:basedOn w:val="DefaultParagraphFont"/>
    <w:link w:val="IntenseQuote"/>
    <w:uiPriority w:val="30"/>
    <w:semiHidden/>
    <w:rsid w:val="00A001B7"/>
    <w:rPr>
      <w:i/>
      <w:iCs/>
      <w:color w:val="374C80" w:themeColor="accent1" w:themeShade="BF"/>
      <w:sz w:val="16"/>
    </w:rPr>
  </w:style>
  <w:style w:type="paragraph" w:styleId="BlockText">
    <w:name w:val="Block Text"/>
    <w:basedOn w:val="Normal"/>
    <w:uiPriority w:val="99"/>
    <w:semiHidden/>
    <w:rsid w:val="001A40E4"/>
    <w:pPr>
      <w:pBdr>
        <w:top w:val="single" w:sz="2" w:space="10" w:color="374C80" w:themeColor="accent1" w:themeShade="BF"/>
        <w:left w:val="single" w:sz="2" w:space="10" w:color="374C80" w:themeColor="accent1" w:themeShade="BF"/>
        <w:bottom w:val="single" w:sz="2" w:space="10" w:color="374C80" w:themeColor="accent1" w:themeShade="BF"/>
        <w:right w:val="single" w:sz="2" w:space="10" w:color="374C80" w:themeColor="accent1" w:themeShade="BF"/>
      </w:pBdr>
      <w:ind w:left="1152" w:right="1152"/>
    </w:pPr>
    <w:rPr>
      <w:i/>
      <w:iCs/>
      <w:color w:val="374C80" w:themeColor="accent1" w:themeShade="BF"/>
    </w:rPr>
  </w:style>
  <w:style w:type="character" w:customStyle="1" w:styleId="UnresolvedMention1">
    <w:name w:val="Unresolved Mention1"/>
    <w:basedOn w:val="DefaultParagraphFont"/>
    <w:uiPriority w:val="99"/>
    <w:semiHidden/>
    <w:rsid w:val="001A40E4"/>
    <w:rPr>
      <w:color w:val="595959" w:themeColor="text1" w:themeTint="A6"/>
      <w:shd w:val="clear" w:color="auto" w:fill="E6E6E6"/>
    </w:rPr>
  </w:style>
  <w:style w:type="paragraph" w:styleId="Caption">
    <w:name w:val="caption"/>
    <w:basedOn w:val="Normal"/>
    <w:next w:val="Normal"/>
    <w:uiPriority w:val="35"/>
    <w:semiHidden/>
    <w:qFormat/>
    <w:rsid w:val="005443BE"/>
    <w:pPr>
      <w:spacing w:before="0" w:after="200"/>
    </w:pPr>
    <w:rPr>
      <w:i/>
      <w:iCs/>
      <w:color w:val="242852" w:themeColor="text2"/>
      <w:sz w:val="18"/>
      <w:szCs w:val="18"/>
    </w:rPr>
  </w:style>
  <w:style w:type="character" w:styleId="Emphasis">
    <w:name w:val="Emphasis"/>
    <w:basedOn w:val="DefaultParagraphFont"/>
    <w:uiPriority w:val="20"/>
    <w:semiHidden/>
    <w:qFormat/>
    <w:rsid w:val="005443BE"/>
    <w:rPr>
      <w:i/>
      <w:iCs/>
    </w:rPr>
  </w:style>
  <w:style w:type="character" w:customStyle="1" w:styleId="Heading6Char">
    <w:name w:val="Heading 6 Char"/>
    <w:basedOn w:val="DefaultParagraphFont"/>
    <w:link w:val="Heading6"/>
    <w:uiPriority w:val="9"/>
    <w:semiHidden/>
    <w:rsid w:val="00A001B7"/>
    <w:rPr>
      <w:rFonts w:asciiTheme="majorHAnsi" w:eastAsiaTheme="majorEastAsia" w:hAnsiTheme="majorHAnsi" w:cstheme="majorBidi"/>
      <w:color w:val="243255" w:themeColor="accent1" w:themeShade="7F"/>
      <w:sz w:val="16"/>
    </w:rPr>
  </w:style>
  <w:style w:type="character" w:customStyle="1" w:styleId="Heading7Char">
    <w:name w:val="Heading 7 Char"/>
    <w:basedOn w:val="DefaultParagraphFont"/>
    <w:link w:val="Heading7"/>
    <w:uiPriority w:val="9"/>
    <w:semiHidden/>
    <w:rsid w:val="00A001B7"/>
    <w:rPr>
      <w:rFonts w:asciiTheme="majorHAnsi" w:eastAsiaTheme="majorEastAsia" w:hAnsiTheme="majorHAnsi" w:cstheme="majorBidi"/>
      <w:i/>
      <w:iCs/>
      <w:color w:val="243255" w:themeColor="accent1" w:themeShade="7F"/>
      <w:sz w:val="16"/>
    </w:rPr>
  </w:style>
  <w:style w:type="paragraph" w:styleId="ListParagraph">
    <w:name w:val="List Paragraph"/>
    <w:basedOn w:val="Normal"/>
    <w:uiPriority w:val="34"/>
    <w:semiHidden/>
    <w:qFormat/>
    <w:rsid w:val="005443BE"/>
    <w:pPr>
      <w:ind w:left="720"/>
      <w:contextualSpacing/>
    </w:pPr>
  </w:style>
  <w:style w:type="paragraph" w:styleId="Quote">
    <w:name w:val="Quote"/>
    <w:basedOn w:val="Normal"/>
    <w:next w:val="Normal"/>
    <w:link w:val="QuoteChar"/>
    <w:uiPriority w:val="29"/>
    <w:semiHidden/>
    <w:qFormat/>
    <w:rsid w:val="005443B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001B7"/>
    <w:rPr>
      <w:i/>
      <w:iCs/>
      <w:color w:val="404040" w:themeColor="text1" w:themeTint="BF"/>
      <w:sz w:val="16"/>
    </w:rPr>
  </w:style>
  <w:style w:type="character" w:styleId="Strong">
    <w:name w:val="Strong"/>
    <w:basedOn w:val="DefaultParagraphFont"/>
    <w:uiPriority w:val="22"/>
    <w:semiHidden/>
    <w:qFormat/>
    <w:rsid w:val="005443BE"/>
    <w:rPr>
      <w:b/>
      <w:bCs/>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semiHidden/>
    <w:rsid w:val="00A001B7"/>
    <w:rPr>
      <w:color w:val="5A5A5A" w:themeColor="text1" w:themeTint="A5"/>
      <w:spacing w:val="15"/>
      <w:sz w:val="22"/>
      <w:szCs w:val="22"/>
    </w:rPr>
  </w:style>
  <w:style w:type="character" w:styleId="SubtleEmphasis">
    <w:name w:val="Subtle Emphasis"/>
    <w:basedOn w:val="DefaultParagraphFont"/>
    <w:uiPriority w:val="19"/>
    <w:semiHidden/>
    <w:qFormat/>
    <w:rsid w:val="005443BE"/>
    <w:rPr>
      <w:i/>
      <w:iCs/>
      <w:color w:val="404040" w:themeColor="text1" w:themeTint="BF"/>
    </w:rPr>
  </w:style>
  <w:style w:type="character" w:styleId="SubtleReference">
    <w:name w:val="Subtle Reference"/>
    <w:basedOn w:val="DefaultParagraphFont"/>
    <w:uiPriority w:val="31"/>
    <w:semiHidden/>
    <w:qFormat/>
    <w:rsid w:val="005443BE"/>
    <w:rPr>
      <w:smallCaps/>
      <w:color w:val="5A5A5A" w:themeColor="text1" w:themeTint="A5"/>
    </w:rPr>
  </w:style>
  <w:style w:type="character" w:customStyle="1" w:styleId="TitleChar">
    <w:name w:val="Title Char"/>
    <w:basedOn w:val="DefaultParagraphFont"/>
    <w:link w:val="Title"/>
    <w:uiPriority w:val="10"/>
    <w:rsid w:val="00B06ACD"/>
    <w:rPr>
      <w:rFonts w:asciiTheme="majorHAnsi" w:eastAsiaTheme="majorEastAsia" w:hAnsiTheme="majorHAnsi" w:cstheme="majorBidi"/>
      <w:b/>
      <w:caps/>
      <w:color w:val="1B1D3D" w:themeColor="text2" w:themeShade="BF"/>
      <w:kern w:val="28"/>
      <w:szCs w:val="56"/>
    </w:rPr>
  </w:style>
  <w:style w:type="paragraph" w:customStyle="1" w:styleId="Company">
    <w:name w:val="Company"/>
    <w:basedOn w:val="Normal"/>
    <w:qFormat/>
    <w:rsid w:val="00B06ACD"/>
    <w:pPr>
      <w:spacing w:before="0" w:after="0"/>
    </w:pPr>
    <w:rPr>
      <w:rFonts w:asciiTheme="majorHAnsi" w:hAnsiTheme="majorHAnsi"/>
      <w:b/>
      <w:noProof/>
      <w:sz w:val="48"/>
      <w:szCs w:val="40"/>
    </w:rPr>
  </w:style>
  <w:style w:type="paragraph" w:customStyle="1" w:styleId="JobTitle">
    <w:name w:val="Job Title"/>
    <w:basedOn w:val="Normal"/>
    <w:qFormat/>
    <w:rsid w:val="00C518FA"/>
    <w:pPr>
      <w:spacing w:before="0" w:after="0"/>
    </w:pPr>
    <w:rPr>
      <w:b/>
      <w:caps/>
      <w:sz w:val="20"/>
    </w:rPr>
  </w:style>
  <w:style w:type="paragraph" w:customStyle="1" w:styleId="IndentBullets">
    <w:name w:val="Indent Bullets"/>
    <w:basedOn w:val="ListBullet"/>
    <w:uiPriority w:val="1"/>
    <w:qFormat/>
    <w:rsid w:val="00C319E6"/>
    <w:pPr>
      <w:numPr>
        <w:numId w:val="0"/>
      </w:numPr>
      <w:tabs>
        <w:tab w:val="num" w:pos="720"/>
      </w:tabs>
      <w:spacing w:before="120" w:after="120"/>
      <w:ind w:left="720" w:hanging="720"/>
      <w:contextualSpacing/>
    </w:pPr>
  </w:style>
  <w:style w:type="paragraph" w:customStyle="1" w:styleId="IndentNumbers">
    <w:name w:val="Indent Numbers"/>
    <w:basedOn w:val="ListNumber"/>
    <w:uiPriority w:val="1"/>
    <w:qFormat/>
    <w:rsid w:val="00C319E6"/>
    <w:pPr>
      <w:numPr>
        <w:numId w:val="0"/>
      </w:numPr>
      <w:tabs>
        <w:tab w:val="num" w:pos="720"/>
      </w:tabs>
      <w:spacing w:before="60" w:after="120"/>
      <w:ind w:left="720" w:hanging="720"/>
      <w:contextualSpacing/>
    </w:pPr>
  </w:style>
  <w:style w:type="paragraph" w:customStyle="1" w:styleId="Non-IndentBullets">
    <w:name w:val="Non-Indent Bullets"/>
    <w:basedOn w:val="Heading1"/>
    <w:qFormat/>
    <w:rsid w:val="00C319E6"/>
    <w:pPr>
      <w:tabs>
        <w:tab w:val="num" w:pos="720"/>
      </w:tabs>
      <w:ind w:left="720" w:right="144" w:hanging="720"/>
      <w:contextualSpacing/>
    </w:pPr>
    <w:rPr>
      <w:rFonts w:asciiTheme="minorHAnsi" w:eastAsiaTheme="minorEastAsia" w:hAnsiTheme="minorHAnsi" w:cstheme="minorBidi"/>
      <w:b w:val="0"/>
      <w:smallCaps w:val="0"/>
      <w:sz w:val="16"/>
      <w:szCs w:val="16"/>
    </w:rPr>
  </w:style>
  <w:style w:type="character" w:customStyle="1" w:styleId="Bold">
    <w:name w:val="Bold"/>
    <w:basedOn w:val="DefaultParagraphFont"/>
    <w:uiPriority w:val="1"/>
    <w:qFormat/>
    <w:rsid w:val="00440963"/>
    <w:rPr>
      <w:b/>
    </w:rPr>
  </w:style>
  <w:style w:type="paragraph" w:styleId="Header">
    <w:name w:val="header"/>
    <w:basedOn w:val="Normal"/>
    <w:link w:val="HeaderChar"/>
    <w:uiPriority w:val="99"/>
    <w:semiHidden/>
    <w:rsid w:val="00573ED7"/>
    <w:pPr>
      <w:tabs>
        <w:tab w:val="center" w:pos="4680"/>
        <w:tab w:val="right" w:pos="9360"/>
      </w:tabs>
      <w:spacing w:before="0" w:after="0"/>
    </w:pPr>
  </w:style>
  <w:style w:type="character" w:customStyle="1" w:styleId="HeaderChar">
    <w:name w:val="Header Char"/>
    <w:basedOn w:val="DefaultParagraphFont"/>
    <w:link w:val="Header"/>
    <w:uiPriority w:val="99"/>
    <w:semiHidden/>
    <w:rsid w:val="00573ED7"/>
    <w:rPr>
      <w:color w:val="1B1D3D" w:themeColor="text2" w:themeShade="BF"/>
      <w:sz w:val="16"/>
    </w:rPr>
  </w:style>
  <w:style w:type="paragraph" w:styleId="NormalWeb">
    <w:name w:val="Normal (Web)"/>
    <w:basedOn w:val="Normal"/>
    <w:uiPriority w:val="99"/>
    <w:unhideWhenUsed/>
    <w:rsid w:val="00F835F7"/>
    <w:pPr>
      <w:spacing w:before="100" w:beforeAutospacing="1" w:after="100" w:afterAutospacing="1"/>
    </w:pPr>
    <w:rPr>
      <w:rFonts w:ascii="Times New Roman" w:eastAsia="Times New Roman" w:hAnsi="Times New Roman" w:cs="Times New Roman"/>
      <w:color w:val="auto"/>
      <w:sz w:val="24"/>
      <w:szCs w:val="24"/>
    </w:rPr>
  </w:style>
  <w:style w:type="table" w:customStyle="1" w:styleId="2">
    <w:name w:val="2"/>
    <w:basedOn w:val="TableNormal"/>
    <w:tblPr>
      <w:tblStyleRowBandSize w:val="1"/>
      <w:tblStyleColBandSize w:val="1"/>
      <w:tblCellMar>
        <w:left w:w="115" w:type="dxa"/>
        <w:right w:w="115" w:type="dxa"/>
      </w:tblCellMar>
    </w:tbl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eastAsiaTheme="minorHAnsi"/>
      <w:b/>
      <w:bCs/>
      <w:color w:val="1B1D3D" w:themeColor="text2" w:themeShade="BF"/>
      <w:sz w:val="20"/>
      <w:szCs w:val="20"/>
      <w:lang w:eastAsia="en-US"/>
    </w:rPr>
  </w:style>
  <w:style w:type="table" w:customStyle="1" w:styleId="1">
    <w:name w:val="1"/>
    <w:basedOn w:val="TableNormal"/>
    <w:pPr>
      <w:spacing w:after="0"/>
    </w:pPr>
    <w:tblPr>
      <w:tblStyleRowBandSize w:val="1"/>
      <w:tblStyleColBandSize w:val="1"/>
      <w:tblCellMar>
        <w:left w:w="115" w:type="dxa"/>
        <w:right w:w="115" w:type="dxa"/>
      </w:tblCellMar>
    </w:tblPr>
  </w:style>
  <w:style w:type="paragraph" w:styleId="Revision">
    <w:name w:val="Revision"/>
    <w:hidden/>
    <w:uiPriority w:val="99"/>
    <w:semiHidden/>
    <w:rsid w:val="00242B7B"/>
    <w:pPr>
      <w:spacing w:before="0" w:after="0"/>
    </w:pPr>
    <w:rPr>
      <w:color w:val="1B1D3D" w:themeColor="tex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Job Description Form">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122">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2Yh7hhIDulJAJ6PggZoKU/Ypxw==">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 Brown</dc:creator>
  <cp:lastModifiedBy>Gwen Brown</cp:lastModifiedBy>
  <cp:revision>1</cp:revision>
  <dcterms:created xsi:type="dcterms:W3CDTF">2023-08-29T13:51:00Z</dcterms:created>
  <dcterms:modified xsi:type="dcterms:W3CDTF">2023-11-22T22:16:00Z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0x010100B3ED11765256B7489CD13FF4E41213C3</vt:lpwstr>
  </property>
  <property fmtid="{D5CDD505-2E9C-101B-9397-08002B2CF9AE}" pid="3" name="GrammarlyDocumentId">
    <vt:lpwstr>f7b4ac21-8f94-4b27-8cff-df50a2a51fe7</vt:lpwstr>
  </property>
  <property fmtid="{D5CDD505-2E9C-101B-9397-08002B2CF9AE}" pid="4" name="MediaServiceImageTags">
    <vt:lpwstr/>
  </property>
</Properties>
</file>