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Project Plan – Marketing Mix Modelling</w:t>
      </w:r>
    </w:p>
    <w:p w:rsidR="00000000" w:rsidDel="00000000" w:rsidP="00000000" w:rsidRDefault="00000000" w:rsidRPr="00000000" w14:paraId="00000002">
      <w:pPr>
        <w:rPr/>
      </w:pPr>
      <w:r w:rsidDel="00000000" w:rsidR="00000000" w:rsidRPr="00000000">
        <w:rPr>
          <w:rtl w:val="0"/>
        </w:rPr>
        <w:t xml:space="preserve">Course: Project Algorithms 3722PRALGA</w:t>
      </w:r>
    </w:p>
    <w:p w:rsidR="00000000" w:rsidDel="00000000" w:rsidP="00000000" w:rsidRDefault="00000000" w:rsidRPr="00000000" w14:paraId="00000003">
      <w:pPr>
        <w:rPr/>
      </w:pPr>
      <w:r w:rsidDel="00000000" w:rsidR="00000000" w:rsidRPr="00000000">
        <w:rPr>
          <w:rtl w:val="0"/>
        </w:rPr>
        <w:t xml:space="preserve">Client: Group M</w:t>
      </w:r>
    </w:p>
    <w:p w:rsidR="00000000" w:rsidDel="00000000" w:rsidP="00000000" w:rsidRDefault="00000000" w:rsidRPr="00000000" w14:paraId="00000004">
      <w:pPr>
        <w:rPr/>
      </w:pPr>
      <w:r w:rsidDel="00000000" w:rsidR="00000000" w:rsidRPr="00000000">
        <w:rPr>
          <w:rtl w:val="0"/>
        </w:rPr>
        <w:t xml:space="preserve">Date: 20 April 2025</w:t>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pStyle w:val="Heading2"/>
        <w:rPr/>
      </w:pPr>
      <w:r w:rsidDel="00000000" w:rsidR="00000000" w:rsidRPr="00000000">
        <w:rPr>
          <w:rtl w:val="0"/>
        </w:rPr>
        <w:t xml:space="preserve">Group Members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Nikita Marfitsyn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t>
      </w:r>
      <w:r w:rsidDel="00000000" w:rsidR="00000000" w:rsidRPr="00000000">
        <w:rPr>
          <w:rtl w:val="0"/>
        </w:rPr>
        <w:t xml:space="preserve">711189)</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Baraa Semsmieh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t>
      </w:r>
      <w:r w:rsidDel="00000000" w:rsidR="00000000" w:rsidRPr="00000000">
        <w:rPr>
          <w:rtl w:val="0"/>
        </w:rPr>
        <w:t xml:space="preserve">656645</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Mehedi Hasan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w:t>
      </w:r>
      <w:r w:rsidDel="00000000" w:rsidR="00000000" w:rsidRPr="00000000">
        <w:rPr>
          <w:rtl w:val="0"/>
        </w:rPr>
        <w:t xml:space="preserve">712553</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Joost Donders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w:t>
      </w:r>
      <w:r w:rsidDel="00000000" w:rsidR="00000000" w:rsidRPr="00000000">
        <w:rPr>
          <w:rtl w:val="0"/>
        </w:rPr>
        <w:t xml:space="preserve">687268</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Ayitey  Nii-Armah</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w:t>
      </w:r>
      <w:r w:rsidDel="00000000" w:rsidR="00000000" w:rsidRPr="00000000">
        <w:rPr>
          <w:rtl w:val="0"/>
        </w:rPr>
        <w:t xml:space="preserve">(714025)</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w:t>
      </w:r>
    </w:p>
    <w:p w:rsidR="00000000" w:rsidDel="00000000" w:rsidP="00000000" w:rsidRDefault="00000000" w:rsidRPr="00000000" w14:paraId="0000000D">
      <w:pPr>
        <w:pStyle w:val="Heading2"/>
        <w:rPr/>
      </w:pPr>
      <w:r w:rsidDel="00000000" w:rsidR="00000000" w:rsidRPr="00000000">
        <w:rPr>
          <w:rtl w:val="0"/>
        </w:rPr>
        <w:t xml:space="preserve">Table of Contents</w:t>
      </w:r>
    </w:p>
    <w:p w:rsidR="00000000" w:rsidDel="00000000" w:rsidP="00000000" w:rsidRDefault="00000000" w:rsidRPr="00000000" w14:paraId="0000000E">
      <w:pPr>
        <w:rPr/>
      </w:pPr>
      <w:r w:rsidDel="00000000" w:rsidR="00000000" w:rsidRPr="00000000">
        <w:rPr>
          <w:rtl w:val="0"/>
        </w:rPr>
        <w:t xml:space="preserve">1. Introduction</w:t>
      </w:r>
    </w:p>
    <w:p w:rsidR="00000000" w:rsidDel="00000000" w:rsidP="00000000" w:rsidRDefault="00000000" w:rsidRPr="00000000" w14:paraId="0000000F">
      <w:pPr>
        <w:rPr/>
      </w:pPr>
      <w:r w:rsidDel="00000000" w:rsidR="00000000" w:rsidRPr="00000000">
        <w:rPr>
          <w:rtl w:val="0"/>
        </w:rPr>
        <w:t xml:space="preserve">2. Context</w:t>
      </w:r>
    </w:p>
    <w:p w:rsidR="00000000" w:rsidDel="00000000" w:rsidP="00000000" w:rsidRDefault="00000000" w:rsidRPr="00000000" w14:paraId="00000010">
      <w:pPr>
        <w:rPr/>
      </w:pPr>
      <w:r w:rsidDel="00000000" w:rsidR="00000000" w:rsidRPr="00000000">
        <w:rPr>
          <w:rtl w:val="0"/>
        </w:rPr>
        <w:t xml:space="preserve">2.1 Preliminary Research Results</w:t>
      </w:r>
    </w:p>
    <w:p w:rsidR="00000000" w:rsidDel="00000000" w:rsidP="00000000" w:rsidRDefault="00000000" w:rsidRPr="00000000" w14:paraId="00000011">
      <w:pPr>
        <w:rPr/>
      </w:pPr>
      <w:r w:rsidDel="00000000" w:rsidR="00000000" w:rsidRPr="00000000">
        <w:rPr>
          <w:rtl w:val="0"/>
        </w:rPr>
        <w:t xml:space="preserve">2.2 Situation in the Organization</w:t>
      </w:r>
    </w:p>
    <w:p w:rsidR="00000000" w:rsidDel="00000000" w:rsidP="00000000" w:rsidRDefault="00000000" w:rsidRPr="00000000" w14:paraId="00000012">
      <w:pPr>
        <w:rPr/>
      </w:pPr>
      <w:r w:rsidDel="00000000" w:rsidR="00000000" w:rsidRPr="00000000">
        <w:rPr>
          <w:rtl w:val="0"/>
        </w:rPr>
        <w:t xml:space="preserve">2.3 Problem Statement</w:t>
      </w:r>
    </w:p>
    <w:p w:rsidR="00000000" w:rsidDel="00000000" w:rsidP="00000000" w:rsidRDefault="00000000" w:rsidRPr="00000000" w14:paraId="00000013">
      <w:pPr>
        <w:rPr/>
      </w:pPr>
      <w:r w:rsidDel="00000000" w:rsidR="00000000" w:rsidRPr="00000000">
        <w:rPr>
          <w:rtl w:val="0"/>
        </w:rPr>
        <w:t xml:space="preserve">3. Goal of the Project</w:t>
      </w:r>
    </w:p>
    <w:p w:rsidR="00000000" w:rsidDel="00000000" w:rsidP="00000000" w:rsidRDefault="00000000" w:rsidRPr="00000000" w14:paraId="00000014">
      <w:pPr>
        <w:rPr/>
      </w:pPr>
      <w:r w:rsidDel="00000000" w:rsidR="00000000" w:rsidRPr="00000000">
        <w:rPr>
          <w:rtl w:val="0"/>
        </w:rPr>
        <w:t xml:space="preserve">3.1 Objectives</w:t>
      </w:r>
    </w:p>
    <w:p w:rsidR="00000000" w:rsidDel="00000000" w:rsidP="00000000" w:rsidRDefault="00000000" w:rsidRPr="00000000" w14:paraId="00000015">
      <w:pPr>
        <w:rPr/>
      </w:pPr>
      <w:r w:rsidDel="00000000" w:rsidR="00000000" w:rsidRPr="00000000">
        <w:rPr>
          <w:rtl w:val="0"/>
        </w:rPr>
        <w:t xml:space="preserve">3.2 Research Questions</w:t>
      </w:r>
    </w:p>
    <w:p w:rsidR="00000000" w:rsidDel="00000000" w:rsidP="00000000" w:rsidRDefault="00000000" w:rsidRPr="00000000" w14:paraId="00000016">
      <w:pPr>
        <w:rPr/>
      </w:pPr>
      <w:r w:rsidDel="00000000" w:rsidR="00000000" w:rsidRPr="00000000">
        <w:rPr>
          <w:rtl w:val="0"/>
        </w:rPr>
        <w:t xml:space="preserve">4. Preconditions</w:t>
      </w:r>
    </w:p>
    <w:p w:rsidR="00000000" w:rsidDel="00000000" w:rsidP="00000000" w:rsidRDefault="00000000" w:rsidRPr="00000000" w14:paraId="00000017">
      <w:pPr>
        <w:rPr/>
      </w:pPr>
      <w:r w:rsidDel="00000000" w:rsidR="00000000" w:rsidRPr="00000000">
        <w:rPr>
          <w:rtl w:val="0"/>
        </w:rPr>
        <w:t xml:space="preserve">5. Methodology</w:t>
      </w:r>
    </w:p>
    <w:p w:rsidR="00000000" w:rsidDel="00000000" w:rsidP="00000000" w:rsidRDefault="00000000" w:rsidRPr="00000000" w14:paraId="00000018">
      <w:pPr>
        <w:rPr/>
      </w:pPr>
      <w:r w:rsidDel="00000000" w:rsidR="00000000" w:rsidRPr="00000000">
        <w:rPr>
          <w:rtl w:val="0"/>
        </w:rPr>
        <w:t xml:space="preserve">6. Risks and Solutions</w:t>
      </w:r>
    </w:p>
    <w:p w:rsidR="00000000" w:rsidDel="00000000" w:rsidP="00000000" w:rsidRDefault="00000000" w:rsidRPr="00000000" w14:paraId="00000019">
      <w:pPr>
        <w:rPr/>
      </w:pPr>
      <w:r w:rsidDel="00000000" w:rsidR="00000000" w:rsidRPr="00000000">
        <w:rPr>
          <w:rtl w:val="0"/>
        </w:rPr>
        <w:t xml:space="preserve">6.1 External Risks</w:t>
      </w:r>
    </w:p>
    <w:p w:rsidR="00000000" w:rsidDel="00000000" w:rsidP="00000000" w:rsidRDefault="00000000" w:rsidRPr="00000000" w14:paraId="0000001A">
      <w:pPr>
        <w:rPr/>
      </w:pPr>
      <w:r w:rsidDel="00000000" w:rsidR="00000000" w:rsidRPr="00000000">
        <w:rPr>
          <w:rtl w:val="0"/>
        </w:rPr>
        <w:t xml:space="preserve">6.2 Internal Risks</w:t>
      </w:r>
    </w:p>
    <w:p w:rsidR="00000000" w:rsidDel="00000000" w:rsidP="00000000" w:rsidRDefault="00000000" w:rsidRPr="00000000" w14:paraId="0000001B">
      <w:pPr>
        <w:rPr/>
      </w:pPr>
      <w:r w:rsidDel="00000000" w:rsidR="00000000" w:rsidRPr="00000000">
        <w:rPr>
          <w:rtl w:val="0"/>
        </w:rPr>
        <w:t xml:space="preserve">7. Task Division and Planning</w:t>
      </w:r>
    </w:p>
    <w:p w:rsidR="00000000" w:rsidDel="00000000" w:rsidP="00000000" w:rsidRDefault="00000000" w:rsidRPr="00000000" w14:paraId="0000001C">
      <w:pPr>
        <w:rPr/>
      </w:pPr>
      <w:r w:rsidDel="00000000" w:rsidR="00000000" w:rsidRPr="00000000">
        <w:rPr>
          <w:rtl w:val="0"/>
        </w:rPr>
        <w:t xml:space="preserve">7.1 Product Breakdown</w:t>
      </w:r>
    </w:p>
    <w:p w:rsidR="00000000" w:rsidDel="00000000" w:rsidP="00000000" w:rsidRDefault="00000000" w:rsidRPr="00000000" w14:paraId="0000001D">
      <w:pPr>
        <w:rPr/>
      </w:pPr>
      <w:r w:rsidDel="00000000" w:rsidR="00000000" w:rsidRPr="00000000">
        <w:rPr>
          <w:rtl w:val="0"/>
        </w:rPr>
        <w:t xml:space="preserve">7.2 Work Breakdown</w:t>
      </w:r>
    </w:p>
    <w:p w:rsidR="00000000" w:rsidDel="00000000" w:rsidP="00000000" w:rsidRDefault="00000000" w:rsidRPr="00000000" w14:paraId="0000001E">
      <w:pPr>
        <w:rPr/>
      </w:pPr>
      <w:r w:rsidDel="00000000" w:rsidR="00000000" w:rsidRPr="00000000">
        <w:rPr>
          <w:rtl w:val="0"/>
        </w:rPr>
        <w:t xml:space="preserve">7.3 Task Distribution</w:t>
      </w:r>
    </w:p>
    <w:p w:rsidR="00000000" w:rsidDel="00000000" w:rsidP="00000000" w:rsidRDefault="00000000" w:rsidRPr="00000000" w14:paraId="0000001F">
      <w:pPr>
        <w:rPr/>
      </w:pPr>
      <w:r w:rsidDel="00000000" w:rsidR="00000000" w:rsidRPr="00000000">
        <w:rPr>
          <w:rtl w:val="0"/>
        </w:rPr>
        <w:t xml:space="preserve">8. Contact Information</w:t>
      </w:r>
    </w:p>
    <w:p w:rsidR="00000000" w:rsidDel="00000000" w:rsidP="00000000" w:rsidRDefault="00000000" w:rsidRPr="00000000" w14:paraId="00000020">
      <w:pPr>
        <w:rPr/>
      </w:pPr>
      <w:r w:rsidDel="00000000" w:rsidR="00000000" w:rsidRPr="00000000">
        <w:rPr>
          <w:rtl w:val="0"/>
        </w:rPr>
        <w:t xml:space="preserve">——————————————————————————————</w:t>
      </w:r>
    </w:p>
    <w:p w:rsidR="00000000" w:rsidDel="00000000" w:rsidP="00000000" w:rsidRDefault="00000000" w:rsidRPr="00000000" w14:paraId="00000021">
      <w:pPr>
        <w:pStyle w:val="Heading2"/>
        <w:rPr/>
      </w:pPr>
      <w:r w:rsidDel="00000000" w:rsidR="00000000" w:rsidRPr="00000000">
        <w:rPr>
          <w:rtl w:val="0"/>
        </w:rPr>
        <w:t xml:space="preserve">1. Introduction</w:t>
      </w:r>
    </w:p>
    <w:p w:rsidR="00000000" w:rsidDel="00000000" w:rsidP="00000000" w:rsidRDefault="00000000" w:rsidRPr="00000000" w14:paraId="00000022">
      <w:pPr>
        <w:rPr/>
      </w:pPr>
      <w:r w:rsidDel="00000000" w:rsidR="00000000" w:rsidRPr="00000000">
        <w:rPr>
          <w:rtl w:val="0"/>
        </w:rPr>
        <w:t xml:space="preserve">This document outlines the initial project plan for our assignment on Marketing Mix Modelling (MMM). The purpose is to deliver a predictive model that quantifies the effectiveness of media spending and guides future budget allocation. Since we have not had contact with the client yet, many details remain undefined. This plan represents our best assumptions based on the course guide and provided challenge description.</w:t>
      </w:r>
    </w:p>
    <w:p w:rsidR="00000000" w:rsidDel="00000000" w:rsidP="00000000" w:rsidRDefault="00000000" w:rsidRPr="00000000" w14:paraId="00000023">
      <w:pPr>
        <w:rPr/>
      </w:pPr>
      <w:r w:rsidDel="00000000" w:rsidR="00000000" w:rsidRPr="00000000">
        <w:rPr>
          <w:rtl w:val="0"/>
        </w:rPr>
        <w:t xml:space="preserve">——————————————————————————————</w:t>
      </w:r>
    </w:p>
    <w:p w:rsidR="00000000" w:rsidDel="00000000" w:rsidP="00000000" w:rsidRDefault="00000000" w:rsidRPr="00000000" w14:paraId="00000024">
      <w:pPr>
        <w:pStyle w:val="Heading2"/>
        <w:rPr/>
      </w:pPr>
      <w:r w:rsidDel="00000000" w:rsidR="00000000" w:rsidRPr="00000000">
        <w:rPr>
          <w:rtl w:val="0"/>
        </w:rPr>
        <w:t xml:space="preserve">2. Context</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2.1 Preliminary Research Results</w:t>
      </w:r>
    </w:p>
    <w:p w:rsidR="00000000" w:rsidDel="00000000" w:rsidP="00000000" w:rsidRDefault="00000000" w:rsidRPr="00000000" w14:paraId="00000026">
      <w:pPr>
        <w:rPr/>
      </w:pPr>
      <w:r w:rsidDel="00000000" w:rsidR="00000000" w:rsidRPr="00000000">
        <w:rPr>
          <w:rtl w:val="0"/>
        </w:rPr>
        <w:t xml:space="preserve">Marketing Mix Modelling (MMM) is a technique used to quantify the impact of various marketing channels on sales. It leverages historical sales and media spend data to create statistical models that forecast sales and optimize future media investment.</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2.2 Situation in the Organization</w:t>
      </w:r>
    </w:p>
    <w:p w:rsidR="00000000" w:rsidDel="00000000" w:rsidP="00000000" w:rsidRDefault="00000000" w:rsidRPr="00000000" w14:paraId="00000028">
      <w:pPr>
        <w:rPr/>
      </w:pPr>
      <w:r w:rsidDel="00000000" w:rsidR="00000000" w:rsidRPr="00000000">
        <w:rPr>
          <w:rtl w:val="0"/>
        </w:rPr>
        <w:t xml:space="preserve">Group M is the world’s leading media-investment group. They provide services aimed at optimizing advertising impact through data and innovation. Our task is to assist in this mission by modelling their data effectively.</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2.3 Problem Statement</w:t>
      </w:r>
    </w:p>
    <w:p w:rsidR="00000000" w:rsidDel="00000000" w:rsidP="00000000" w:rsidRDefault="00000000" w:rsidRPr="00000000" w14:paraId="0000002A">
      <w:pPr>
        <w:rPr/>
      </w:pPr>
      <w:r w:rsidDel="00000000" w:rsidR="00000000" w:rsidRPr="00000000">
        <w:rPr>
          <w:rtl w:val="0"/>
        </w:rPr>
        <w:t xml:space="preserve">The Clients need to know how to allocate their media budgets to maximize return on investment. The problem is to predict the effect of different marketing channels on sales and suggest an optimal media budget distribution.</w:t>
      </w:r>
    </w:p>
    <w:p w:rsidR="00000000" w:rsidDel="00000000" w:rsidP="00000000" w:rsidRDefault="00000000" w:rsidRPr="00000000" w14:paraId="0000002B">
      <w:pPr>
        <w:rPr/>
      </w:pPr>
      <w:r w:rsidDel="00000000" w:rsidR="00000000" w:rsidRPr="00000000">
        <w:rPr>
          <w:rtl w:val="0"/>
        </w:rPr>
        <w:t xml:space="preserve">——————————————————————————————</w:t>
      </w:r>
    </w:p>
    <w:p w:rsidR="00000000" w:rsidDel="00000000" w:rsidP="00000000" w:rsidRDefault="00000000" w:rsidRPr="00000000" w14:paraId="0000002C">
      <w:pPr>
        <w:pStyle w:val="Heading2"/>
        <w:rPr/>
      </w:pPr>
      <w:r w:rsidDel="00000000" w:rsidR="00000000" w:rsidRPr="00000000">
        <w:rPr>
          <w:rtl w:val="0"/>
        </w:rPr>
        <w:t xml:space="preserve">3. Goal of the Project</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3.1 Objectives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Build a predictive model linking marketing spend to sales.</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Analyze the effectiveness of different media channels.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Provide actionable insights for future budgeting.</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3.2 Research Questions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Main Question:</w:t>
      </w:r>
    </w:p>
    <w:p w:rsidR="00000000" w:rsidDel="00000000" w:rsidP="00000000" w:rsidRDefault="00000000" w:rsidRPr="00000000" w14:paraId="00000033">
      <w:pPr>
        <w:rPr/>
      </w:pPr>
      <w:r w:rsidDel="00000000" w:rsidR="00000000" w:rsidRPr="00000000">
        <w:rPr>
          <w:rtl w:val="0"/>
        </w:rPr>
        <w:t xml:space="preserve">How can we model the relationship between marketing spend and sales to improve budget allocation?</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Sub-questions: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Which media channels have the most impact on sales?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What is the ROI per channel?</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How can we forecast sales under various budget scenarios?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What limitations exist in the dataset, and how can they be mitigated?</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Can external data improve the model’s accuracy?</w:t>
      </w:r>
    </w:p>
    <w:p w:rsidR="00000000" w:rsidDel="00000000" w:rsidP="00000000" w:rsidRDefault="00000000" w:rsidRPr="00000000" w14:paraId="0000003A">
      <w:pPr>
        <w:rPr/>
      </w:pPr>
      <w:r w:rsidDel="00000000" w:rsidR="00000000" w:rsidRPr="00000000">
        <w:rPr>
          <w:rtl w:val="0"/>
        </w:rPr>
        <w:t xml:space="preserve">——————————————————————————————</w:t>
      </w:r>
    </w:p>
    <w:p w:rsidR="00000000" w:rsidDel="00000000" w:rsidP="00000000" w:rsidRDefault="00000000" w:rsidRPr="00000000" w14:paraId="0000003B">
      <w:pPr>
        <w:pStyle w:val="Heading2"/>
        <w:rPr/>
      </w:pPr>
      <w:r w:rsidDel="00000000" w:rsidR="00000000" w:rsidRPr="00000000">
        <w:rPr>
          <w:rtl w:val="0"/>
        </w:rPr>
        <w:t xml:space="preserve">4. Preconditions</w:t>
      </w:r>
    </w:p>
    <w:p w:rsidR="00000000" w:rsidDel="00000000" w:rsidP="00000000" w:rsidRDefault="00000000" w:rsidRPr="00000000" w14:paraId="0000003C">
      <w:pPr>
        <w:rPr/>
      </w:pPr>
      <w:r w:rsidDel="00000000" w:rsidR="00000000" w:rsidRPr="00000000">
        <w:rPr>
          <w:rtl w:val="0"/>
        </w:rPr>
        <w:t xml:space="preserve">At the moment, we have not yet received the dataset from Group M, nor have we had contact with the client. Thus, we are unable to confirm:</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Data completeness or structure.</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Whether external factors (seasonality, economic indicators, etc.) will be available or relevant.</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Client expectations regarding technical delivery and format.</w:t>
      </w:r>
    </w:p>
    <w:p w:rsidR="00000000" w:rsidDel="00000000" w:rsidP="00000000" w:rsidRDefault="00000000" w:rsidRPr="00000000" w14:paraId="00000040">
      <w:pPr>
        <w:rPr/>
      </w:pPr>
      <w:r w:rsidDel="00000000" w:rsidR="00000000" w:rsidRPr="00000000">
        <w:rPr>
          <w:rtl w:val="0"/>
        </w:rPr>
        <w:t xml:space="preserve">These factors will be clarified once communication with the client begins.</w:t>
      </w:r>
    </w:p>
    <w:p w:rsidR="00000000" w:rsidDel="00000000" w:rsidP="00000000" w:rsidRDefault="00000000" w:rsidRPr="00000000" w14:paraId="00000041">
      <w:pPr>
        <w:rPr/>
      </w:pPr>
      <w:r w:rsidDel="00000000" w:rsidR="00000000" w:rsidRPr="00000000">
        <w:rPr>
          <w:rtl w:val="0"/>
        </w:rPr>
        <w:t xml:space="preserve">——————————————————————————————</w:t>
      </w:r>
    </w:p>
    <w:p w:rsidR="00000000" w:rsidDel="00000000" w:rsidP="00000000" w:rsidRDefault="00000000" w:rsidRPr="00000000" w14:paraId="00000042">
      <w:pPr>
        <w:pStyle w:val="Heading2"/>
        <w:rPr/>
      </w:pPr>
      <w:r w:rsidDel="00000000" w:rsidR="00000000" w:rsidRPr="00000000">
        <w:rPr>
          <w:rtl w:val="0"/>
        </w:rPr>
        <w:t xml:space="preserve">5. Methodology</w:t>
      </w:r>
    </w:p>
    <w:p w:rsidR="00000000" w:rsidDel="00000000" w:rsidP="00000000" w:rsidRDefault="00000000" w:rsidRPr="00000000" w14:paraId="00000043">
      <w:pPr>
        <w:rPr/>
      </w:pPr>
      <w:r w:rsidDel="00000000" w:rsidR="00000000" w:rsidRPr="00000000">
        <w:rPr>
          <w:rtl w:val="0"/>
        </w:rPr>
        <w:t xml:space="preserve">We will explore different modelling techniques, such as: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Linear regression and regularized models (Ridge, Lasso).</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Time series analysis or machine learning models depending on data granularity.</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Feature engineering to account for lag effects, seasonality, and diminishing returns.</w:t>
      </w:r>
    </w:p>
    <w:p w:rsidR="00000000" w:rsidDel="00000000" w:rsidP="00000000" w:rsidRDefault="00000000" w:rsidRPr="00000000" w14:paraId="00000047">
      <w:pPr>
        <w:rPr/>
      </w:pPr>
      <w:r w:rsidDel="00000000" w:rsidR="00000000" w:rsidRPr="00000000">
        <w:rPr>
          <w:rtl w:val="0"/>
        </w:rPr>
        <w:t xml:space="preserve">Our approach will evolve as we explore the dataset and understand its limitations.</w:t>
      </w:r>
    </w:p>
    <w:p w:rsidR="00000000" w:rsidDel="00000000" w:rsidP="00000000" w:rsidRDefault="00000000" w:rsidRPr="00000000" w14:paraId="00000048">
      <w:pPr>
        <w:rPr/>
      </w:pPr>
      <w:r w:rsidDel="00000000" w:rsidR="00000000" w:rsidRPr="00000000">
        <w:rPr>
          <w:rtl w:val="0"/>
        </w:rPr>
        <w:t xml:space="preserve">——————————————————————————————</w:t>
      </w:r>
    </w:p>
    <w:p w:rsidR="00000000" w:rsidDel="00000000" w:rsidP="00000000" w:rsidRDefault="00000000" w:rsidRPr="00000000" w14:paraId="00000049">
      <w:pPr>
        <w:pStyle w:val="Heading2"/>
        <w:rPr/>
      </w:pPr>
      <w:r w:rsidDel="00000000" w:rsidR="00000000" w:rsidRPr="00000000">
        <w:rPr>
          <w:rtl w:val="0"/>
        </w:rPr>
        <w:t xml:space="preserve">6. Risks and Solutions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6.1 External Risks:</w:t>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4B">
            <w:pPr>
              <w:rPr/>
            </w:pPr>
            <w:r w:rsidDel="00000000" w:rsidR="00000000" w:rsidRPr="00000000">
              <w:rPr>
                <w:rtl w:val="0"/>
              </w:rPr>
              <w:t xml:space="preserve">Risk</w:t>
            </w:r>
          </w:p>
        </w:tc>
        <w:tc>
          <w:tcPr/>
          <w:p w:rsidR="00000000" w:rsidDel="00000000" w:rsidP="00000000" w:rsidRDefault="00000000" w:rsidRPr="00000000" w14:paraId="0000004C">
            <w:pPr>
              <w:rPr/>
            </w:pPr>
            <w:r w:rsidDel="00000000" w:rsidR="00000000" w:rsidRPr="00000000">
              <w:rPr>
                <w:rtl w:val="0"/>
              </w:rPr>
              <w:t xml:space="preserve">Chance</w:t>
            </w:r>
          </w:p>
        </w:tc>
        <w:tc>
          <w:tcPr/>
          <w:p w:rsidR="00000000" w:rsidDel="00000000" w:rsidP="00000000" w:rsidRDefault="00000000" w:rsidRPr="00000000" w14:paraId="0000004D">
            <w:pPr>
              <w:rPr/>
            </w:pPr>
            <w:r w:rsidDel="00000000" w:rsidR="00000000" w:rsidRPr="00000000">
              <w:rPr>
                <w:rtl w:val="0"/>
              </w:rPr>
              <w:t xml:space="preserve">Impact</w:t>
            </w:r>
          </w:p>
        </w:tc>
        <w:tc>
          <w:tcPr/>
          <w:p w:rsidR="00000000" w:rsidDel="00000000" w:rsidP="00000000" w:rsidRDefault="00000000" w:rsidRPr="00000000" w14:paraId="0000004E">
            <w:pPr>
              <w:rPr/>
            </w:pPr>
            <w:r w:rsidDel="00000000" w:rsidR="00000000" w:rsidRPr="00000000">
              <w:rPr>
                <w:rtl w:val="0"/>
              </w:rPr>
              <w:t xml:space="preserve">Priority</w:t>
            </w:r>
          </w:p>
        </w:tc>
        <w:tc>
          <w:tcPr/>
          <w:p w:rsidR="00000000" w:rsidDel="00000000" w:rsidP="00000000" w:rsidRDefault="00000000" w:rsidRPr="00000000" w14:paraId="0000004F">
            <w:pPr>
              <w:rPr/>
            </w:pPr>
            <w:r w:rsidDel="00000000" w:rsidR="00000000" w:rsidRPr="00000000">
              <w:rPr>
                <w:rtl w:val="0"/>
              </w:rPr>
              <w:t xml:space="preserve">Mitigation</w:t>
            </w:r>
          </w:p>
        </w:tc>
      </w:tr>
      <w:tr>
        <w:trPr>
          <w:cantSplit w:val="0"/>
          <w:tblHeader w:val="0"/>
        </w:trPr>
        <w:tc>
          <w:tcPr/>
          <w:p w:rsidR="00000000" w:rsidDel="00000000" w:rsidP="00000000" w:rsidRDefault="00000000" w:rsidRPr="00000000" w14:paraId="00000050">
            <w:pPr>
              <w:rPr/>
            </w:pPr>
            <w:r w:rsidDel="00000000" w:rsidR="00000000" w:rsidRPr="00000000">
              <w:rPr>
                <w:rtl w:val="0"/>
              </w:rPr>
              <w:t xml:space="preserve">Lack of contact with client</w:t>
            </w:r>
          </w:p>
        </w:tc>
        <w:tc>
          <w:tcPr/>
          <w:p w:rsidR="00000000" w:rsidDel="00000000" w:rsidP="00000000" w:rsidRDefault="00000000" w:rsidRPr="00000000" w14:paraId="00000051">
            <w:pPr>
              <w:rPr/>
            </w:pPr>
            <w:r w:rsidDel="00000000" w:rsidR="00000000" w:rsidRPr="00000000">
              <w:rPr>
                <w:rtl w:val="0"/>
              </w:rPr>
              <w:t xml:space="preserve">5</w:t>
            </w:r>
          </w:p>
        </w:tc>
        <w:tc>
          <w:tcPr/>
          <w:p w:rsidR="00000000" w:rsidDel="00000000" w:rsidP="00000000" w:rsidRDefault="00000000" w:rsidRPr="00000000" w14:paraId="00000052">
            <w:pPr>
              <w:rPr/>
            </w:pPr>
            <w:r w:rsidDel="00000000" w:rsidR="00000000" w:rsidRPr="00000000">
              <w:rPr>
                <w:rtl w:val="0"/>
              </w:rPr>
              <w:t xml:space="preserve">5</w:t>
            </w:r>
          </w:p>
        </w:tc>
        <w:tc>
          <w:tcPr/>
          <w:p w:rsidR="00000000" w:rsidDel="00000000" w:rsidP="00000000" w:rsidRDefault="00000000" w:rsidRPr="00000000" w14:paraId="00000053">
            <w:pPr>
              <w:rPr/>
            </w:pPr>
            <w:r w:rsidDel="00000000" w:rsidR="00000000" w:rsidRPr="00000000">
              <w:rPr>
                <w:rtl w:val="0"/>
              </w:rPr>
              <w:t xml:space="preserve">25</w:t>
            </w:r>
          </w:p>
        </w:tc>
        <w:tc>
          <w:tcPr/>
          <w:p w:rsidR="00000000" w:rsidDel="00000000" w:rsidP="00000000" w:rsidRDefault="00000000" w:rsidRPr="00000000" w14:paraId="00000054">
            <w:pPr>
              <w:rPr/>
            </w:pPr>
            <w:r w:rsidDel="00000000" w:rsidR="00000000" w:rsidRPr="00000000">
              <w:rPr>
                <w:rtl w:val="0"/>
              </w:rPr>
              <w:t xml:space="preserve">Follow up via course tutor if contact is not initiated soon.</w:t>
            </w:r>
          </w:p>
        </w:tc>
      </w:tr>
      <w:tr>
        <w:trPr>
          <w:cantSplit w:val="0"/>
          <w:tblHeader w:val="0"/>
        </w:trPr>
        <w:tc>
          <w:tcPr/>
          <w:p w:rsidR="00000000" w:rsidDel="00000000" w:rsidP="00000000" w:rsidRDefault="00000000" w:rsidRPr="00000000" w14:paraId="00000055">
            <w:pPr>
              <w:rPr/>
            </w:pPr>
            <w:r w:rsidDel="00000000" w:rsidR="00000000" w:rsidRPr="00000000">
              <w:rPr>
                <w:rtl w:val="0"/>
              </w:rPr>
              <w:t xml:space="preserve">Dataset is incomplete or noisy</w:t>
            </w:r>
          </w:p>
        </w:tc>
        <w:tc>
          <w:tcPr/>
          <w:p w:rsidR="00000000" w:rsidDel="00000000" w:rsidP="00000000" w:rsidRDefault="00000000" w:rsidRPr="00000000" w14:paraId="00000056">
            <w:pPr>
              <w:rPr/>
            </w:pPr>
            <w:r w:rsidDel="00000000" w:rsidR="00000000" w:rsidRPr="00000000">
              <w:rPr>
                <w:rtl w:val="0"/>
              </w:rPr>
              <w:t xml:space="preserve">4</w:t>
            </w:r>
          </w:p>
        </w:tc>
        <w:tc>
          <w:tcPr/>
          <w:p w:rsidR="00000000" w:rsidDel="00000000" w:rsidP="00000000" w:rsidRDefault="00000000" w:rsidRPr="00000000" w14:paraId="00000057">
            <w:pPr>
              <w:rPr/>
            </w:pPr>
            <w:r w:rsidDel="00000000" w:rsidR="00000000" w:rsidRPr="00000000">
              <w:rPr>
                <w:rtl w:val="0"/>
              </w:rPr>
              <w:t xml:space="preserve">5</w:t>
            </w:r>
          </w:p>
        </w:tc>
        <w:tc>
          <w:tcPr/>
          <w:p w:rsidR="00000000" w:rsidDel="00000000" w:rsidP="00000000" w:rsidRDefault="00000000" w:rsidRPr="00000000" w14:paraId="00000058">
            <w:pPr>
              <w:rPr/>
            </w:pPr>
            <w:r w:rsidDel="00000000" w:rsidR="00000000" w:rsidRPr="00000000">
              <w:rPr>
                <w:rtl w:val="0"/>
              </w:rPr>
              <w:t xml:space="preserve">20</w:t>
            </w:r>
          </w:p>
        </w:tc>
        <w:tc>
          <w:tcPr/>
          <w:p w:rsidR="00000000" w:rsidDel="00000000" w:rsidP="00000000" w:rsidRDefault="00000000" w:rsidRPr="00000000" w14:paraId="00000059">
            <w:pPr>
              <w:rPr/>
            </w:pPr>
            <w:r w:rsidDel="00000000" w:rsidR="00000000" w:rsidRPr="00000000">
              <w:rPr>
                <w:rtl w:val="0"/>
              </w:rPr>
              <w:t xml:space="preserve">Identify gaps early, propose solutions (e.g., find external data).</w:t>
            </w:r>
          </w:p>
        </w:tc>
      </w:tr>
      <w:tr>
        <w:trPr>
          <w:cantSplit w:val="0"/>
          <w:tblHeader w:val="0"/>
        </w:trPr>
        <w:tc>
          <w:tcPr/>
          <w:p w:rsidR="00000000" w:rsidDel="00000000" w:rsidP="00000000" w:rsidRDefault="00000000" w:rsidRPr="00000000" w14:paraId="0000005A">
            <w:pPr>
              <w:rPr/>
            </w:pPr>
            <w:r w:rsidDel="00000000" w:rsidR="00000000" w:rsidRPr="00000000">
              <w:rPr>
                <w:rtl w:val="0"/>
              </w:rPr>
              <w:t xml:space="preserve">Misunderstanding client goals</w:t>
            </w:r>
          </w:p>
        </w:tc>
        <w:tc>
          <w:tcPr/>
          <w:p w:rsidR="00000000" w:rsidDel="00000000" w:rsidP="00000000" w:rsidRDefault="00000000" w:rsidRPr="00000000" w14:paraId="0000005B">
            <w:pPr>
              <w:rPr/>
            </w:pPr>
            <w:r w:rsidDel="00000000" w:rsidR="00000000" w:rsidRPr="00000000">
              <w:rPr>
                <w:rtl w:val="0"/>
              </w:rPr>
              <w:t xml:space="preserve">4</w:t>
            </w:r>
          </w:p>
        </w:tc>
        <w:tc>
          <w:tcPr/>
          <w:p w:rsidR="00000000" w:rsidDel="00000000" w:rsidP="00000000" w:rsidRDefault="00000000" w:rsidRPr="00000000" w14:paraId="0000005C">
            <w:pPr>
              <w:rPr/>
            </w:pPr>
            <w:r w:rsidDel="00000000" w:rsidR="00000000" w:rsidRPr="00000000">
              <w:rPr>
                <w:rtl w:val="0"/>
              </w:rPr>
              <w:t xml:space="preserve">4</w:t>
            </w:r>
          </w:p>
        </w:tc>
        <w:tc>
          <w:tcPr/>
          <w:p w:rsidR="00000000" w:rsidDel="00000000" w:rsidP="00000000" w:rsidRDefault="00000000" w:rsidRPr="00000000" w14:paraId="0000005D">
            <w:pPr>
              <w:rPr/>
            </w:pPr>
            <w:r w:rsidDel="00000000" w:rsidR="00000000" w:rsidRPr="00000000">
              <w:rPr>
                <w:rtl w:val="0"/>
              </w:rPr>
              <w:t xml:space="preserve">16</w:t>
            </w:r>
          </w:p>
        </w:tc>
        <w:tc>
          <w:tcPr/>
          <w:p w:rsidR="00000000" w:rsidDel="00000000" w:rsidP="00000000" w:rsidRDefault="00000000" w:rsidRPr="00000000" w14:paraId="0000005E">
            <w:pPr>
              <w:rPr/>
            </w:pPr>
            <w:r w:rsidDel="00000000" w:rsidR="00000000" w:rsidRPr="00000000">
              <w:rPr>
                <w:rtl w:val="0"/>
              </w:rPr>
              <w:t xml:space="preserve">Ask clarifying questions during first meeting.</w:t>
            </w:r>
          </w:p>
        </w:tc>
      </w:tr>
    </w:tbl>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6.2 Internal Risks:</w:t>
      </w:r>
    </w:p>
    <w:tbl>
      <w:tblPr>
        <w:tblStyle w:val="Table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60">
            <w:pPr>
              <w:rPr/>
            </w:pPr>
            <w:r w:rsidDel="00000000" w:rsidR="00000000" w:rsidRPr="00000000">
              <w:rPr>
                <w:rtl w:val="0"/>
              </w:rPr>
              <w:t xml:space="preserve">Risk</w:t>
            </w:r>
          </w:p>
        </w:tc>
        <w:tc>
          <w:tcPr/>
          <w:p w:rsidR="00000000" w:rsidDel="00000000" w:rsidP="00000000" w:rsidRDefault="00000000" w:rsidRPr="00000000" w14:paraId="00000061">
            <w:pPr>
              <w:rPr/>
            </w:pPr>
            <w:r w:rsidDel="00000000" w:rsidR="00000000" w:rsidRPr="00000000">
              <w:rPr>
                <w:rtl w:val="0"/>
              </w:rPr>
              <w:t xml:space="preserve">Chance</w:t>
            </w:r>
          </w:p>
        </w:tc>
        <w:tc>
          <w:tcPr/>
          <w:p w:rsidR="00000000" w:rsidDel="00000000" w:rsidP="00000000" w:rsidRDefault="00000000" w:rsidRPr="00000000" w14:paraId="00000062">
            <w:pPr>
              <w:rPr/>
            </w:pPr>
            <w:r w:rsidDel="00000000" w:rsidR="00000000" w:rsidRPr="00000000">
              <w:rPr>
                <w:rtl w:val="0"/>
              </w:rPr>
              <w:t xml:space="preserve">Impact</w:t>
            </w:r>
          </w:p>
        </w:tc>
        <w:tc>
          <w:tcPr/>
          <w:p w:rsidR="00000000" w:rsidDel="00000000" w:rsidP="00000000" w:rsidRDefault="00000000" w:rsidRPr="00000000" w14:paraId="00000063">
            <w:pPr>
              <w:rPr/>
            </w:pPr>
            <w:r w:rsidDel="00000000" w:rsidR="00000000" w:rsidRPr="00000000">
              <w:rPr>
                <w:rtl w:val="0"/>
              </w:rPr>
              <w:t xml:space="preserve">Priority</w:t>
            </w:r>
          </w:p>
        </w:tc>
        <w:tc>
          <w:tcPr/>
          <w:p w:rsidR="00000000" w:rsidDel="00000000" w:rsidP="00000000" w:rsidRDefault="00000000" w:rsidRPr="00000000" w14:paraId="00000064">
            <w:pPr>
              <w:rPr/>
            </w:pPr>
            <w:r w:rsidDel="00000000" w:rsidR="00000000" w:rsidRPr="00000000">
              <w:rPr>
                <w:rtl w:val="0"/>
              </w:rPr>
              <w:t xml:space="preserve">Mitigation</w:t>
            </w:r>
          </w:p>
        </w:tc>
      </w:tr>
      <w:tr>
        <w:trPr>
          <w:cantSplit w:val="0"/>
          <w:tblHeader w:val="0"/>
        </w:trPr>
        <w:tc>
          <w:tcPr/>
          <w:p w:rsidR="00000000" w:rsidDel="00000000" w:rsidP="00000000" w:rsidRDefault="00000000" w:rsidRPr="00000000" w14:paraId="00000065">
            <w:pPr>
              <w:rPr/>
            </w:pPr>
            <w:r w:rsidDel="00000000" w:rsidR="00000000" w:rsidRPr="00000000">
              <w:rPr>
                <w:rtl w:val="0"/>
              </w:rPr>
              <w:t xml:space="preserve">No clear division of roles</w:t>
            </w:r>
          </w:p>
        </w:tc>
        <w:tc>
          <w:tcPr/>
          <w:p w:rsidR="00000000" w:rsidDel="00000000" w:rsidP="00000000" w:rsidRDefault="00000000" w:rsidRPr="00000000" w14:paraId="00000066">
            <w:pPr>
              <w:rPr/>
            </w:pPr>
            <w:r w:rsidDel="00000000" w:rsidR="00000000" w:rsidRPr="00000000">
              <w:rPr>
                <w:rtl w:val="0"/>
              </w:rPr>
              <w:t xml:space="preserve">5</w:t>
            </w:r>
          </w:p>
        </w:tc>
        <w:tc>
          <w:tcPr/>
          <w:p w:rsidR="00000000" w:rsidDel="00000000" w:rsidP="00000000" w:rsidRDefault="00000000" w:rsidRPr="00000000" w14:paraId="00000067">
            <w:pPr>
              <w:rPr/>
            </w:pPr>
            <w:r w:rsidDel="00000000" w:rsidR="00000000" w:rsidRPr="00000000">
              <w:rPr>
                <w:rtl w:val="0"/>
              </w:rPr>
              <w:t xml:space="preserve">4</w:t>
            </w:r>
          </w:p>
        </w:tc>
        <w:tc>
          <w:tcPr/>
          <w:p w:rsidR="00000000" w:rsidDel="00000000" w:rsidP="00000000" w:rsidRDefault="00000000" w:rsidRPr="00000000" w14:paraId="00000068">
            <w:pPr>
              <w:rPr/>
            </w:pPr>
            <w:r w:rsidDel="00000000" w:rsidR="00000000" w:rsidRPr="00000000">
              <w:rPr>
                <w:rtl w:val="0"/>
              </w:rPr>
              <w:t xml:space="preserve">20</w:t>
            </w:r>
          </w:p>
        </w:tc>
        <w:tc>
          <w:tcPr/>
          <w:p w:rsidR="00000000" w:rsidDel="00000000" w:rsidP="00000000" w:rsidRDefault="00000000" w:rsidRPr="00000000" w14:paraId="00000069">
            <w:pPr>
              <w:rPr/>
            </w:pPr>
            <w:r w:rsidDel="00000000" w:rsidR="00000000" w:rsidRPr="00000000">
              <w:rPr>
                <w:rtl w:val="0"/>
              </w:rPr>
              <w:t xml:space="preserve">Assign roles tentatively, adjust post-client meeting.</w:t>
            </w:r>
          </w:p>
        </w:tc>
      </w:tr>
      <w:tr>
        <w:trPr>
          <w:cantSplit w:val="0"/>
          <w:tblHeader w:val="0"/>
        </w:trPr>
        <w:tc>
          <w:tcPr/>
          <w:p w:rsidR="00000000" w:rsidDel="00000000" w:rsidP="00000000" w:rsidRDefault="00000000" w:rsidRPr="00000000" w14:paraId="0000006A">
            <w:pPr>
              <w:rPr/>
            </w:pPr>
            <w:r w:rsidDel="00000000" w:rsidR="00000000" w:rsidRPr="00000000">
              <w:rPr>
                <w:rtl w:val="0"/>
              </w:rPr>
              <w:t xml:space="preserve">Limited experience with MMM</w:t>
            </w:r>
          </w:p>
        </w:tc>
        <w:tc>
          <w:tcPr/>
          <w:p w:rsidR="00000000" w:rsidDel="00000000" w:rsidP="00000000" w:rsidRDefault="00000000" w:rsidRPr="00000000" w14:paraId="0000006B">
            <w:pPr>
              <w:rPr/>
            </w:pPr>
            <w:r w:rsidDel="00000000" w:rsidR="00000000" w:rsidRPr="00000000">
              <w:rPr>
                <w:rtl w:val="0"/>
              </w:rPr>
              <w:t xml:space="preserve">3</w:t>
            </w:r>
          </w:p>
        </w:tc>
        <w:tc>
          <w:tcPr/>
          <w:p w:rsidR="00000000" w:rsidDel="00000000" w:rsidP="00000000" w:rsidRDefault="00000000" w:rsidRPr="00000000" w14:paraId="0000006C">
            <w:pPr>
              <w:rPr/>
            </w:pPr>
            <w:r w:rsidDel="00000000" w:rsidR="00000000" w:rsidRPr="00000000">
              <w:rPr>
                <w:rtl w:val="0"/>
              </w:rPr>
              <w:t xml:space="preserve">4</w:t>
            </w:r>
          </w:p>
        </w:tc>
        <w:tc>
          <w:tcPr/>
          <w:p w:rsidR="00000000" w:rsidDel="00000000" w:rsidP="00000000" w:rsidRDefault="00000000" w:rsidRPr="00000000" w14:paraId="0000006D">
            <w:pPr>
              <w:rPr/>
            </w:pPr>
            <w:r w:rsidDel="00000000" w:rsidR="00000000" w:rsidRPr="00000000">
              <w:rPr>
                <w:rtl w:val="0"/>
              </w:rPr>
              <w:t xml:space="preserve">12</w:t>
            </w:r>
          </w:p>
        </w:tc>
        <w:tc>
          <w:tcPr/>
          <w:p w:rsidR="00000000" w:rsidDel="00000000" w:rsidP="00000000" w:rsidRDefault="00000000" w:rsidRPr="00000000" w14:paraId="0000006E">
            <w:pPr>
              <w:rPr/>
            </w:pPr>
            <w:r w:rsidDel="00000000" w:rsidR="00000000" w:rsidRPr="00000000">
              <w:rPr>
                <w:rtl w:val="0"/>
              </w:rPr>
              <w:t xml:space="preserve">Research academic and industry MMM practices, consult tutor.</w:t>
            </w:r>
          </w:p>
        </w:tc>
      </w:tr>
      <w:tr>
        <w:trPr>
          <w:cantSplit w:val="0"/>
          <w:tblHeader w:val="0"/>
        </w:trPr>
        <w:tc>
          <w:tcPr/>
          <w:p w:rsidR="00000000" w:rsidDel="00000000" w:rsidP="00000000" w:rsidRDefault="00000000" w:rsidRPr="00000000" w14:paraId="0000006F">
            <w:pPr>
              <w:rPr/>
            </w:pPr>
            <w:r w:rsidDel="00000000" w:rsidR="00000000" w:rsidRPr="00000000">
              <w:rPr>
                <w:rtl w:val="0"/>
              </w:rPr>
              <w:t xml:space="preserve">Low quality of communication within the team</w:t>
            </w:r>
          </w:p>
        </w:tc>
        <w:tc>
          <w:tcPr/>
          <w:p w:rsidR="00000000" w:rsidDel="00000000" w:rsidP="00000000" w:rsidRDefault="00000000" w:rsidRPr="00000000" w14:paraId="00000070">
            <w:pPr>
              <w:rPr/>
            </w:pPr>
            <w:r w:rsidDel="00000000" w:rsidR="00000000" w:rsidRPr="00000000">
              <w:rPr>
                <w:rtl w:val="0"/>
              </w:rPr>
              <w:t xml:space="preserve">5</w:t>
            </w:r>
          </w:p>
        </w:tc>
        <w:tc>
          <w:tcPr/>
          <w:p w:rsidR="00000000" w:rsidDel="00000000" w:rsidP="00000000" w:rsidRDefault="00000000" w:rsidRPr="00000000" w14:paraId="00000071">
            <w:pPr>
              <w:rPr/>
            </w:pPr>
            <w:r w:rsidDel="00000000" w:rsidR="00000000" w:rsidRPr="00000000">
              <w:rPr>
                <w:rtl w:val="0"/>
              </w:rPr>
              <w:t xml:space="preserve">5</w:t>
            </w:r>
          </w:p>
        </w:tc>
        <w:tc>
          <w:tcPr/>
          <w:p w:rsidR="00000000" w:rsidDel="00000000" w:rsidP="00000000" w:rsidRDefault="00000000" w:rsidRPr="00000000" w14:paraId="00000072">
            <w:pPr>
              <w:rPr/>
            </w:pPr>
            <w:r w:rsidDel="00000000" w:rsidR="00000000" w:rsidRPr="00000000">
              <w:rPr>
                <w:rtl w:val="0"/>
              </w:rPr>
              <w:t xml:space="preserve">25</w:t>
            </w:r>
          </w:p>
        </w:tc>
        <w:tc>
          <w:tcPr/>
          <w:p w:rsidR="00000000" w:rsidDel="00000000" w:rsidP="00000000" w:rsidRDefault="00000000" w:rsidRPr="00000000" w14:paraId="00000073">
            <w:pPr>
              <w:rPr/>
            </w:pPr>
            <w:r w:rsidDel="00000000" w:rsidR="00000000" w:rsidRPr="00000000">
              <w:rPr>
                <w:rtl w:val="0"/>
              </w:rPr>
              <w:t xml:space="preserve">Set clear communication norms and regular updates; hold each other accountable.</w:t>
            </w:r>
          </w:p>
        </w:tc>
      </w:tr>
    </w:tbl>
    <w:p w:rsidR="00000000" w:rsidDel="00000000" w:rsidP="00000000" w:rsidRDefault="00000000" w:rsidRPr="00000000" w14:paraId="00000074">
      <w:pPr>
        <w:rPr/>
      </w:pPr>
      <w:r w:rsidDel="00000000" w:rsidR="00000000" w:rsidRPr="00000000">
        <w:rPr>
          <w:rtl w:val="0"/>
        </w:rPr>
        <w:t xml:space="preserve">——————————————————————————————</w:t>
      </w:r>
    </w:p>
    <w:p w:rsidR="00000000" w:rsidDel="00000000" w:rsidP="00000000" w:rsidRDefault="00000000" w:rsidRPr="00000000" w14:paraId="00000075">
      <w:pPr>
        <w:pStyle w:val="Heading2"/>
        <w:rPr/>
      </w:pPr>
      <w:r w:rsidDel="00000000" w:rsidR="00000000" w:rsidRPr="00000000">
        <w:rPr>
          <w:rtl w:val="0"/>
        </w:rPr>
        <w:t xml:space="preserve">7. Task Division and Planning</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7.1 Product Breakdown</w:t>
      </w:r>
    </w:p>
    <w:p w:rsidR="00000000" w:rsidDel="00000000" w:rsidP="00000000" w:rsidRDefault="00000000" w:rsidRPr="00000000" w14:paraId="00000077">
      <w:pPr>
        <w:rPr/>
      </w:pPr>
      <w:r w:rsidDel="00000000" w:rsidR="00000000" w:rsidRPr="00000000">
        <w:rPr>
          <w:rtl w:val="0"/>
        </w:rPr>
        <w:t xml:space="preserve">The product consists of:</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 functional model.</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 presentation and report explaining results.</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Supporting documentation.</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7.2 Work Breakdown</w:t>
      </w:r>
    </w:p>
    <w:p w:rsidR="00000000" w:rsidDel="00000000" w:rsidP="00000000" w:rsidRDefault="00000000" w:rsidRPr="00000000" w14:paraId="0000007C">
      <w:pPr>
        <w:rPr/>
      </w:pPr>
      <w:r w:rsidDel="00000000" w:rsidR="00000000" w:rsidRPr="00000000">
        <w:rPr>
          <w:rtl w:val="0"/>
        </w:rPr>
        <w:t xml:space="preserve">Given that roles are not fixed and client expectations are unknown, here is a tentative plan:</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Week 1–2: Research MMM and similar projects; study relevant algorithms and models.</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Week 2–3: First draft of model using placeholder or sample data.</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Week 3–5: Refine model once we have real data and clearer goals.</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Week 6–7: Prepare deliverables (report, slides, documentation).</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Week 8: Final presentation and submission.</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7.3 Task Distribution</w:t>
      </w:r>
    </w:p>
    <w:p w:rsidR="00000000" w:rsidDel="00000000" w:rsidP="00000000" w:rsidRDefault="00000000" w:rsidRPr="00000000" w14:paraId="00000083">
      <w:pPr>
        <w:rPr/>
      </w:pPr>
      <w:r w:rsidDel="00000000" w:rsidR="00000000" w:rsidRPr="00000000">
        <w:rPr>
          <w:rtl w:val="0"/>
        </w:rPr>
        <w:t xml:space="preserve">We haven’t finalized task distribution yet because we need to talk to the client to understand what is needed. Additionally, we have not formally assigned roles yet, but we are loosely split between those more experienced with coding and those focused on modeling or research. These will be clarified as the project progresses.</w:t>
      </w:r>
    </w:p>
    <w:p w:rsidR="00000000" w:rsidDel="00000000" w:rsidP="00000000" w:rsidRDefault="00000000" w:rsidRPr="00000000" w14:paraId="00000084">
      <w:pPr>
        <w:rPr/>
      </w:pPr>
      <w:r w:rsidDel="00000000" w:rsidR="00000000" w:rsidRPr="00000000">
        <w:rPr>
          <w:rtl w:val="0"/>
        </w:rPr>
        <w:t xml:space="preserve">——————————————————————————————</w:t>
      </w:r>
    </w:p>
    <w:p w:rsidR="00000000" w:rsidDel="00000000" w:rsidP="00000000" w:rsidRDefault="00000000" w:rsidRPr="00000000" w14:paraId="00000085">
      <w:pPr>
        <w:pStyle w:val="Heading2"/>
        <w:rPr/>
      </w:pPr>
      <w:r w:rsidDel="00000000" w:rsidR="00000000" w:rsidRPr="00000000">
        <w:rPr>
          <w:rtl w:val="0"/>
        </w:rPr>
        <w:t xml:space="preserve">8. Contact Information</w:t>
      </w:r>
    </w:p>
    <w:p w:rsidR="00000000" w:rsidDel="00000000" w:rsidP="00000000" w:rsidRDefault="00000000" w:rsidRPr="00000000" w14:paraId="00000086">
      <w:pPr>
        <w:rPr>
          <w:rFonts w:ascii="Roboto" w:cs="Roboto" w:eastAsia="Roboto" w:hAnsi="Roboto"/>
          <w:color w:val="323130"/>
          <w:sz w:val="21"/>
          <w:szCs w:val="21"/>
          <w:highlight w:val="white"/>
        </w:rPr>
      </w:pPr>
      <w:r w:rsidDel="00000000" w:rsidR="00000000" w:rsidRPr="00000000">
        <w:rPr>
          <w:rtl w:val="0"/>
        </w:rPr>
        <w:t xml:space="preserve">Nikita Marfitsyn - </w:t>
      </w:r>
      <w:hyperlink r:id="rId7">
        <w:r w:rsidDel="00000000" w:rsidR="00000000" w:rsidRPr="00000000">
          <w:rPr>
            <w:rFonts w:ascii="Roboto" w:cs="Roboto" w:eastAsia="Roboto" w:hAnsi="Roboto"/>
            <w:color w:val="1155cc"/>
            <w:sz w:val="21"/>
            <w:szCs w:val="21"/>
            <w:highlight w:val="white"/>
            <w:u w:val="single"/>
            <w:rtl w:val="0"/>
          </w:rPr>
          <w:t xml:space="preserve">711189@student.inholland.nl</w:t>
        </w:r>
      </w:hyperlink>
      <w:r w:rsidDel="00000000" w:rsidR="00000000" w:rsidRPr="00000000">
        <w:rPr>
          <w:rtl w:val="0"/>
        </w:rPr>
      </w:r>
    </w:p>
    <w:p w:rsidR="00000000" w:rsidDel="00000000" w:rsidP="00000000" w:rsidRDefault="00000000" w:rsidRPr="00000000" w14:paraId="00000087">
      <w:pPr>
        <w:rPr>
          <w:color w:val="323130"/>
          <w:sz w:val="21"/>
          <w:szCs w:val="21"/>
          <w:highlight w:val="white"/>
        </w:rPr>
      </w:pPr>
      <w:r w:rsidDel="00000000" w:rsidR="00000000" w:rsidRPr="00000000">
        <w:rPr>
          <w:color w:val="323130"/>
          <w:sz w:val="21"/>
          <w:szCs w:val="21"/>
          <w:highlight w:val="white"/>
          <w:rtl w:val="0"/>
        </w:rPr>
        <w:t xml:space="preserve">Baraa Semsmieh - </w:t>
      </w:r>
      <w:hyperlink r:id="rId8">
        <w:r w:rsidDel="00000000" w:rsidR="00000000" w:rsidRPr="00000000">
          <w:rPr>
            <w:color w:val="1155cc"/>
            <w:sz w:val="21"/>
            <w:szCs w:val="21"/>
            <w:highlight w:val="white"/>
            <w:u w:val="single"/>
            <w:rtl w:val="0"/>
          </w:rPr>
          <w:t xml:space="preserve">656645@student.inholland.nl</w:t>
        </w:r>
      </w:hyperlink>
      <w:r w:rsidDel="00000000" w:rsidR="00000000" w:rsidRPr="00000000">
        <w:rPr>
          <w:rtl w:val="0"/>
        </w:rPr>
      </w:r>
    </w:p>
    <w:p w:rsidR="00000000" w:rsidDel="00000000" w:rsidP="00000000" w:rsidRDefault="00000000" w:rsidRPr="00000000" w14:paraId="00000088">
      <w:pPr>
        <w:rPr>
          <w:color w:val="323130"/>
          <w:sz w:val="21"/>
          <w:szCs w:val="21"/>
          <w:highlight w:val="white"/>
        </w:rPr>
      </w:pPr>
      <w:r w:rsidDel="00000000" w:rsidR="00000000" w:rsidRPr="00000000">
        <w:rPr>
          <w:color w:val="323130"/>
          <w:sz w:val="21"/>
          <w:szCs w:val="21"/>
          <w:highlight w:val="white"/>
          <w:rtl w:val="0"/>
        </w:rPr>
        <w:t xml:space="preserve">Mehedi Hasan - </w:t>
      </w:r>
      <w:hyperlink r:id="rId9">
        <w:r w:rsidDel="00000000" w:rsidR="00000000" w:rsidRPr="00000000">
          <w:rPr>
            <w:color w:val="1155cc"/>
            <w:sz w:val="21"/>
            <w:szCs w:val="21"/>
            <w:highlight w:val="white"/>
            <w:u w:val="single"/>
            <w:rtl w:val="0"/>
          </w:rPr>
          <w:t xml:space="preserve">712553@student.inholland.nl</w:t>
        </w:r>
      </w:hyperlink>
      <w:r w:rsidDel="00000000" w:rsidR="00000000" w:rsidRPr="00000000">
        <w:rPr>
          <w:rtl w:val="0"/>
        </w:rPr>
      </w:r>
    </w:p>
    <w:p w:rsidR="00000000" w:rsidDel="00000000" w:rsidP="00000000" w:rsidRDefault="00000000" w:rsidRPr="00000000" w14:paraId="00000089">
      <w:pPr>
        <w:rPr>
          <w:color w:val="323130"/>
          <w:sz w:val="21"/>
          <w:szCs w:val="21"/>
          <w:highlight w:val="white"/>
        </w:rPr>
      </w:pPr>
      <w:r w:rsidDel="00000000" w:rsidR="00000000" w:rsidRPr="00000000">
        <w:rPr>
          <w:color w:val="323130"/>
          <w:sz w:val="21"/>
          <w:szCs w:val="21"/>
          <w:highlight w:val="white"/>
          <w:rtl w:val="0"/>
        </w:rPr>
        <w:t xml:space="preserve">Joost Donders - </w:t>
      </w:r>
      <w:hyperlink r:id="rId10">
        <w:r w:rsidDel="00000000" w:rsidR="00000000" w:rsidRPr="00000000">
          <w:rPr>
            <w:color w:val="1155cc"/>
            <w:sz w:val="21"/>
            <w:szCs w:val="21"/>
            <w:highlight w:val="white"/>
            <w:u w:val="single"/>
            <w:rtl w:val="0"/>
          </w:rPr>
          <w:t xml:space="preserve">687268@student.inholland.nl</w:t>
        </w:r>
      </w:hyperlink>
      <w:r w:rsidDel="00000000" w:rsidR="00000000" w:rsidRPr="00000000">
        <w:rPr>
          <w:rtl w:val="0"/>
        </w:rPr>
      </w:r>
    </w:p>
    <w:p w:rsidR="00000000" w:rsidDel="00000000" w:rsidP="00000000" w:rsidRDefault="00000000" w:rsidRPr="00000000" w14:paraId="0000008A">
      <w:pPr>
        <w:rPr>
          <w:color w:val="323130"/>
          <w:sz w:val="21"/>
          <w:szCs w:val="21"/>
          <w:highlight w:val="white"/>
        </w:rPr>
      </w:pPr>
      <w:r w:rsidDel="00000000" w:rsidR="00000000" w:rsidRPr="00000000">
        <w:rPr>
          <w:color w:val="323130"/>
          <w:sz w:val="21"/>
          <w:szCs w:val="21"/>
          <w:highlight w:val="white"/>
          <w:rtl w:val="0"/>
        </w:rPr>
        <w:t xml:space="preserve">Ayitey Nii-Armah- 714025@student.inholland.nl</w:t>
      </w:r>
      <w:r w:rsidDel="00000000" w:rsidR="00000000" w:rsidRPr="00000000">
        <w:rPr>
          <w:rtl w:val="0"/>
        </w:rPr>
      </w:r>
    </w:p>
    <w:p w:rsidR="00000000" w:rsidDel="00000000" w:rsidP="00000000" w:rsidRDefault="00000000" w:rsidRPr="00000000" w14:paraId="0000008B">
      <w:pPr>
        <w:rPr>
          <w:color w:val="323130"/>
          <w:sz w:val="21"/>
          <w:szCs w:val="21"/>
          <w:highlight w:val="white"/>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qFormat w:val="1"/>
    <w:rsid w:val="00FC693F"/>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val="1"/>
    <w:rsid w:val="00FC693F"/>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Heading2">
    <w:name w:val="heading 2"/>
    <w:basedOn w:val="Normal"/>
    <w:next w:val="Normal"/>
    <w:link w:val="Heading2Char"/>
    <w:uiPriority w:val="9"/>
    <w:unhideWhenUsed w:val="1"/>
    <w:qFormat w:val="1"/>
    <w:rsid w:val="00FC693F"/>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Heading3">
    <w:name w:val="heading 3"/>
    <w:basedOn w:val="Normal"/>
    <w:next w:val="Normal"/>
    <w:link w:val="Heading3Char"/>
    <w:uiPriority w:val="9"/>
    <w:unhideWhenUsed w:val="1"/>
    <w:qFormat w:val="1"/>
    <w:rsid w:val="00FC693F"/>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Heading4">
    <w:name w:val="heading 4"/>
    <w:basedOn w:val="Normal"/>
    <w:next w:val="Normal"/>
    <w:link w:val="Heading4Char"/>
    <w:uiPriority w:val="9"/>
    <w:semiHidden w:val="1"/>
    <w:unhideWhenUsed w:val="1"/>
    <w:qFormat w:val="1"/>
    <w:rsid w:val="00FC693F"/>
    <w:pPr>
      <w:keepNext w:val="1"/>
      <w:keepLines w:val="1"/>
      <w:spacing w:after="0" w:before="200"/>
      <w:outlineLvl w:val="3"/>
    </w:pPr>
    <w:rPr>
      <w:rFonts w:asciiTheme="majorHAnsi" w:cstheme="majorBidi" w:eastAsiaTheme="majorEastAsia" w:hAnsiTheme="majorHAnsi"/>
      <w:b w:val="1"/>
      <w:bCs w:val="1"/>
      <w:i w:val="1"/>
      <w:iCs w:val="1"/>
      <w:color w:val="4f81bd" w:themeColor="accent1"/>
    </w:rPr>
  </w:style>
  <w:style w:type="paragraph" w:styleId="Heading5">
    <w:name w:val="heading 5"/>
    <w:basedOn w:val="Normal"/>
    <w:next w:val="Normal"/>
    <w:link w:val="Heading5Char"/>
    <w:uiPriority w:val="9"/>
    <w:semiHidden w:val="1"/>
    <w:unhideWhenUsed w:val="1"/>
    <w:qFormat w:val="1"/>
    <w:rsid w:val="00FC693F"/>
    <w:pPr>
      <w:keepNext w:val="1"/>
      <w:keepLines w:val="1"/>
      <w:spacing w:after="0" w:before="200"/>
      <w:outlineLvl w:val="4"/>
    </w:pPr>
    <w:rPr>
      <w:rFonts w:asciiTheme="majorHAnsi" w:cstheme="majorBidi" w:eastAsiaTheme="majorEastAsia" w:hAnsiTheme="majorHAnsi"/>
      <w:color w:val="243f60" w:themeColor="accent1" w:themeShade="00007F"/>
    </w:rPr>
  </w:style>
  <w:style w:type="paragraph" w:styleId="Heading6">
    <w:name w:val="heading 6"/>
    <w:basedOn w:val="Normal"/>
    <w:next w:val="Normal"/>
    <w:link w:val="Heading6Char"/>
    <w:uiPriority w:val="9"/>
    <w:semiHidden w:val="1"/>
    <w:unhideWhenUsed w:val="1"/>
    <w:qFormat w:val="1"/>
    <w:rsid w:val="00FC693F"/>
    <w:pPr>
      <w:keepNext w:val="1"/>
      <w:keepLines w:val="1"/>
      <w:spacing w:after="0" w:before="200"/>
      <w:outlineLvl w:val="5"/>
    </w:pPr>
    <w:rPr>
      <w:rFonts w:asciiTheme="majorHAnsi" w:cstheme="majorBidi" w:eastAsiaTheme="majorEastAsia" w:hAnsiTheme="majorHAnsi"/>
      <w:i w:val="1"/>
      <w:iCs w:val="1"/>
      <w:color w:val="243f60" w:themeColor="accent1" w:themeShade="00007F"/>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paragraph" w:styleId="Title">
    <w:name w:val="Title"/>
    <w:basedOn w:val="Normal"/>
    <w:next w:val="Normal"/>
    <w:link w:val="TitleChar"/>
    <w:uiPriority w:val="10"/>
    <w:qFormat w:val="1"/>
    <w:rsid w:val="00FC693F"/>
    <w:pPr>
      <w:pBdr>
        <w:bottom w:color="4f81bd" w:space="4" w:sz="8" w:themeColor="accent1" w:val="single"/>
      </w:pBdr>
      <w:spacing w:after="300" w:line="240" w:lineRule="auto"/>
      <w:contextualSpacing w:val="1"/>
    </w:pPr>
    <w:rPr>
      <w:rFonts w:asciiTheme="majorHAnsi" w:cstheme="majorBidi" w:eastAsiaTheme="majorEastAsia" w:hAnsiTheme="majorHAnsi"/>
      <w:color w:val="17365d" w:themeColor="text2" w:themeShade="0000BF"/>
      <w:spacing w:val="5"/>
      <w:kern w:val="28"/>
      <w:sz w:val="52"/>
      <w:szCs w:val="52"/>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paragraph" w:styleId="Subtitle">
    <w:name w:val="Subtitle"/>
    <w:basedOn w:val="Normal"/>
    <w:next w:val="Normal"/>
    <w:link w:val="SubtitleChar"/>
    <w:uiPriority w:val="11"/>
    <w:qFormat w:val="1"/>
    <w:rsid w:val="00FC693F"/>
    <w:pPr>
      <w:numPr>
        <w:ilvl w:val="1"/>
      </w:numPr>
    </w:pPr>
    <w:rPr>
      <w:rFonts w:asciiTheme="majorHAnsi" w:cstheme="majorBidi" w:eastAsiaTheme="majorEastAsia" w:hAnsiTheme="majorHAnsi"/>
      <w:i w:val="1"/>
      <w:iCs w:val="1"/>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mailto:687268@student.inholland.nl" TargetMode="External"/><Relationship Id="rId9" Type="http://schemas.openxmlformats.org/officeDocument/2006/relationships/hyperlink" Target="mailto:712553@student.inholland.n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711189@student.inholland.nl" TargetMode="External"/><Relationship Id="rId8" Type="http://schemas.openxmlformats.org/officeDocument/2006/relationships/hyperlink" Target="mailto:656645@student.inholland.n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cWSFd8vV8JHy1oaXpyFJ3PMjPg==">CgMxLjA4AHIhMUFHVXFrWkNwZlJSd0s4cTMydkQ5TWZkalg0QlhFMVB3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