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E3763"/>
        </w:rPr>
        <w:t>Chapter</w:t>
      </w:r>
      <w:r>
        <w:rPr>
          <w:color w:val="1E3763"/>
          <w:spacing w:val="-5"/>
        </w:rPr>
        <w:t> </w:t>
      </w:r>
      <w:r>
        <w:rPr>
          <w:color w:val="1E3763"/>
        </w:rPr>
        <w:t>5:</w:t>
      </w:r>
      <w:r>
        <w:rPr>
          <w:color w:val="1E3763"/>
          <w:spacing w:val="-5"/>
        </w:rPr>
        <w:t> </w:t>
      </w:r>
      <w:r>
        <w:rPr>
          <w:color w:val="1E3763"/>
        </w:rPr>
        <w:t>UI/UX</w:t>
      </w:r>
      <w:r>
        <w:rPr>
          <w:color w:val="1E3763"/>
          <w:spacing w:val="-4"/>
        </w:rPr>
        <w:t> </w:t>
      </w:r>
      <w:r>
        <w:rPr>
          <w:color w:val="1E3763"/>
          <w:spacing w:val="-2"/>
        </w:rPr>
        <w:t>Design</w:t>
      </w:r>
    </w:p>
    <w:p>
      <w:pPr>
        <w:pStyle w:val="BodyText"/>
        <w:spacing w:before="423"/>
        <w:ind w:left="0"/>
        <w:rPr>
          <w:b/>
          <w:i/>
          <w:sz w:val="36"/>
        </w:rPr>
      </w:pPr>
    </w:p>
    <w:p>
      <w:pPr>
        <w:pStyle w:val="Heading1"/>
        <w:numPr>
          <w:ilvl w:val="1"/>
          <w:numId w:val="1"/>
        </w:numPr>
        <w:tabs>
          <w:tab w:pos="504" w:val="left" w:leader="none"/>
        </w:tabs>
        <w:spacing w:line="240" w:lineRule="auto" w:before="0" w:after="0"/>
        <w:ind w:left="504" w:right="0" w:hanging="479"/>
        <w:jc w:val="left"/>
      </w:pPr>
      <w:r>
        <w:rPr>
          <w:color w:val="2D74B5"/>
          <w:spacing w:val="-2"/>
        </w:rPr>
        <w:t>Introduction</w:t>
      </w:r>
    </w:p>
    <w:p>
      <w:pPr>
        <w:pStyle w:val="BodyText"/>
        <w:spacing w:line="252" w:lineRule="auto" w:before="182"/>
        <w:ind w:right="99"/>
      </w:pPr>
      <w:r>
        <w:rPr/>
        <w:t>The design of a user-facing system is as critical as its underlying technical architecture.</w:t>
      </w:r>
      <w:r>
        <w:rPr>
          <w:spacing w:val="-5"/>
        </w:rPr>
        <w:t> </w:t>
      </w:r>
      <w:r>
        <w:rPr/>
        <w:t>In</w:t>
      </w:r>
      <w:r>
        <w:rPr>
          <w:spacing w:val="-5"/>
        </w:rPr>
        <w:t> </w:t>
      </w:r>
      <w:r>
        <w:rPr/>
        <w:t>the</w:t>
      </w:r>
      <w:r>
        <w:rPr>
          <w:spacing w:val="-5"/>
        </w:rPr>
        <w:t> </w:t>
      </w:r>
      <w:r>
        <w:rPr/>
        <w:t>context</w:t>
      </w:r>
      <w:r>
        <w:rPr>
          <w:spacing w:val="-5"/>
        </w:rPr>
        <w:t> </w:t>
      </w:r>
      <w:r>
        <w:rPr/>
        <w:t>of</w:t>
      </w:r>
      <w:r>
        <w:rPr>
          <w:spacing w:val="-5"/>
        </w:rPr>
        <w:t> </w:t>
      </w:r>
      <w:r>
        <w:rPr/>
        <w:t>SCAN-GO</w:t>
      </w:r>
      <w:r>
        <w:rPr>
          <w:spacing w:val="-5"/>
        </w:rPr>
        <w:t> </w:t>
      </w:r>
      <w:r>
        <w:rPr/>
        <w:t>—</w:t>
      </w:r>
      <w:r>
        <w:rPr>
          <w:spacing w:val="-5"/>
        </w:rPr>
        <w:t> </w:t>
      </w:r>
      <w:r>
        <w:rPr/>
        <w:t>a</w:t>
      </w:r>
      <w:r>
        <w:rPr>
          <w:spacing w:val="-5"/>
        </w:rPr>
        <w:t> </w:t>
      </w:r>
      <w:r>
        <w:rPr/>
        <w:t>smart,</w:t>
      </w:r>
      <w:r>
        <w:rPr>
          <w:spacing w:val="-5"/>
        </w:rPr>
        <w:t> </w:t>
      </w:r>
      <w:r>
        <w:rPr/>
        <w:t>autonomous</w:t>
      </w:r>
      <w:r>
        <w:rPr>
          <w:spacing w:val="-5"/>
        </w:rPr>
        <w:t> </w:t>
      </w:r>
      <w:r>
        <w:rPr/>
        <w:t>self-checkout system embedded within a supermarket trolley — the graphical interface serves as the primary point of interaction between the shopper and the entire ecosystem of hardware and software that powers the solution. Unlike conventional retail applications designed for use in a static, controlled environment,</w:t>
      </w:r>
      <w:r>
        <w:rPr>
          <w:spacing w:val="-5"/>
        </w:rPr>
        <w:t> </w:t>
      </w:r>
      <w:r>
        <w:rPr/>
        <w:t>the</w:t>
      </w:r>
      <w:r>
        <w:rPr>
          <w:spacing w:val="-5"/>
        </w:rPr>
        <w:t> </w:t>
      </w:r>
      <w:r>
        <w:rPr/>
        <w:t>SCAN-GO</w:t>
      </w:r>
      <w:r>
        <w:rPr>
          <w:spacing w:val="-5"/>
        </w:rPr>
        <w:t> </w:t>
      </w:r>
      <w:r>
        <w:rPr/>
        <w:t>interface</w:t>
      </w:r>
      <w:r>
        <w:rPr>
          <w:spacing w:val="-5"/>
        </w:rPr>
        <w:t> </w:t>
      </w:r>
      <w:r>
        <w:rPr/>
        <w:t>must</w:t>
      </w:r>
      <w:r>
        <w:rPr>
          <w:spacing w:val="-5"/>
        </w:rPr>
        <w:t> </w:t>
      </w:r>
      <w:r>
        <w:rPr/>
        <w:t>operate</w:t>
      </w:r>
      <w:r>
        <w:rPr>
          <w:spacing w:val="-5"/>
        </w:rPr>
        <w:t> </w:t>
      </w:r>
      <w:r>
        <w:rPr/>
        <w:t>under</w:t>
      </w:r>
      <w:r>
        <w:rPr>
          <w:spacing w:val="-5"/>
        </w:rPr>
        <w:t> </w:t>
      </w:r>
      <w:r>
        <w:rPr/>
        <w:t>uniquely</w:t>
      </w:r>
      <w:r>
        <w:rPr>
          <w:spacing w:val="-5"/>
        </w:rPr>
        <w:t> </w:t>
      </w:r>
      <w:r>
        <w:rPr/>
        <w:t>demanding conditions: it is mounted on a moving cart, operated by users with varying levels of technological familiarity, used in brightly lit public spaces, and must complete entire transactional journeys — from authentication to payment to exit — with maximum speed and minimum friction.</w:t>
      </w:r>
    </w:p>
    <w:p>
      <w:pPr>
        <w:pStyle w:val="BodyText"/>
        <w:spacing w:line="252" w:lineRule="auto" w:before="172"/>
        <w:ind w:right="99"/>
      </w:pPr>
      <w:r>
        <w:rPr/>
        <w:t>This chapter presents a comprehensive account of the User Interface (UI) and User Experience (UX) design decisions that shape the SCAN-GO system. It begins with a foundational discussion of what UI and UX mean within this context, before examining the specific visual design language, layout strategies, interaction patterns, and user flows that were implemented. The chapter further explores the Information Architecture (IA) underpinning the application, the rationale behind key design choices related to privacy and accessibility, and a detailed screen-by-screen breakdown of the interface as it guides</w:t>
      </w:r>
      <w:r>
        <w:rPr>
          <w:spacing w:val="-5"/>
        </w:rPr>
        <w:t> </w:t>
      </w:r>
      <w:r>
        <w:rPr/>
        <w:t>a</w:t>
      </w:r>
      <w:r>
        <w:rPr>
          <w:spacing w:val="-5"/>
        </w:rPr>
        <w:t> </w:t>
      </w:r>
      <w:r>
        <w:rPr/>
        <w:t>shopper</w:t>
      </w:r>
      <w:r>
        <w:rPr>
          <w:spacing w:val="-5"/>
        </w:rPr>
        <w:t> </w:t>
      </w:r>
      <w:r>
        <w:rPr/>
        <w:t>from</w:t>
      </w:r>
      <w:r>
        <w:rPr>
          <w:spacing w:val="-5"/>
        </w:rPr>
        <w:t> </w:t>
      </w:r>
      <w:r>
        <w:rPr/>
        <w:t>initial</w:t>
      </w:r>
      <w:r>
        <w:rPr>
          <w:spacing w:val="-5"/>
        </w:rPr>
        <w:t> </w:t>
      </w:r>
      <w:r>
        <w:rPr/>
        <w:t>authentication</w:t>
      </w:r>
      <w:r>
        <w:rPr>
          <w:spacing w:val="-5"/>
        </w:rPr>
        <w:t> </w:t>
      </w:r>
      <w:r>
        <w:rPr/>
        <w:t>through</w:t>
      </w:r>
      <w:r>
        <w:rPr>
          <w:spacing w:val="-5"/>
        </w:rPr>
        <w:t> </w:t>
      </w:r>
      <w:r>
        <w:rPr/>
        <w:t>to</w:t>
      </w:r>
      <w:r>
        <w:rPr>
          <w:spacing w:val="-5"/>
        </w:rPr>
        <w:t> </w:t>
      </w:r>
      <w:r>
        <w:rPr/>
        <w:t>a</w:t>
      </w:r>
      <w:r>
        <w:rPr>
          <w:spacing w:val="-5"/>
        </w:rPr>
        <w:t> </w:t>
      </w:r>
      <w:r>
        <w:rPr/>
        <w:t>seamless,</w:t>
      </w:r>
      <w:r>
        <w:rPr>
          <w:spacing w:val="-5"/>
        </w:rPr>
        <w:t> </w:t>
      </w:r>
      <w:r>
        <w:rPr/>
        <w:t>queue-free store exit.</w:t>
      </w:r>
    </w:p>
    <w:p>
      <w:pPr>
        <w:pStyle w:val="BodyText"/>
        <w:ind w:left="0"/>
      </w:pPr>
    </w:p>
    <w:p>
      <w:pPr>
        <w:pStyle w:val="BodyText"/>
        <w:spacing w:before="128"/>
        <w:ind w:left="0"/>
      </w:pPr>
    </w:p>
    <w:p>
      <w:pPr>
        <w:pStyle w:val="Heading1"/>
        <w:numPr>
          <w:ilvl w:val="1"/>
          <w:numId w:val="1"/>
        </w:numPr>
        <w:tabs>
          <w:tab w:pos="504" w:val="left" w:leader="none"/>
        </w:tabs>
        <w:spacing w:line="240" w:lineRule="auto" w:before="0" w:after="0"/>
        <w:ind w:left="504" w:right="0" w:hanging="479"/>
        <w:jc w:val="left"/>
      </w:pPr>
      <w:r>
        <w:rPr>
          <w:color w:val="2D74B5"/>
        </w:rPr>
        <w:t>UI/UX</w:t>
      </w:r>
      <w:r>
        <w:rPr>
          <w:color w:val="2D74B5"/>
          <w:spacing w:val="-5"/>
        </w:rPr>
        <w:t> </w:t>
      </w:r>
      <w:r>
        <w:rPr>
          <w:color w:val="2D74B5"/>
          <w:spacing w:val="-2"/>
        </w:rPr>
        <w:t>Design</w:t>
      </w:r>
    </w:p>
    <w:p>
      <w:pPr>
        <w:pStyle w:val="BodyText"/>
        <w:spacing w:line="252" w:lineRule="auto" w:before="182"/>
        <w:ind w:right="35"/>
      </w:pPr>
      <w:r>
        <w:rPr/>
        <w:t>User</w:t>
      </w:r>
      <w:r>
        <w:rPr>
          <w:spacing w:val="-5"/>
        </w:rPr>
        <w:t> </w:t>
      </w:r>
      <w:r>
        <w:rPr/>
        <w:t>Interface</w:t>
      </w:r>
      <w:r>
        <w:rPr>
          <w:spacing w:val="-5"/>
        </w:rPr>
        <w:t> </w:t>
      </w:r>
      <w:r>
        <w:rPr/>
        <w:t>and</w:t>
      </w:r>
      <w:r>
        <w:rPr>
          <w:spacing w:val="-5"/>
        </w:rPr>
        <w:t> </w:t>
      </w:r>
      <w:r>
        <w:rPr/>
        <w:t>User</w:t>
      </w:r>
      <w:r>
        <w:rPr>
          <w:spacing w:val="-5"/>
        </w:rPr>
        <w:t> </w:t>
      </w:r>
      <w:r>
        <w:rPr/>
        <w:t>Experience</w:t>
      </w:r>
      <w:r>
        <w:rPr>
          <w:spacing w:val="-5"/>
        </w:rPr>
        <w:t> </w:t>
      </w:r>
      <w:r>
        <w:rPr/>
        <w:t>design,</w:t>
      </w:r>
      <w:r>
        <w:rPr>
          <w:spacing w:val="-5"/>
        </w:rPr>
        <w:t> </w:t>
      </w:r>
      <w:r>
        <w:rPr/>
        <w:t>while</w:t>
      </w:r>
      <w:r>
        <w:rPr>
          <w:spacing w:val="-5"/>
        </w:rPr>
        <w:t> </w:t>
      </w:r>
      <w:r>
        <w:rPr/>
        <w:t>closely</w:t>
      </w:r>
      <w:r>
        <w:rPr>
          <w:spacing w:val="-5"/>
        </w:rPr>
        <w:t> </w:t>
      </w:r>
      <w:r>
        <w:rPr/>
        <w:t>related,</w:t>
      </w:r>
      <w:r>
        <w:rPr>
          <w:spacing w:val="-5"/>
        </w:rPr>
        <w:t> </w:t>
      </w:r>
      <w:r>
        <w:rPr/>
        <w:t>represent</w:t>
      </w:r>
      <w:r>
        <w:rPr>
          <w:spacing w:val="-5"/>
        </w:rPr>
        <w:t> </w:t>
      </w:r>
      <w:r>
        <w:rPr/>
        <w:t>two distinct yet deeply intertwined disciplines. Together, they determine not only how a system looks, but how it feels and functions from the perspective of the end user. In product development, and particularly in systems designed for public-facing retail environments, a thoughtful integration of both UI and UX is essential to achieving adoption, efficiency, and trust.</w:t>
      </w:r>
    </w:p>
    <w:p>
      <w:pPr>
        <w:pStyle w:val="BodyText"/>
        <w:spacing w:after="0" w:line="252" w:lineRule="auto"/>
        <w:sectPr>
          <w:type w:val="continuous"/>
          <w:pgSz w:w="11910" w:h="16840"/>
          <w:pgMar w:top="1740" w:bottom="280" w:left="1417" w:right="1417"/>
        </w:sectPr>
      </w:pPr>
    </w:p>
    <w:p>
      <w:pPr>
        <w:pStyle w:val="BodyText"/>
        <w:spacing w:line="252" w:lineRule="auto" w:before="83"/>
        <w:ind w:right="47"/>
      </w:pPr>
      <w:r>
        <w:rPr/>
        <w:t>UI/UX design is the multidisciplinary practice of planning, prototyping, and refining the visual layout and interactive behaviour of a digital product. It</w:t>
      </w:r>
      <w:r>
        <w:rPr/>
        <w:t> draws upon cognitive psychology, visual design theory, human factors engineering, and iterative user research to produce interfaces that are intuitive, efficient, and satisfying to use. For SCAN-GO, the UI/UX design process</w:t>
      </w:r>
      <w:r>
        <w:rPr>
          <w:spacing w:val="-4"/>
        </w:rPr>
        <w:t> </w:t>
      </w:r>
      <w:r>
        <w:rPr/>
        <w:t>was</w:t>
      </w:r>
      <w:r>
        <w:rPr>
          <w:spacing w:val="-4"/>
        </w:rPr>
        <w:t> </w:t>
      </w:r>
      <w:r>
        <w:rPr/>
        <w:t>guided</w:t>
      </w:r>
      <w:r>
        <w:rPr>
          <w:spacing w:val="-4"/>
        </w:rPr>
        <w:t> </w:t>
      </w:r>
      <w:r>
        <w:rPr/>
        <w:t>by</w:t>
      </w:r>
      <w:r>
        <w:rPr>
          <w:spacing w:val="-4"/>
        </w:rPr>
        <w:t> </w:t>
      </w:r>
      <w:r>
        <w:rPr/>
        <w:t>a</w:t>
      </w:r>
      <w:r>
        <w:rPr>
          <w:spacing w:val="-4"/>
        </w:rPr>
        <w:t> </w:t>
      </w:r>
      <w:r>
        <w:rPr/>
        <w:t>core</w:t>
      </w:r>
      <w:r>
        <w:rPr>
          <w:spacing w:val="-4"/>
        </w:rPr>
        <w:t> </w:t>
      </w:r>
      <w:r>
        <w:rPr/>
        <w:t>set</w:t>
      </w:r>
      <w:r>
        <w:rPr>
          <w:spacing w:val="-4"/>
        </w:rPr>
        <w:t> </w:t>
      </w:r>
      <w:r>
        <w:rPr/>
        <w:t>of</w:t>
      </w:r>
      <w:r>
        <w:rPr>
          <w:spacing w:val="-4"/>
        </w:rPr>
        <w:t> </w:t>
      </w:r>
      <w:r>
        <w:rPr/>
        <w:t>principles:</w:t>
      </w:r>
      <w:r>
        <w:rPr>
          <w:spacing w:val="-4"/>
        </w:rPr>
        <w:t> </w:t>
      </w:r>
      <w:r>
        <w:rPr/>
        <w:t>clarity</w:t>
      </w:r>
      <w:r>
        <w:rPr>
          <w:spacing w:val="-4"/>
        </w:rPr>
        <w:t> </w:t>
      </w:r>
      <w:r>
        <w:rPr/>
        <w:t>over</w:t>
      </w:r>
      <w:r>
        <w:rPr>
          <w:spacing w:val="-4"/>
        </w:rPr>
        <w:t> </w:t>
      </w:r>
      <w:r>
        <w:rPr/>
        <w:t>complexity,</w:t>
      </w:r>
      <w:r>
        <w:rPr>
          <w:spacing w:val="-4"/>
        </w:rPr>
        <w:t> </w:t>
      </w:r>
      <w:r>
        <w:rPr/>
        <w:t>speed</w:t>
      </w:r>
      <w:r>
        <w:rPr>
          <w:spacing w:val="-4"/>
        </w:rPr>
        <w:t> </w:t>
      </w:r>
      <w:r>
        <w:rPr/>
        <w:t>of interaction, accessibility in a dynamic public environment, and unwavering attention to user privacy.</w:t>
      </w:r>
    </w:p>
    <w:p>
      <w:pPr>
        <w:pStyle w:val="BodyText"/>
        <w:spacing w:line="252" w:lineRule="auto" w:before="169"/>
        <w:ind w:right="99"/>
      </w:pPr>
      <w:r>
        <w:rPr/>
        <w:t>The SCAN-GO interface was designed using Figma, a professional, cloud-based design and prototyping tool widely adopted in the industry. Figma allowed for the creation of high-fidelity mockups and interactive prototypes that simulate the real-world behaviour of the application. It also enabled the team to define a cohesive design system — covering colour, typography, spacing, and component</w:t>
      </w:r>
      <w:r>
        <w:rPr>
          <w:spacing w:val="-4"/>
        </w:rPr>
        <w:t> </w:t>
      </w:r>
      <w:r>
        <w:rPr/>
        <w:t>styles</w:t>
      </w:r>
      <w:r>
        <w:rPr>
          <w:spacing w:val="-4"/>
        </w:rPr>
        <w:t> </w:t>
      </w:r>
      <w:r>
        <w:rPr/>
        <w:t>—</w:t>
      </w:r>
      <w:r>
        <w:rPr>
          <w:spacing w:val="-4"/>
        </w:rPr>
        <w:t> </w:t>
      </w:r>
      <w:r>
        <w:rPr/>
        <w:t>that</w:t>
      </w:r>
      <w:r>
        <w:rPr>
          <w:spacing w:val="-4"/>
        </w:rPr>
        <w:t> </w:t>
      </w:r>
      <w:r>
        <w:rPr/>
        <w:t>ensures</w:t>
      </w:r>
      <w:r>
        <w:rPr>
          <w:spacing w:val="-4"/>
        </w:rPr>
        <w:t> </w:t>
      </w:r>
      <w:r>
        <w:rPr/>
        <w:t>visual</w:t>
      </w:r>
      <w:r>
        <w:rPr>
          <w:spacing w:val="-4"/>
        </w:rPr>
        <w:t> </w:t>
      </w:r>
      <w:r>
        <w:rPr/>
        <w:t>consistency</w:t>
      </w:r>
      <w:r>
        <w:rPr>
          <w:spacing w:val="-4"/>
        </w:rPr>
        <w:t> </w:t>
      </w:r>
      <w:r>
        <w:rPr/>
        <w:t>across</w:t>
      </w:r>
      <w:r>
        <w:rPr>
          <w:spacing w:val="-4"/>
        </w:rPr>
        <w:t> </w:t>
      </w:r>
      <w:r>
        <w:rPr/>
        <w:t>every</w:t>
      </w:r>
      <w:r>
        <w:rPr>
          <w:spacing w:val="-4"/>
        </w:rPr>
        <w:t> </w:t>
      </w:r>
      <w:r>
        <w:rPr/>
        <w:t>screen</w:t>
      </w:r>
      <w:r>
        <w:rPr>
          <w:spacing w:val="-4"/>
        </w:rPr>
        <w:t> </w:t>
      </w:r>
      <w:r>
        <w:rPr/>
        <w:t>of</w:t>
      </w:r>
      <w:r>
        <w:rPr>
          <w:spacing w:val="-4"/>
        </w:rPr>
        <w:t> </w:t>
      </w:r>
      <w:r>
        <w:rPr/>
        <w:t>the </w:t>
      </w:r>
      <w:r>
        <w:rPr>
          <w:spacing w:val="-2"/>
        </w:rPr>
        <w:t>application.</w:t>
      </w:r>
    </w:p>
    <w:p>
      <w:pPr>
        <w:pStyle w:val="BodyText"/>
        <w:ind w:left="0"/>
      </w:pPr>
    </w:p>
    <w:p>
      <w:pPr>
        <w:pStyle w:val="BodyText"/>
        <w:spacing w:before="125"/>
        <w:ind w:left="0"/>
      </w:pPr>
    </w:p>
    <w:p>
      <w:pPr>
        <w:pStyle w:val="Heading1"/>
        <w:numPr>
          <w:ilvl w:val="1"/>
          <w:numId w:val="1"/>
        </w:numPr>
        <w:tabs>
          <w:tab w:pos="504" w:val="left" w:leader="none"/>
        </w:tabs>
        <w:spacing w:line="240" w:lineRule="auto" w:before="0" w:after="0"/>
        <w:ind w:left="504" w:right="0" w:hanging="479"/>
        <w:jc w:val="left"/>
      </w:pPr>
      <w:r>
        <w:rPr>
          <w:color w:val="2D74B5"/>
        </w:rPr>
        <w:t>User</w:t>
      </w:r>
      <w:r>
        <w:rPr>
          <w:color w:val="2D74B5"/>
          <w:spacing w:val="-9"/>
        </w:rPr>
        <w:t> </w:t>
      </w:r>
      <w:r>
        <w:rPr>
          <w:color w:val="2D74B5"/>
        </w:rPr>
        <w:t>Interface</w:t>
      </w:r>
      <w:r>
        <w:rPr>
          <w:color w:val="2D74B5"/>
          <w:spacing w:val="-6"/>
        </w:rPr>
        <w:t> </w:t>
      </w:r>
      <w:r>
        <w:rPr>
          <w:color w:val="2D74B5"/>
          <w:spacing w:val="-4"/>
        </w:rPr>
        <w:t>(UI)</w:t>
      </w:r>
    </w:p>
    <w:p>
      <w:pPr>
        <w:pStyle w:val="BodyText"/>
        <w:spacing w:line="252" w:lineRule="auto" w:before="182"/>
        <w:ind w:right="91"/>
      </w:pPr>
      <w:r>
        <w:rPr/>
        <w:t>The User Interface is the visual and interactive layer through which the user communicates with the system. It encompasses every element the user can see</w:t>
      </w:r>
      <w:r>
        <w:rPr>
          <w:spacing w:val="-6"/>
        </w:rPr>
        <w:t> </w:t>
      </w:r>
      <w:r>
        <w:rPr/>
        <w:t>and</w:t>
      </w:r>
      <w:r>
        <w:rPr>
          <w:spacing w:val="-6"/>
        </w:rPr>
        <w:t> </w:t>
      </w:r>
      <w:r>
        <w:rPr/>
        <w:t>touch:</w:t>
      </w:r>
      <w:r>
        <w:rPr>
          <w:spacing w:val="-6"/>
        </w:rPr>
        <w:t> </w:t>
      </w:r>
      <w:r>
        <w:rPr/>
        <w:t>buttons,</w:t>
      </w:r>
      <w:r>
        <w:rPr>
          <w:spacing w:val="-6"/>
        </w:rPr>
        <w:t> </w:t>
      </w:r>
      <w:r>
        <w:rPr/>
        <w:t>text</w:t>
      </w:r>
      <w:r>
        <w:rPr>
          <w:spacing w:val="-6"/>
        </w:rPr>
        <w:t> </w:t>
      </w:r>
      <w:r>
        <w:rPr/>
        <w:t>labels,</w:t>
      </w:r>
      <w:r>
        <w:rPr>
          <w:spacing w:val="-6"/>
        </w:rPr>
        <w:t> </w:t>
      </w:r>
      <w:r>
        <w:rPr/>
        <w:t>icons,</w:t>
      </w:r>
      <w:r>
        <w:rPr>
          <w:spacing w:val="-6"/>
        </w:rPr>
        <w:t> </w:t>
      </w:r>
      <w:r>
        <w:rPr/>
        <w:t>images,</w:t>
      </w:r>
      <w:r>
        <w:rPr>
          <w:spacing w:val="-6"/>
        </w:rPr>
        <w:t> </w:t>
      </w:r>
      <w:r>
        <w:rPr/>
        <w:t>colour</w:t>
      </w:r>
      <w:r>
        <w:rPr>
          <w:spacing w:val="-6"/>
        </w:rPr>
        <w:t> </w:t>
      </w:r>
      <w:r>
        <w:rPr/>
        <w:t>schemes,</w:t>
      </w:r>
      <w:r>
        <w:rPr>
          <w:spacing w:val="-6"/>
        </w:rPr>
        <w:t> </w:t>
      </w:r>
      <w:r>
        <w:rPr/>
        <w:t>typographic choices, and the spatial arrangement of all these components on screen. A well-designed UI reduces the mental burden placed on the user by making the path to each action immediately obvious and visually rewarding.</w:t>
      </w:r>
    </w:p>
    <w:p>
      <w:pPr>
        <w:pStyle w:val="BodyText"/>
        <w:spacing w:line="252" w:lineRule="auto" w:before="166"/>
        <w:ind w:right="99"/>
      </w:pPr>
      <w:r>
        <w:rPr/>
        <w:t>For</w:t>
      </w:r>
      <w:r>
        <w:rPr>
          <w:spacing w:val="-5"/>
        </w:rPr>
        <w:t> </w:t>
      </w:r>
      <w:r>
        <w:rPr/>
        <w:t>SCAN-GO,</w:t>
      </w:r>
      <w:r>
        <w:rPr>
          <w:spacing w:val="-5"/>
        </w:rPr>
        <w:t> </w:t>
      </w:r>
      <w:r>
        <w:rPr/>
        <w:t>the</w:t>
      </w:r>
      <w:r>
        <w:rPr>
          <w:spacing w:val="-5"/>
        </w:rPr>
        <w:t> </w:t>
      </w:r>
      <w:r>
        <w:rPr/>
        <w:t>UI</w:t>
      </w:r>
      <w:r>
        <w:rPr>
          <w:spacing w:val="-5"/>
        </w:rPr>
        <w:t> </w:t>
      </w:r>
      <w:r>
        <w:rPr/>
        <w:t>is</w:t>
      </w:r>
      <w:r>
        <w:rPr>
          <w:spacing w:val="-5"/>
        </w:rPr>
        <w:t> </w:t>
      </w:r>
      <w:r>
        <w:rPr/>
        <w:t>rendered</w:t>
      </w:r>
      <w:r>
        <w:rPr>
          <w:spacing w:val="-5"/>
        </w:rPr>
        <w:t> </w:t>
      </w:r>
      <w:r>
        <w:rPr/>
        <w:t>on</w:t>
      </w:r>
      <w:r>
        <w:rPr>
          <w:spacing w:val="-5"/>
        </w:rPr>
        <w:t> </w:t>
      </w:r>
      <w:r>
        <w:rPr/>
        <w:t>a</w:t>
      </w:r>
      <w:r>
        <w:rPr>
          <w:spacing w:val="-5"/>
        </w:rPr>
        <w:t> </w:t>
      </w:r>
      <w:r>
        <w:rPr/>
        <w:t>landscape-oriented</w:t>
      </w:r>
      <w:r>
        <w:rPr>
          <w:spacing w:val="-5"/>
        </w:rPr>
        <w:t> </w:t>
      </w:r>
      <w:r>
        <w:rPr/>
        <w:t>tablet</w:t>
      </w:r>
      <w:r>
        <w:rPr>
          <w:spacing w:val="-5"/>
        </w:rPr>
        <w:t> </w:t>
      </w:r>
      <w:r>
        <w:rPr/>
        <w:t>screen physically mounted on the shopping cart. This hardware context has a profound influence on every design decision made.</w:t>
      </w:r>
    </w:p>
    <w:p>
      <w:pPr>
        <w:pStyle w:val="BodyText"/>
        <w:spacing w:line="252" w:lineRule="auto" w:before="164"/>
        <w:ind w:right="59"/>
      </w:pPr>
      <w:r>
        <w:rPr/>
        <w:t>Colour Palette: The primary brand colour chosen for SCAN-GO is a vibrant, saturated emerald green (approximately #3DAA7E to #4CAF88). This colour carries strong cultural associations with action, confirmation, commerce, and trust — all of which are entirely appropriate for a checkout application. It is used consistently across interactive elements such as primary action buttons, progress indicators, success states, and highlighted product information. The background palette transitions between a pure white (#FFFFFF) for information-dense areas such as the cart panel and payment screens, and a rich</w:t>
      </w:r>
      <w:r>
        <w:rPr>
          <w:spacing w:val="-4"/>
        </w:rPr>
        <w:t> </w:t>
      </w:r>
      <w:r>
        <w:rPr/>
        <w:t>dark</w:t>
      </w:r>
      <w:r>
        <w:rPr>
          <w:spacing w:val="-4"/>
        </w:rPr>
        <w:t> </w:t>
      </w:r>
      <w:r>
        <w:rPr/>
        <w:t>charcoal</w:t>
      </w:r>
      <w:r>
        <w:rPr>
          <w:spacing w:val="-4"/>
        </w:rPr>
        <w:t> </w:t>
      </w:r>
      <w:r>
        <w:rPr/>
        <w:t>(#0D1B2A</w:t>
      </w:r>
      <w:r>
        <w:rPr>
          <w:spacing w:val="-4"/>
        </w:rPr>
        <w:t> </w:t>
      </w:r>
      <w:r>
        <w:rPr/>
        <w:t>to</w:t>
      </w:r>
      <w:r>
        <w:rPr>
          <w:spacing w:val="-4"/>
        </w:rPr>
        <w:t> </w:t>
      </w:r>
      <w:r>
        <w:rPr/>
        <w:t>#1A2332)</w:t>
      </w:r>
      <w:r>
        <w:rPr>
          <w:spacing w:val="-4"/>
        </w:rPr>
        <w:t> </w:t>
      </w:r>
      <w:r>
        <w:rPr/>
        <w:t>for</w:t>
      </w:r>
      <w:r>
        <w:rPr>
          <w:spacing w:val="-4"/>
        </w:rPr>
        <w:t> </w:t>
      </w:r>
      <w:r>
        <w:rPr/>
        <w:t>the</w:t>
      </w:r>
      <w:r>
        <w:rPr>
          <w:spacing w:val="-4"/>
        </w:rPr>
        <w:t> </w:t>
      </w:r>
      <w:r>
        <w:rPr/>
        <w:t>camera</w:t>
      </w:r>
      <w:r>
        <w:rPr>
          <w:spacing w:val="-4"/>
        </w:rPr>
        <w:t> </w:t>
      </w:r>
      <w:r>
        <w:rPr/>
        <w:t>viewfinder</w:t>
      </w:r>
      <w:r>
        <w:rPr>
          <w:spacing w:val="-4"/>
        </w:rPr>
        <w:t> </w:t>
      </w:r>
      <w:r>
        <w:rPr/>
        <w:t>panel.</w:t>
      </w:r>
      <w:r>
        <w:rPr>
          <w:spacing w:val="-4"/>
        </w:rPr>
        <w:t> </w:t>
      </w:r>
      <w:r>
        <w:rPr/>
        <w:t>This</w:t>
      </w:r>
    </w:p>
    <w:p>
      <w:pPr>
        <w:pStyle w:val="BodyText"/>
        <w:spacing w:after="0" w:line="252" w:lineRule="auto"/>
        <w:sectPr>
          <w:pgSz w:w="11910" w:h="16840"/>
          <w:pgMar w:top="1360" w:bottom="280" w:left="1417" w:right="1417"/>
        </w:sectPr>
      </w:pPr>
    </w:p>
    <w:p>
      <w:pPr>
        <w:pStyle w:val="BodyText"/>
        <w:spacing w:line="252" w:lineRule="auto" w:before="83"/>
      </w:pPr>
      <w:r>
        <w:rPr/>
        <w:t>high-contrast dark background maximises the visibility of the glowing green scanning frame and camera UI elements, even under the bright fluorescent lighting typical of supermarket environments. Text is rendered in near-black (#1A1A2E,</w:t>
      </w:r>
      <w:r>
        <w:rPr>
          <w:spacing w:val="-5"/>
        </w:rPr>
        <w:t> </w:t>
      </w:r>
      <w:r>
        <w:rPr/>
        <w:t>#2D2D2D)</w:t>
      </w:r>
      <w:r>
        <w:rPr>
          <w:spacing w:val="-5"/>
        </w:rPr>
        <w:t> </w:t>
      </w:r>
      <w:r>
        <w:rPr/>
        <w:t>for</w:t>
      </w:r>
      <w:r>
        <w:rPr>
          <w:spacing w:val="-5"/>
        </w:rPr>
        <w:t> </w:t>
      </w:r>
      <w:r>
        <w:rPr/>
        <w:t>body</w:t>
      </w:r>
      <w:r>
        <w:rPr>
          <w:spacing w:val="-5"/>
        </w:rPr>
        <w:t> </w:t>
      </w:r>
      <w:r>
        <w:rPr/>
        <w:t>content</w:t>
      </w:r>
      <w:r>
        <w:rPr>
          <w:spacing w:val="-5"/>
        </w:rPr>
        <w:t> </w:t>
      </w:r>
      <w:r>
        <w:rPr/>
        <w:t>and</w:t>
      </w:r>
      <w:r>
        <w:rPr>
          <w:spacing w:val="-5"/>
        </w:rPr>
        <w:t> </w:t>
      </w:r>
      <w:r>
        <w:rPr/>
        <w:t>bold</w:t>
      </w:r>
      <w:r>
        <w:rPr>
          <w:spacing w:val="-5"/>
        </w:rPr>
        <w:t> </w:t>
      </w:r>
      <w:r>
        <w:rPr/>
        <w:t>dark</w:t>
      </w:r>
      <w:r>
        <w:rPr>
          <w:spacing w:val="-5"/>
        </w:rPr>
        <w:t> </w:t>
      </w:r>
      <w:r>
        <w:rPr/>
        <w:t>grey</w:t>
      </w:r>
      <w:r>
        <w:rPr>
          <w:spacing w:val="-5"/>
        </w:rPr>
        <w:t> </w:t>
      </w:r>
      <w:r>
        <w:rPr/>
        <w:t>for</w:t>
      </w:r>
      <w:r>
        <w:rPr>
          <w:spacing w:val="-5"/>
        </w:rPr>
        <w:t> </w:t>
      </w:r>
      <w:r>
        <w:rPr/>
        <w:t>secondary</w:t>
      </w:r>
      <w:r>
        <w:rPr>
          <w:spacing w:val="-5"/>
        </w:rPr>
        <w:t> </w:t>
      </w:r>
      <w:r>
        <w:rPr/>
        <w:t>labels, ensuring WCAG-compliant readability at all times.</w:t>
      </w:r>
    </w:p>
    <w:p>
      <w:pPr>
        <w:pStyle w:val="BodyText"/>
        <w:spacing w:line="252" w:lineRule="auto" w:before="166"/>
        <w:ind w:right="99"/>
      </w:pPr>
      <w:r>
        <w:rPr/>
        <w:t>Typography: The entire interface uses a clean, geometric sans-serif typeface that</w:t>
      </w:r>
      <w:r>
        <w:rPr>
          <w:spacing w:val="-4"/>
        </w:rPr>
        <w:t> </w:t>
      </w:r>
      <w:r>
        <w:rPr/>
        <w:t>prioritises</w:t>
      </w:r>
      <w:r>
        <w:rPr>
          <w:spacing w:val="-4"/>
        </w:rPr>
        <w:t> </w:t>
      </w:r>
      <w:r>
        <w:rPr/>
        <w:t>legibility</w:t>
      </w:r>
      <w:r>
        <w:rPr>
          <w:spacing w:val="-4"/>
        </w:rPr>
        <w:t> </w:t>
      </w:r>
      <w:r>
        <w:rPr/>
        <w:t>at</w:t>
      </w:r>
      <w:r>
        <w:rPr>
          <w:spacing w:val="-4"/>
        </w:rPr>
        <w:t> </w:t>
      </w:r>
      <w:r>
        <w:rPr/>
        <w:t>a</w:t>
      </w:r>
      <w:r>
        <w:rPr>
          <w:spacing w:val="-4"/>
        </w:rPr>
        <w:t> </w:t>
      </w:r>
      <w:r>
        <w:rPr/>
        <w:t>glance.</w:t>
      </w:r>
      <w:r>
        <w:rPr>
          <w:spacing w:val="-4"/>
        </w:rPr>
        <w:t> </w:t>
      </w:r>
      <w:r>
        <w:rPr/>
        <w:t>Display</w:t>
      </w:r>
      <w:r>
        <w:rPr>
          <w:spacing w:val="-4"/>
        </w:rPr>
        <w:t> </w:t>
      </w:r>
      <w:r>
        <w:rPr/>
        <w:t>headings</w:t>
      </w:r>
      <w:r>
        <w:rPr>
          <w:spacing w:val="-4"/>
        </w:rPr>
        <w:t> </w:t>
      </w:r>
      <w:r>
        <w:rPr/>
        <w:t>—</w:t>
      </w:r>
      <w:r>
        <w:rPr>
          <w:spacing w:val="-4"/>
        </w:rPr>
        <w:t> </w:t>
      </w:r>
      <w:r>
        <w:rPr/>
        <w:t>such</w:t>
      </w:r>
      <w:r>
        <w:rPr>
          <w:spacing w:val="-4"/>
        </w:rPr>
        <w:t> </w:t>
      </w:r>
      <w:r>
        <w:rPr/>
        <w:t>as</w:t>
      </w:r>
      <w:r>
        <w:rPr>
          <w:spacing w:val="-4"/>
        </w:rPr>
        <w:t> </w:t>
      </w:r>
      <w:r>
        <w:rPr/>
        <w:t>the</w:t>
      </w:r>
      <w:r>
        <w:rPr>
          <w:spacing w:val="-4"/>
        </w:rPr>
        <w:t> </w:t>
      </w:r>
      <w:r>
        <w:rPr/>
        <w:t>"Welcome to SCAN-GO" onboarding title and the "Payment Successful!" confirmation header — are set at large sizes (36–40pt equivalents) with bold weight to command</w:t>
      </w:r>
      <w:r>
        <w:rPr>
          <w:spacing w:val="-4"/>
        </w:rPr>
        <w:t> </w:t>
      </w:r>
      <w:r>
        <w:rPr/>
        <w:t>immediate</w:t>
      </w:r>
      <w:r>
        <w:rPr>
          <w:spacing w:val="-4"/>
        </w:rPr>
        <w:t> </w:t>
      </w:r>
      <w:r>
        <w:rPr/>
        <w:t>attention.</w:t>
      </w:r>
      <w:r>
        <w:rPr>
          <w:spacing w:val="-4"/>
        </w:rPr>
        <w:t> </w:t>
      </w:r>
      <w:r>
        <w:rPr/>
        <w:t>Product</w:t>
      </w:r>
      <w:r>
        <w:rPr>
          <w:spacing w:val="-4"/>
        </w:rPr>
        <w:t> </w:t>
      </w:r>
      <w:r>
        <w:rPr/>
        <w:t>names,</w:t>
      </w:r>
      <w:r>
        <w:rPr>
          <w:spacing w:val="-4"/>
        </w:rPr>
        <w:t> </w:t>
      </w:r>
      <w:r>
        <w:rPr/>
        <w:t>prices,</w:t>
      </w:r>
      <w:r>
        <w:rPr>
          <w:spacing w:val="-4"/>
        </w:rPr>
        <w:t> </w:t>
      </w:r>
      <w:r>
        <w:rPr/>
        <w:t>and</w:t>
      </w:r>
      <w:r>
        <w:rPr>
          <w:spacing w:val="-4"/>
        </w:rPr>
        <w:t> </w:t>
      </w:r>
      <w:r>
        <w:rPr/>
        <w:t>cart</w:t>
      </w:r>
      <w:r>
        <w:rPr>
          <w:spacing w:val="-4"/>
        </w:rPr>
        <w:t> </w:t>
      </w:r>
      <w:r>
        <w:rPr/>
        <w:t>line</w:t>
      </w:r>
      <w:r>
        <w:rPr>
          <w:spacing w:val="-4"/>
        </w:rPr>
        <w:t> </w:t>
      </w:r>
      <w:r>
        <w:rPr/>
        <w:t>items</w:t>
      </w:r>
      <w:r>
        <w:rPr>
          <w:spacing w:val="-4"/>
        </w:rPr>
        <w:t> </w:t>
      </w:r>
      <w:r>
        <w:rPr/>
        <w:t>use a moderately large medium-weight style (18–22pt equivalents) to remain readable from a natural standing distance. Supporting labels, metadata, and secondary</w:t>
      </w:r>
      <w:r>
        <w:rPr>
          <w:spacing w:val="-2"/>
        </w:rPr>
        <w:t> </w:t>
      </w:r>
      <w:r>
        <w:rPr/>
        <w:t>information</w:t>
      </w:r>
      <w:r>
        <w:rPr>
          <w:spacing w:val="-2"/>
        </w:rPr>
        <w:t> </w:t>
      </w:r>
      <w:r>
        <w:rPr/>
        <w:t>are</w:t>
      </w:r>
      <w:r>
        <w:rPr>
          <w:spacing w:val="-2"/>
        </w:rPr>
        <w:t> </w:t>
      </w:r>
      <w:r>
        <w:rPr/>
        <w:t>rendered</w:t>
      </w:r>
      <w:r>
        <w:rPr>
          <w:spacing w:val="-2"/>
        </w:rPr>
        <w:t> </w:t>
      </w:r>
      <w:r>
        <w:rPr/>
        <w:t>at</w:t>
      </w:r>
      <w:r>
        <w:rPr>
          <w:spacing w:val="-2"/>
        </w:rPr>
        <w:t> </w:t>
      </w:r>
      <w:r>
        <w:rPr/>
        <w:t>smaller</w:t>
      </w:r>
      <w:r>
        <w:rPr>
          <w:spacing w:val="-2"/>
        </w:rPr>
        <w:t> </w:t>
      </w:r>
      <w:r>
        <w:rPr/>
        <w:t>sizes</w:t>
      </w:r>
      <w:r>
        <w:rPr>
          <w:spacing w:val="-2"/>
        </w:rPr>
        <w:t> </w:t>
      </w:r>
      <w:r>
        <w:rPr/>
        <w:t>but</w:t>
      </w:r>
      <w:r>
        <w:rPr>
          <w:spacing w:val="-2"/>
        </w:rPr>
        <w:t> </w:t>
      </w:r>
      <w:r>
        <w:rPr/>
        <w:t>always</w:t>
      </w:r>
      <w:r>
        <w:rPr>
          <w:spacing w:val="-2"/>
        </w:rPr>
        <w:t> </w:t>
      </w:r>
      <w:r>
        <w:rPr/>
        <w:t>with</w:t>
      </w:r>
      <w:r>
        <w:rPr>
          <w:spacing w:val="-2"/>
        </w:rPr>
        <w:t> </w:t>
      </w:r>
      <w:r>
        <w:rPr/>
        <w:t>sufficient contrast to avoid eye strain. Critically, no body text is set below the functional readability threshold, as the interface must be usable by shoppers of all ages, including elderly users who may have reduced visual acuity.</w:t>
      </w:r>
    </w:p>
    <w:p>
      <w:pPr>
        <w:pStyle w:val="BodyText"/>
        <w:spacing w:line="252" w:lineRule="auto" w:before="172"/>
        <w:ind w:right="52"/>
      </w:pPr>
      <w:r>
        <w:rPr/>
        <w:t>Touch Targets and Fitts's Law: The tablet is operated by touch while the user is standing beside or pushing a moving cart, which introduces a degree of</w:t>
      </w:r>
      <w:r>
        <w:rPr/>
        <w:t> physical instability not present when using a stationary device. To accommodate this, all interactive elements in the SCAN-GO interface are generously sized, adhering to Fitts's Law — the ergonomic principle that the time</w:t>
      </w:r>
      <w:r>
        <w:rPr>
          <w:spacing w:val="-4"/>
        </w:rPr>
        <w:t> </w:t>
      </w:r>
      <w:r>
        <w:rPr/>
        <w:t>required</w:t>
      </w:r>
      <w:r>
        <w:rPr>
          <w:spacing w:val="-4"/>
        </w:rPr>
        <w:t> </w:t>
      </w:r>
      <w:r>
        <w:rPr/>
        <w:t>to</w:t>
      </w:r>
      <w:r>
        <w:rPr>
          <w:spacing w:val="-4"/>
        </w:rPr>
        <w:t> </w:t>
      </w:r>
      <w:r>
        <w:rPr/>
        <w:t>move</w:t>
      </w:r>
      <w:r>
        <w:rPr>
          <w:spacing w:val="-4"/>
        </w:rPr>
        <w:t> </w:t>
      </w:r>
      <w:r>
        <w:rPr/>
        <w:t>to</w:t>
      </w:r>
      <w:r>
        <w:rPr>
          <w:spacing w:val="-4"/>
        </w:rPr>
        <w:t> </w:t>
      </w:r>
      <w:r>
        <w:rPr/>
        <w:t>a</w:t>
      </w:r>
      <w:r>
        <w:rPr>
          <w:spacing w:val="-4"/>
        </w:rPr>
        <w:t> </w:t>
      </w:r>
      <w:r>
        <w:rPr/>
        <w:t>target</w:t>
      </w:r>
      <w:r>
        <w:rPr>
          <w:spacing w:val="-4"/>
        </w:rPr>
        <w:t> </w:t>
      </w:r>
      <w:r>
        <w:rPr/>
        <w:t>is</w:t>
      </w:r>
      <w:r>
        <w:rPr>
          <w:spacing w:val="-4"/>
        </w:rPr>
        <w:t> </w:t>
      </w:r>
      <w:r>
        <w:rPr/>
        <w:t>a</w:t>
      </w:r>
      <w:r>
        <w:rPr>
          <w:spacing w:val="-4"/>
        </w:rPr>
        <w:t> </w:t>
      </w:r>
      <w:r>
        <w:rPr/>
        <w:t>function</w:t>
      </w:r>
      <w:r>
        <w:rPr>
          <w:spacing w:val="-4"/>
        </w:rPr>
        <w:t> </w:t>
      </w:r>
      <w:r>
        <w:rPr/>
        <w:t>of</w:t>
      </w:r>
      <w:r>
        <w:rPr>
          <w:spacing w:val="-4"/>
        </w:rPr>
        <w:t> </w:t>
      </w:r>
      <w:r>
        <w:rPr/>
        <w:t>the</w:t>
      </w:r>
      <w:r>
        <w:rPr>
          <w:spacing w:val="-4"/>
        </w:rPr>
        <w:t> </w:t>
      </w:r>
      <w:r>
        <w:rPr/>
        <w:t>target's</w:t>
      </w:r>
      <w:r>
        <w:rPr>
          <w:spacing w:val="-4"/>
        </w:rPr>
        <w:t> </w:t>
      </w:r>
      <w:r>
        <w:rPr/>
        <w:t>size</w:t>
      </w:r>
      <w:r>
        <w:rPr>
          <w:spacing w:val="-4"/>
        </w:rPr>
        <w:t> </w:t>
      </w:r>
      <w:r>
        <w:rPr/>
        <w:t>and</w:t>
      </w:r>
      <w:r>
        <w:rPr>
          <w:spacing w:val="-4"/>
        </w:rPr>
        <w:t> </w:t>
      </w:r>
      <w:r>
        <w:rPr/>
        <w:t>distance. Primary</w:t>
      </w:r>
      <w:r>
        <w:rPr>
          <w:spacing w:val="-2"/>
        </w:rPr>
        <w:t> </w:t>
      </w:r>
      <w:r>
        <w:rPr/>
        <w:t>action</w:t>
      </w:r>
      <w:r>
        <w:rPr>
          <w:spacing w:val="-2"/>
        </w:rPr>
        <w:t> </w:t>
      </w:r>
      <w:r>
        <w:rPr/>
        <w:t>buttons,</w:t>
      </w:r>
      <w:r>
        <w:rPr>
          <w:spacing w:val="-2"/>
        </w:rPr>
        <w:t> </w:t>
      </w:r>
      <w:r>
        <w:rPr/>
        <w:t>such</w:t>
      </w:r>
      <w:r>
        <w:rPr>
          <w:spacing w:val="-2"/>
        </w:rPr>
        <w:t> </w:t>
      </w:r>
      <w:r>
        <w:rPr/>
        <w:t>as</w:t>
      </w:r>
      <w:r>
        <w:rPr>
          <w:spacing w:val="-2"/>
        </w:rPr>
        <w:t> </w:t>
      </w:r>
      <w:r>
        <w:rPr/>
        <w:t>'Tap</w:t>
      </w:r>
      <w:r>
        <w:rPr>
          <w:spacing w:val="-2"/>
        </w:rPr>
        <w:t> </w:t>
      </w:r>
      <w:r>
        <w:rPr/>
        <w:t>to</w:t>
      </w:r>
      <w:r>
        <w:rPr>
          <w:spacing w:val="-2"/>
        </w:rPr>
        <w:t> </w:t>
      </w:r>
      <w:r>
        <w:rPr/>
        <w:t>Scan</w:t>
      </w:r>
      <w:r>
        <w:rPr>
          <w:spacing w:val="-2"/>
        </w:rPr>
        <w:t> </w:t>
      </w:r>
      <w:r>
        <w:rPr/>
        <w:t>Product',</w:t>
      </w:r>
      <w:r>
        <w:rPr>
          <w:spacing w:val="-2"/>
        </w:rPr>
        <w:t> </w:t>
      </w:r>
      <w:r>
        <w:rPr/>
        <w:t>'Add</w:t>
      </w:r>
      <w:r>
        <w:rPr>
          <w:spacing w:val="-2"/>
        </w:rPr>
        <w:t> </w:t>
      </w:r>
      <w:r>
        <w:rPr/>
        <w:t>to</w:t>
      </w:r>
      <w:r>
        <w:rPr>
          <w:spacing w:val="-2"/>
        </w:rPr>
        <w:t> </w:t>
      </w:r>
      <w:r>
        <w:rPr/>
        <w:t>Cart',</w:t>
      </w:r>
      <w:r>
        <w:rPr>
          <w:spacing w:val="-2"/>
        </w:rPr>
        <w:t> </w:t>
      </w:r>
      <w:r>
        <w:rPr/>
        <w:t>'Checkout', and 'Confirm Payment', span nearly the full width of the screen and carry a minimum height of approximately 56–64dp. This large target area makes them easy to tap accurately even when in motion, with gloved hands, or when distracted by the surrounding shopping environment. Interactive elements are also spaced well apart to prevent accidental taps on adjacent controls.</w:t>
      </w:r>
    </w:p>
    <w:p>
      <w:pPr>
        <w:pStyle w:val="BodyText"/>
        <w:spacing w:line="252" w:lineRule="auto" w:before="173"/>
        <w:ind w:right="164"/>
      </w:pPr>
      <w:r>
        <w:rPr/>
        <w:t>Icon Design: Icons are used sparingly and purposefully throughout the interface. A shopping cart icon, a camera icon, a trash/delete icon, and a WiFi/NFC icon each carry self-evident meaning that reinforces the adjacent text</w:t>
      </w:r>
      <w:r>
        <w:rPr>
          <w:spacing w:val="-4"/>
        </w:rPr>
        <w:t> </w:t>
      </w:r>
      <w:r>
        <w:rPr/>
        <w:t>label</w:t>
      </w:r>
      <w:r>
        <w:rPr>
          <w:spacing w:val="-4"/>
        </w:rPr>
        <w:t> </w:t>
      </w:r>
      <w:r>
        <w:rPr/>
        <w:t>without</w:t>
      </w:r>
      <w:r>
        <w:rPr>
          <w:spacing w:val="-4"/>
        </w:rPr>
        <w:t> </w:t>
      </w:r>
      <w:r>
        <w:rPr/>
        <w:t>requiring</w:t>
      </w:r>
      <w:r>
        <w:rPr>
          <w:spacing w:val="-4"/>
        </w:rPr>
        <w:t> </w:t>
      </w:r>
      <w:r>
        <w:rPr/>
        <w:t>the</w:t>
      </w:r>
      <w:r>
        <w:rPr>
          <w:spacing w:val="-4"/>
        </w:rPr>
        <w:t> </w:t>
      </w:r>
      <w:r>
        <w:rPr/>
        <w:t>user</w:t>
      </w:r>
      <w:r>
        <w:rPr>
          <w:spacing w:val="-5"/>
        </w:rPr>
        <w:t> </w:t>
      </w:r>
      <w:r>
        <w:rPr/>
        <w:t>to</w:t>
      </w:r>
      <w:r>
        <w:rPr>
          <w:spacing w:val="-4"/>
        </w:rPr>
        <w:t> </w:t>
      </w:r>
      <w:r>
        <w:rPr/>
        <w:t>memorise</w:t>
      </w:r>
      <w:r>
        <w:rPr>
          <w:spacing w:val="-4"/>
        </w:rPr>
        <w:t> </w:t>
      </w:r>
      <w:r>
        <w:rPr/>
        <w:t>symbol</w:t>
      </w:r>
      <w:r>
        <w:rPr>
          <w:spacing w:val="-4"/>
        </w:rPr>
        <w:t> </w:t>
      </w:r>
      <w:r>
        <w:rPr/>
        <w:t>meanings.</w:t>
      </w:r>
      <w:r>
        <w:rPr>
          <w:spacing w:val="-4"/>
        </w:rPr>
        <w:t> </w:t>
      </w:r>
      <w:r>
        <w:rPr/>
        <w:t>This</w:t>
      </w:r>
      <w:r>
        <w:rPr>
          <w:spacing w:val="-4"/>
        </w:rPr>
        <w:t> </w:t>
      </w:r>
      <w:r>
        <w:rPr/>
        <w:t>icon-plus-label</w:t>
      </w:r>
      <w:r>
        <w:rPr>
          <w:spacing w:val="-3"/>
        </w:rPr>
        <w:t> </w:t>
      </w:r>
      <w:r>
        <w:rPr/>
        <w:t>pattern</w:t>
      </w:r>
      <w:r>
        <w:rPr>
          <w:spacing w:val="-3"/>
        </w:rPr>
        <w:t> </w:t>
      </w:r>
      <w:r>
        <w:rPr/>
        <w:t>is</w:t>
      </w:r>
      <w:r>
        <w:rPr>
          <w:spacing w:val="-3"/>
        </w:rPr>
        <w:t> </w:t>
      </w:r>
      <w:r>
        <w:rPr/>
        <w:t>a</w:t>
      </w:r>
      <w:r>
        <w:rPr>
          <w:spacing w:val="-3"/>
        </w:rPr>
        <w:t> </w:t>
      </w:r>
      <w:r>
        <w:rPr/>
        <w:t>UX</w:t>
      </w:r>
      <w:r>
        <w:rPr>
          <w:spacing w:val="-3"/>
        </w:rPr>
        <w:t> </w:t>
      </w:r>
      <w:r>
        <w:rPr/>
        <w:t>best</w:t>
      </w:r>
      <w:r>
        <w:rPr>
          <w:spacing w:val="-3"/>
        </w:rPr>
        <w:t> </w:t>
      </w:r>
      <w:r>
        <w:rPr/>
        <w:t>practice</w:t>
      </w:r>
      <w:r>
        <w:rPr>
          <w:spacing w:val="-3"/>
        </w:rPr>
        <w:t> </w:t>
      </w:r>
      <w:r>
        <w:rPr/>
        <w:t>that</w:t>
      </w:r>
      <w:r>
        <w:rPr>
          <w:spacing w:val="-3"/>
        </w:rPr>
        <w:t> </w:t>
      </w:r>
      <w:r>
        <w:rPr/>
        <w:t>improves</w:t>
      </w:r>
      <w:r>
        <w:rPr>
          <w:spacing w:val="-3"/>
        </w:rPr>
        <w:t> </w:t>
      </w:r>
      <w:r>
        <w:rPr/>
        <w:t>learnability</w:t>
      </w:r>
      <w:r>
        <w:rPr>
          <w:spacing w:val="-3"/>
        </w:rPr>
        <w:t> </w:t>
      </w:r>
      <w:r>
        <w:rPr/>
        <w:t>for</w:t>
      </w:r>
      <w:r>
        <w:rPr>
          <w:spacing w:val="-3"/>
        </w:rPr>
        <w:t> </w:t>
      </w:r>
      <w:r>
        <w:rPr/>
        <w:t>first-time users while maintaining speed for repeat shoppers.</w:t>
      </w:r>
    </w:p>
    <w:p>
      <w:pPr>
        <w:pStyle w:val="BodyText"/>
        <w:ind w:left="0"/>
      </w:pPr>
    </w:p>
    <w:p>
      <w:pPr>
        <w:pStyle w:val="BodyText"/>
        <w:spacing w:before="124"/>
        <w:ind w:left="0"/>
      </w:pPr>
    </w:p>
    <w:p>
      <w:pPr>
        <w:pStyle w:val="Heading1"/>
        <w:numPr>
          <w:ilvl w:val="1"/>
          <w:numId w:val="1"/>
        </w:numPr>
        <w:tabs>
          <w:tab w:pos="504" w:val="left" w:leader="none"/>
        </w:tabs>
        <w:spacing w:line="240" w:lineRule="auto" w:before="0" w:after="0"/>
        <w:ind w:left="504" w:right="0" w:hanging="479"/>
        <w:jc w:val="left"/>
      </w:pPr>
      <w:r>
        <w:rPr>
          <w:color w:val="2D74B5"/>
        </w:rPr>
        <w:t>User</w:t>
      </w:r>
      <w:r>
        <w:rPr>
          <w:color w:val="2D74B5"/>
          <w:spacing w:val="-7"/>
        </w:rPr>
        <w:t> </w:t>
      </w:r>
      <w:r>
        <w:rPr>
          <w:color w:val="2D74B5"/>
        </w:rPr>
        <w:t>Experience</w:t>
      </w:r>
      <w:r>
        <w:rPr>
          <w:color w:val="2D74B5"/>
          <w:spacing w:val="-7"/>
        </w:rPr>
        <w:t> </w:t>
      </w:r>
      <w:r>
        <w:rPr>
          <w:color w:val="2D74B5"/>
          <w:spacing w:val="-4"/>
        </w:rPr>
        <w:t>(UX)</w:t>
      </w:r>
    </w:p>
    <w:p>
      <w:pPr>
        <w:pStyle w:val="Heading1"/>
        <w:spacing w:after="0" w:line="240" w:lineRule="auto"/>
        <w:jc w:val="left"/>
        <w:sectPr>
          <w:pgSz w:w="11910" w:h="16840"/>
          <w:pgMar w:top="1360" w:bottom="280" w:left="1417" w:right="1417"/>
        </w:sectPr>
      </w:pPr>
    </w:p>
    <w:p>
      <w:pPr>
        <w:pStyle w:val="BodyText"/>
        <w:spacing w:line="252" w:lineRule="auto" w:before="83"/>
      </w:pPr>
      <w:r>
        <w:rPr/>
        <w:t>User Experience design is concerned with the holistic journey a person undertakes when engaging with a product or system. Where UI design asks 'How</w:t>
      </w:r>
      <w:r>
        <w:rPr>
          <w:spacing w:val="-4"/>
        </w:rPr>
        <w:t> </w:t>
      </w:r>
      <w:r>
        <w:rPr/>
        <w:t>does</w:t>
      </w:r>
      <w:r>
        <w:rPr>
          <w:spacing w:val="-4"/>
        </w:rPr>
        <w:t> </w:t>
      </w:r>
      <w:r>
        <w:rPr/>
        <w:t>this</w:t>
      </w:r>
      <w:r>
        <w:rPr>
          <w:spacing w:val="-4"/>
        </w:rPr>
        <w:t> </w:t>
      </w:r>
      <w:r>
        <w:rPr/>
        <w:t>look?',</w:t>
      </w:r>
      <w:r>
        <w:rPr>
          <w:spacing w:val="-4"/>
        </w:rPr>
        <w:t> </w:t>
      </w:r>
      <w:r>
        <w:rPr/>
        <w:t>UX</w:t>
      </w:r>
      <w:r>
        <w:rPr>
          <w:spacing w:val="-4"/>
        </w:rPr>
        <w:t> </w:t>
      </w:r>
      <w:r>
        <w:rPr/>
        <w:t>design</w:t>
      </w:r>
      <w:r>
        <w:rPr>
          <w:spacing w:val="-4"/>
        </w:rPr>
        <w:t> </w:t>
      </w:r>
      <w:r>
        <w:rPr/>
        <w:t>asks</w:t>
      </w:r>
      <w:r>
        <w:rPr>
          <w:spacing w:val="-4"/>
        </w:rPr>
        <w:t> </w:t>
      </w:r>
      <w:r>
        <w:rPr/>
        <w:t>'How</w:t>
      </w:r>
      <w:r>
        <w:rPr>
          <w:spacing w:val="-4"/>
        </w:rPr>
        <w:t> </w:t>
      </w:r>
      <w:r>
        <w:rPr/>
        <w:t>does</w:t>
      </w:r>
      <w:r>
        <w:rPr>
          <w:spacing w:val="-4"/>
        </w:rPr>
        <w:t> </w:t>
      </w:r>
      <w:r>
        <w:rPr/>
        <w:t>this</w:t>
      </w:r>
      <w:r>
        <w:rPr>
          <w:spacing w:val="-4"/>
        </w:rPr>
        <w:t> </w:t>
      </w:r>
      <w:r>
        <w:rPr/>
        <w:t>feel,</w:t>
      </w:r>
      <w:r>
        <w:rPr>
          <w:spacing w:val="-4"/>
        </w:rPr>
        <w:t> </w:t>
      </w:r>
      <w:r>
        <w:rPr/>
        <w:t>and</w:t>
      </w:r>
      <w:r>
        <w:rPr>
          <w:spacing w:val="-4"/>
        </w:rPr>
        <w:t> </w:t>
      </w:r>
      <w:r>
        <w:rPr/>
        <w:t>how</w:t>
      </w:r>
      <w:r>
        <w:rPr>
          <w:spacing w:val="-4"/>
        </w:rPr>
        <w:t> </w:t>
      </w:r>
      <w:r>
        <w:rPr/>
        <w:t>effectively does it serve the user's real-world goal?' A positive UX is not merely the absence of frustration; it is the presence of clarity, efficiency, and — where appropriate — even delight.</w:t>
      </w:r>
    </w:p>
    <w:p>
      <w:pPr>
        <w:pStyle w:val="BodyText"/>
        <w:spacing w:line="252" w:lineRule="auto" w:before="167"/>
        <w:ind w:right="122"/>
      </w:pPr>
      <w:r>
        <w:rPr/>
        <w:t>The central UX challenge of SCAN-GO is that it must compress what is traditionally a multi-step, multi-location supermarket checkout process — selecting a lane, unloading items, interacting with a cashier or self-checkout terminal, bagging goods, and processing payment — into a single, continuous, in-cart experience that requires no behavioural change in how the shopper physically picks up and places items. The goal is radical convenience: the cart itself</w:t>
      </w:r>
      <w:r>
        <w:rPr>
          <w:spacing w:val="-5"/>
        </w:rPr>
        <w:t> </w:t>
      </w:r>
      <w:r>
        <w:rPr/>
        <w:t>becomes</w:t>
      </w:r>
      <w:r>
        <w:rPr>
          <w:spacing w:val="-5"/>
        </w:rPr>
        <w:t> </w:t>
      </w:r>
      <w:r>
        <w:rPr/>
        <w:t>the</w:t>
      </w:r>
      <w:r>
        <w:rPr>
          <w:spacing w:val="-5"/>
        </w:rPr>
        <w:t> </w:t>
      </w:r>
      <w:r>
        <w:rPr/>
        <w:t>checkout,</w:t>
      </w:r>
      <w:r>
        <w:rPr>
          <w:spacing w:val="-5"/>
        </w:rPr>
        <w:t> </w:t>
      </w:r>
      <w:r>
        <w:rPr/>
        <w:t>and</w:t>
      </w:r>
      <w:r>
        <w:rPr>
          <w:spacing w:val="-5"/>
        </w:rPr>
        <w:t> </w:t>
      </w:r>
      <w:r>
        <w:rPr/>
        <w:t>the</w:t>
      </w:r>
      <w:r>
        <w:rPr>
          <w:spacing w:val="-5"/>
        </w:rPr>
        <w:t> </w:t>
      </w:r>
      <w:r>
        <w:rPr/>
        <w:t>exit</w:t>
      </w:r>
      <w:r>
        <w:rPr>
          <w:spacing w:val="-5"/>
        </w:rPr>
        <w:t> </w:t>
      </w:r>
      <w:r>
        <w:rPr/>
        <w:t>gate</w:t>
      </w:r>
      <w:r>
        <w:rPr>
          <w:spacing w:val="-5"/>
        </w:rPr>
        <w:t> </w:t>
      </w:r>
      <w:r>
        <w:rPr/>
        <w:t>becomes</w:t>
      </w:r>
      <w:r>
        <w:rPr>
          <w:spacing w:val="-5"/>
        </w:rPr>
        <w:t> </w:t>
      </w:r>
      <w:r>
        <w:rPr/>
        <w:t>the</w:t>
      </w:r>
      <w:r>
        <w:rPr>
          <w:spacing w:val="-5"/>
        </w:rPr>
        <w:t> </w:t>
      </w:r>
      <w:r>
        <w:rPr/>
        <w:t>final</w:t>
      </w:r>
      <w:r>
        <w:rPr>
          <w:spacing w:val="-5"/>
        </w:rPr>
        <w:t> </w:t>
      </w:r>
      <w:r>
        <w:rPr/>
        <w:t>confirmation.</w:t>
      </w:r>
    </w:p>
    <w:p>
      <w:pPr>
        <w:pStyle w:val="BodyText"/>
        <w:spacing w:line="252" w:lineRule="auto" w:before="168"/>
        <w:ind w:right="99"/>
      </w:pPr>
      <w:r>
        <w:rPr/>
        <w:t>Cognitive Load Reduction: The SCAN-GO interface is deliberately minimalist in its information density at any given moment. Rather than presenting the user with all possible actions or data simultaneously, it surfaces only the content and controls relevant to the current step in the shopping journey. The onboarding</w:t>
      </w:r>
      <w:r>
        <w:rPr>
          <w:spacing w:val="-4"/>
        </w:rPr>
        <w:t> </w:t>
      </w:r>
      <w:r>
        <w:rPr/>
        <w:t>screen</w:t>
      </w:r>
      <w:r>
        <w:rPr>
          <w:spacing w:val="-4"/>
        </w:rPr>
        <w:t> </w:t>
      </w:r>
      <w:r>
        <w:rPr/>
        <w:t>shows</w:t>
      </w:r>
      <w:r>
        <w:rPr>
          <w:spacing w:val="-4"/>
        </w:rPr>
        <w:t> </w:t>
      </w:r>
      <w:r>
        <w:rPr/>
        <w:t>only</w:t>
      </w:r>
      <w:r>
        <w:rPr>
          <w:spacing w:val="-4"/>
        </w:rPr>
        <w:t> </w:t>
      </w:r>
      <w:r>
        <w:rPr/>
        <w:t>a</w:t>
      </w:r>
      <w:r>
        <w:rPr>
          <w:spacing w:val="-4"/>
        </w:rPr>
        <w:t> </w:t>
      </w:r>
      <w:r>
        <w:rPr/>
        <w:t>face</w:t>
      </w:r>
      <w:r>
        <w:rPr>
          <w:spacing w:val="-4"/>
        </w:rPr>
        <w:t> </w:t>
      </w:r>
      <w:r>
        <w:rPr/>
        <w:t>scan</w:t>
      </w:r>
      <w:r>
        <w:rPr>
          <w:spacing w:val="-4"/>
        </w:rPr>
        <w:t> </w:t>
      </w:r>
      <w:r>
        <w:rPr/>
        <w:t>prompt.</w:t>
      </w:r>
      <w:r>
        <w:rPr>
          <w:spacing w:val="-4"/>
        </w:rPr>
        <w:t> </w:t>
      </w:r>
      <w:r>
        <w:rPr/>
        <w:t>The</w:t>
      </w:r>
      <w:r>
        <w:rPr>
          <w:spacing w:val="-4"/>
        </w:rPr>
        <w:t> </w:t>
      </w:r>
      <w:r>
        <w:rPr/>
        <w:t>main</w:t>
      </w:r>
      <w:r>
        <w:rPr>
          <w:spacing w:val="-4"/>
        </w:rPr>
        <w:t> </w:t>
      </w:r>
      <w:r>
        <w:rPr/>
        <w:t>dashboard</w:t>
      </w:r>
      <w:r>
        <w:rPr>
          <w:spacing w:val="-4"/>
        </w:rPr>
        <w:t> </w:t>
      </w:r>
      <w:r>
        <w:rPr/>
        <w:t>shows only the camera and the cart. The payment screen focuses the user on selecting a single method. This progressive disclosure of information prevents cognitive overload and allows the user to navigate the system through sequential, low-effort decisions rather than complex multi-choice reasoning.</w:t>
      </w:r>
    </w:p>
    <w:p>
      <w:pPr>
        <w:pStyle w:val="BodyText"/>
        <w:spacing w:line="252" w:lineRule="auto" w:before="170"/>
      </w:pPr>
      <w:r>
        <w:rPr/>
        <w:t>Frictionless Flow: Every screen transition in SCAN-GO is designed to feel inevitable</w:t>
      </w:r>
      <w:r>
        <w:rPr>
          <w:spacing w:val="-6"/>
        </w:rPr>
        <w:t> </w:t>
      </w:r>
      <w:r>
        <w:rPr/>
        <w:t>and</w:t>
      </w:r>
      <w:r>
        <w:rPr>
          <w:spacing w:val="-6"/>
        </w:rPr>
        <w:t> </w:t>
      </w:r>
      <w:r>
        <w:rPr/>
        <w:t>natural.</w:t>
      </w:r>
      <w:r>
        <w:rPr>
          <w:spacing w:val="-6"/>
        </w:rPr>
        <w:t> </w:t>
      </w:r>
      <w:r>
        <w:rPr/>
        <w:t>Authentication</w:t>
      </w:r>
      <w:r>
        <w:rPr>
          <w:spacing w:val="-6"/>
        </w:rPr>
        <w:t> </w:t>
      </w:r>
      <w:r>
        <w:rPr/>
        <w:t>leads</w:t>
      </w:r>
      <w:r>
        <w:rPr>
          <w:spacing w:val="-6"/>
        </w:rPr>
        <w:t> </w:t>
      </w:r>
      <w:r>
        <w:rPr/>
        <w:t>directly</w:t>
      </w:r>
      <w:r>
        <w:rPr>
          <w:spacing w:val="-6"/>
        </w:rPr>
        <w:t> </w:t>
      </w:r>
      <w:r>
        <w:rPr/>
        <w:t>to</w:t>
      </w:r>
      <w:r>
        <w:rPr>
          <w:spacing w:val="-6"/>
        </w:rPr>
        <w:t> </w:t>
      </w:r>
      <w:r>
        <w:rPr/>
        <w:t>the</w:t>
      </w:r>
      <w:r>
        <w:rPr>
          <w:spacing w:val="-6"/>
        </w:rPr>
        <w:t> </w:t>
      </w:r>
      <w:r>
        <w:rPr/>
        <w:t>shopping</w:t>
      </w:r>
      <w:r>
        <w:rPr>
          <w:spacing w:val="-6"/>
        </w:rPr>
        <w:t> </w:t>
      </w:r>
      <w:r>
        <w:rPr/>
        <w:t>dashboard without intermediary steps. A successful product scan surfaces a contextual overlay rather than redirecting to a new page, preserving the user's spatial context. Adding an item closes the overlay and updates the cart in real time.</w:t>
      </w:r>
    </w:p>
    <w:p>
      <w:pPr>
        <w:pStyle w:val="BodyText"/>
        <w:spacing w:line="252" w:lineRule="auto" w:before="5"/>
        <w:ind w:right="91"/>
      </w:pPr>
      <w:r>
        <w:rPr/>
        <w:t>Payment</w:t>
      </w:r>
      <w:r>
        <w:rPr>
          <w:spacing w:val="-5"/>
        </w:rPr>
        <w:t> </w:t>
      </w:r>
      <w:r>
        <w:rPr/>
        <w:t>confirmation</w:t>
      </w:r>
      <w:r>
        <w:rPr>
          <w:spacing w:val="-5"/>
        </w:rPr>
        <w:t> </w:t>
      </w:r>
      <w:r>
        <w:rPr/>
        <w:t>leads</w:t>
      </w:r>
      <w:r>
        <w:rPr>
          <w:spacing w:val="-5"/>
        </w:rPr>
        <w:t> </w:t>
      </w:r>
      <w:r>
        <w:rPr/>
        <w:t>directly</w:t>
      </w:r>
      <w:r>
        <w:rPr>
          <w:spacing w:val="-5"/>
        </w:rPr>
        <w:t> </w:t>
      </w:r>
      <w:r>
        <w:rPr/>
        <w:t>to</w:t>
      </w:r>
      <w:r>
        <w:rPr>
          <w:spacing w:val="-5"/>
        </w:rPr>
        <w:t> </w:t>
      </w:r>
      <w:r>
        <w:rPr/>
        <w:t>the</w:t>
      </w:r>
      <w:r>
        <w:rPr>
          <w:spacing w:val="-5"/>
        </w:rPr>
        <w:t> </w:t>
      </w:r>
      <w:r>
        <w:rPr/>
        <w:t>exit</w:t>
      </w:r>
      <w:r>
        <w:rPr>
          <w:spacing w:val="-5"/>
        </w:rPr>
        <w:t> </w:t>
      </w:r>
      <w:r>
        <w:rPr/>
        <w:t>QR</w:t>
      </w:r>
      <w:r>
        <w:rPr>
          <w:spacing w:val="-5"/>
        </w:rPr>
        <w:t> </w:t>
      </w:r>
      <w:r>
        <w:rPr/>
        <w:t>code</w:t>
      </w:r>
      <w:r>
        <w:rPr>
          <w:spacing w:val="-5"/>
        </w:rPr>
        <w:t> </w:t>
      </w:r>
      <w:r>
        <w:rPr/>
        <w:t>without</w:t>
      </w:r>
      <w:r>
        <w:rPr>
          <w:spacing w:val="-5"/>
        </w:rPr>
        <w:t> </w:t>
      </w:r>
      <w:r>
        <w:rPr/>
        <w:t>requiring</w:t>
      </w:r>
      <w:r>
        <w:rPr>
          <w:spacing w:val="-5"/>
        </w:rPr>
        <w:t> </w:t>
      </w:r>
      <w:r>
        <w:rPr/>
        <w:t>any further user action. This 'always forward' flow philosophy eliminates dead ends, back navigation requirements, and decision paralysis.</w:t>
      </w:r>
    </w:p>
    <w:p>
      <w:pPr>
        <w:pStyle w:val="BodyText"/>
        <w:spacing w:line="252" w:lineRule="auto" w:before="164"/>
        <w:ind w:right="179"/>
      </w:pPr>
      <w:r>
        <w:rPr/>
        <w:t>Privacy-Centred Design: A critical UX decision in SCAN-GO is the intentional elimination</w:t>
      </w:r>
      <w:r>
        <w:rPr>
          <w:spacing w:val="-5"/>
        </w:rPr>
        <w:t> </w:t>
      </w:r>
      <w:r>
        <w:rPr/>
        <w:t>of</w:t>
      </w:r>
      <w:r>
        <w:rPr>
          <w:spacing w:val="-5"/>
        </w:rPr>
        <w:t> </w:t>
      </w:r>
      <w:r>
        <w:rPr/>
        <w:t>PIN</w:t>
      </w:r>
      <w:r>
        <w:rPr>
          <w:spacing w:val="-5"/>
        </w:rPr>
        <w:t> </w:t>
      </w:r>
      <w:r>
        <w:rPr/>
        <w:t>pad</w:t>
      </w:r>
      <w:r>
        <w:rPr>
          <w:spacing w:val="-5"/>
        </w:rPr>
        <w:t> </w:t>
      </w:r>
      <w:r>
        <w:rPr/>
        <w:t>entry</w:t>
      </w:r>
      <w:r>
        <w:rPr>
          <w:spacing w:val="-5"/>
        </w:rPr>
        <w:t> </w:t>
      </w:r>
      <w:r>
        <w:rPr/>
        <w:t>on</w:t>
      </w:r>
      <w:r>
        <w:rPr>
          <w:spacing w:val="-5"/>
        </w:rPr>
        <w:t> </w:t>
      </w:r>
      <w:r>
        <w:rPr/>
        <w:t>the</w:t>
      </w:r>
      <w:r>
        <w:rPr>
          <w:spacing w:val="-5"/>
        </w:rPr>
        <w:t> </w:t>
      </w:r>
      <w:r>
        <w:rPr/>
        <w:t>public</w:t>
      </w:r>
      <w:r>
        <w:rPr>
          <w:spacing w:val="-5"/>
        </w:rPr>
        <w:t> </w:t>
      </w:r>
      <w:r>
        <w:rPr/>
        <w:t>tablet.</w:t>
      </w:r>
      <w:r>
        <w:rPr>
          <w:spacing w:val="-5"/>
        </w:rPr>
        <w:t> </w:t>
      </w:r>
      <w:r>
        <w:rPr/>
        <w:t>In</w:t>
      </w:r>
      <w:r>
        <w:rPr>
          <w:spacing w:val="-5"/>
        </w:rPr>
        <w:t> </w:t>
      </w:r>
      <w:r>
        <w:rPr/>
        <w:t>a</w:t>
      </w:r>
      <w:r>
        <w:rPr>
          <w:spacing w:val="-5"/>
        </w:rPr>
        <w:t> </w:t>
      </w:r>
      <w:r>
        <w:rPr/>
        <w:t>traditional</w:t>
      </w:r>
      <w:r>
        <w:rPr>
          <w:spacing w:val="-5"/>
        </w:rPr>
        <w:t> </w:t>
      </w:r>
      <w:r>
        <w:rPr/>
        <w:t>self-checkout environment, users must type their card PIN on a shared, visible keypad — exposing themselves to 'shoulder surfing', where nearby individuals observe and record PIN entry. SCAN-GO eliminates this vulnerability entirely. For NFC payments, the user simply taps their card or device against the back of the</w:t>
      </w:r>
    </w:p>
    <w:p>
      <w:pPr>
        <w:pStyle w:val="BodyText"/>
        <w:spacing w:after="0" w:line="252" w:lineRule="auto"/>
        <w:sectPr>
          <w:pgSz w:w="11910" w:h="16840"/>
          <w:pgMar w:top="1360" w:bottom="280" w:left="1417" w:right="1417"/>
        </w:sectPr>
      </w:pPr>
    </w:p>
    <w:p>
      <w:pPr>
        <w:pStyle w:val="BodyText"/>
        <w:spacing w:line="252" w:lineRule="auto" w:before="83"/>
        <w:ind w:right="76"/>
      </w:pPr>
      <w:r>
        <w:rPr/>
        <w:t>screen — a gesture that reveals no secret information. For e-wallet payments, a dynamic QR code is generated on the tablet screen, which the user then scans with their personal smartphone. All sensitive authentication and PIN entry takes place on the user's own, private device — completely shielded</w:t>
      </w:r>
      <w:r>
        <w:rPr/>
        <w:t> from</w:t>
      </w:r>
      <w:r>
        <w:rPr>
          <w:spacing w:val="-4"/>
        </w:rPr>
        <w:t> </w:t>
      </w:r>
      <w:r>
        <w:rPr/>
        <w:t>public</w:t>
      </w:r>
      <w:r>
        <w:rPr>
          <w:spacing w:val="-4"/>
        </w:rPr>
        <w:t> </w:t>
      </w:r>
      <w:r>
        <w:rPr/>
        <w:t>view.</w:t>
      </w:r>
      <w:r>
        <w:rPr>
          <w:spacing w:val="-4"/>
        </w:rPr>
        <w:t> </w:t>
      </w:r>
      <w:r>
        <w:rPr/>
        <w:t>This</w:t>
      </w:r>
      <w:r>
        <w:rPr>
          <w:spacing w:val="-4"/>
        </w:rPr>
        <w:t> </w:t>
      </w:r>
      <w:r>
        <w:rPr/>
        <w:t>design</w:t>
      </w:r>
      <w:r>
        <w:rPr>
          <w:spacing w:val="-4"/>
        </w:rPr>
        <w:t> </w:t>
      </w:r>
      <w:r>
        <w:rPr/>
        <w:t>choice</w:t>
      </w:r>
      <w:r>
        <w:rPr>
          <w:spacing w:val="-4"/>
        </w:rPr>
        <w:t> </w:t>
      </w:r>
      <w:r>
        <w:rPr/>
        <w:t>is</w:t>
      </w:r>
      <w:r>
        <w:rPr>
          <w:spacing w:val="-4"/>
        </w:rPr>
        <w:t> </w:t>
      </w:r>
      <w:r>
        <w:rPr/>
        <w:t>not</w:t>
      </w:r>
      <w:r>
        <w:rPr>
          <w:spacing w:val="-4"/>
        </w:rPr>
        <w:t> </w:t>
      </w:r>
      <w:r>
        <w:rPr/>
        <w:t>merely</w:t>
      </w:r>
      <w:r>
        <w:rPr>
          <w:spacing w:val="-4"/>
        </w:rPr>
        <w:t> </w:t>
      </w:r>
      <w:r>
        <w:rPr/>
        <w:t>a</w:t>
      </w:r>
      <w:r>
        <w:rPr>
          <w:spacing w:val="-4"/>
        </w:rPr>
        <w:t> </w:t>
      </w:r>
      <w:r>
        <w:rPr/>
        <w:t>feature;</w:t>
      </w:r>
      <w:r>
        <w:rPr>
          <w:spacing w:val="-4"/>
        </w:rPr>
        <w:t> </w:t>
      </w:r>
      <w:r>
        <w:rPr/>
        <w:t>it</w:t>
      </w:r>
      <w:r>
        <w:rPr>
          <w:spacing w:val="-4"/>
        </w:rPr>
        <w:t> </w:t>
      </w:r>
      <w:r>
        <w:rPr/>
        <w:t>is</w:t>
      </w:r>
      <w:r>
        <w:rPr>
          <w:spacing w:val="-4"/>
        </w:rPr>
        <w:t> </w:t>
      </w:r>
      <w:r>
        <w:rPr/>
        <w:t>a</w:t>
      </w:r>
      <w:r>
        <w:rPr>
          <w:spacing w:val="-4"/>
        </w:rPr>
        <w:t> </w:t>
      </w:r>
      <w:r>
        <w:rPr/>
        <w:t>foundational UX principle that places user security and dignity at the centre of the checkout </w:t>
      </w:r>
      <w:r>
        <w:rPr>
          <w:spacing w:val="-2"/>
        </w:rPr>
        <w:t>experience.</w:t>
      </w:r>
    </w:p>
    <w:p>
      <w:pPr>
        <w:pStyle w:val="BodyText"/>
        <w:ind w:left="0"/>
      </w:pPr>
    </w:p>
    <w:p>
      <w:pPr>
        <w:pStyle w:val="BodyText"/>
        <w:spacing w:before="125"/>
        <w:ind w:left="0"/>
      </w:pPr>
    </w:p>
    <w:p>
      <w:pPr>
        <w:pStyle w:val="Heading1"/>
        <w:numPr>
          <w:ilvl w:val="1"/>
          <w:numId w:val="1"/>
        </w:numPr>
        <w:tabs>
          <w:tab w:pos="504" w:val="left" w:leader="none"/>
        </w:tabs>
        <w:spacing w:line="240" w:lineRule="auto" w:before="0" w:after="0"/>
        <w:ind w:left="504" w:right="0" w:hanging="479"/>
        <w:jc w:val="left"/>
      </w:pPr>
      <w:r>
        <w:rPr>
          <w:color w:val="2D74B5"/>
        </w:rPr>
        <w:t>Difference</w:t>
      </w:r>
      <w:r>
        <w:rPr>
          <w:color w:val="2D74B5"/>
          <w:spacing w:val="-9"/>
        </w:rPr>
        <w:t> </w:t>
      </w:r>
      <w:r>
        <w:rPr>
          <w:color w:val="2D74B5"/>
        </w:rPr>
        <w:t>Between</w:t>
      </w:r>
      <w:r>
        <w:rPr>
          <w:color w:val="2D74B5"/>
          <w:spacing w:val="-9"/>
        </w:rPr>
        <w:t> </w:t>
      </w:r>
      <w:r>
        <w:rPr>
          <w:color w:val="2D74B5"/>
        </w:rPr>
        <w:t>UI</w:t>
      </w:r>
      <w:r>
        <w:rPr>
          <w:color w:val="2D74B5"/>
          <w:spacing w:val="-9"/>
        </w:rPr>
        <w:t> </w:t>
      </w:r>
      <w:r>
        <w:rPr>
          <w:color w:val="2D74B5"/>
        </w:rPr>
        <w:t>and</w:t>
      </w:r>
      <w:r>
        <w:rPr>
          <w:color w:val="2D74B5"/>
          <w:spacing w:val="-9"/>
        </w:rPr>
        <w:t> </w:t>
      </w:r>
      <w:r>
        <w:rPr>
          <w:color w:val="2D74B5"/>
          <w:spacing w:val="-5"/>
        </w:rPr>
        <w:t>UX</w:t>
      </w:r>
    </w:p>
    <w:p>
      <w:pPr>
        <w:pStyle w:val="BodyText"/>
        <w:spacing w:line="252" w:lineRule="auto" w:before="182"/>
      </w:pPr>
      <w:r>
        <w:rPr/>
        <w:t>Although</w:t>
      </w:r>
      <w:r>
        <w:rPr>
          <w:spacing w:val="-4"/>
        </w:rPr>
        <w:t> </w:t>
      </w:r>
      <w:r>
        <w:rPr/>
        <w:t>the</w:t>
      </w:r>
      <w:r>
        <w:rPr>
          <w:spacing w:val="-4"/>
        </w:rPr>
        <w:t> </w:t>
      </w:r>
      <w:r>
        <w:rPr/>
        <w:t>terms</w:t>
      </w:r>
      <w:r>
        <w:rPr>
          <w:spacing w:val="-4"/>
        </w:rPr>
        <w:t> </w:t>
      </w:r>
      <w:r>
        <w:rPr/>
        <w:t>UI</w:t>
      </w:r>
      <w:r>
        <w:rPr>
          <w:spacing w:val="-4"/>
        </w:rPr>
        <w:t> </w:t>
      </w:r>
      <w:r>
        <w:rPr/>
        <w:t>and</w:t>
      </w:r>
      <w:r>
        <w:rPr>
          <w:spacing w:val="-4"/>
        </w:rPr>
        <w:t> </w:t>
      </w:r>
      <w:r>
        <w:rPr/>
        <w:t>UX</w:t>
      </w:r>
      <w:r>
        <w:rPr>
          <w:spacing w:val="-4"/>
        </w:rPr>
        <w:t> </w:t>
      </w:r>
      <w:r>
        <w:rPr/>
        <w:t>are</w:t>
      </w:r>
      <w:r>
        <w:rPr>
          <w:spacing w:val="-4"/>
        </w:rPr>
        <w:t> </w:t>
      </w:r>
      <w:r>
        <w:rPr/>
        <w:t>frequently</w:t>
      </w:r>
      <w:r>
        <w:rPr>
          <w:spacing w:val="-4"/>
        </w:rPr>
        <w:t> </w:t>
      </w:r>
      <w:r>
        <w:rPr/>
        <w:t>used</w:t>
      </w:r>
      <w:r>
        <w:rPr>
          <w:spacing w:val="-4"/>
        </w:rPr>
        <w:t> </w:t>
      </w:r>
      <w:r>
        <w:rPr/>
        <w:t>interchangeably</w:t>
      </w:r>
      <w:r>
        <w:rPr>
          <w:spacing w:val="-4"/>
        </w:rPr>
        <w:t> </w:t>
      </w:r>
      <w:r>
        <w:rPr/>
        <w:t>in</w:t>
      </w:r>
      <w:r>
        <w:rPr>
          <w:spacing w:val="-4"/>
        </w:rPr>
        <w:t> </w:t>
      </w:r>
      <w:r>
        <w:rPr/>
        <w:t>everyday discourse, they describe fundamentally different aspects of product design.</w:t>
      </w:r>
    </w:p>
    <w:p>
      <w:pPr>
        <w:pStyle w:val="BodyText"/>
        <w:spacing w:line="252" w:lineRule="auto" w:before="2"/>
      </w:pPr>
      <w:r>
        <w:rPr/>
        <w:t>Understanding</w:t>
      </w:r>
      <w:r>
        <w:rPr>
          <w:spacing w:val="-6"/>
        </w:rPr>
        <w:t> </w:t>
      </w:r>
      <w:r>
        <w:rPr/>
        <w:t>their</w:t>
      </w:r>
      <w:r>
        <w:rPr>
          <w:spacing w:val="-6"/>
        </w:rPr>
        <w:t> </w:t>
      </w:r>
      <w:r>
        <w:rPr/>
        <w:t>distinction</w:t>
      </w:r>
      <w:r>
        <w:rPr>
          <w:spacing w:val="-6"/>
        </w:rPr>
        <w:t> </w:t>
      </w:r>
      <w:r>
        <w:rPr/>
        <w:t>is</w:t>
      </w:r>
      <w:r>
        <w:rPr>
          <w:spacing w:val="-6"/>
        </w:rPr>
        <w:t> </w:t>
      </w:r>
      <w:r>
        <w:rPr/>
        <w:t>important</w:t>
      </w:r>
      <w:r>
        <w:rPr>
          <w:spacing w:val="-6"/>
        </w:rPr>
        <w:t> </w:t>
      </w:r>
      <w:r>
        <w:rPr/>
        <w:t>in</w:t>
      </w:r>
      <w:r>
        <w:rPr>
          <w:spacing w:val="-6"/>
        </w:rPr>
        <w:t> </w:t>
      </w:r>
      <w:r>
        <w:rPr/>
        <w:t>evaluating</w:t>
      </w:r>
      <w:r>
        <w:rPr>
          <w:spacing w:val="-6"/>
        </w:rPr>
        <w:t> </w:t>
      </w:r>
      <w:r>
        <w:rPr/>
        <w:t>the</w:t>
      </w:r>
      <w:r>
        <w:rPr>
          <w:spacing w:val="-6"/>
        </w:rPr>
        <w:t> </w:t>
      </w:r>
      <w:r>
        <w:rPr/>
        <w:t>design</w:t>
      </w:r>
      <w:r>
        <w:rPr>
          <w:spacing w:val="-6"/>
        </w:rPr>
        <w:t> </w:t>
      </w:r>
      <w:r>
        <w:rPr/>
        <w:t>rigour</w:t>
      </w:r>
      <w:r>
        <w:rPr>
          <w:spacing w:val="-6"/>
        </w:rPr>
        <w:t> </w:t>
      </w:r>
      <w:r>
        <w:rPr/>
        <w:t>of any digital system, including SCAN-GO.</w:t>
      </w:r>
    </w:p>
    <w:p>
      <w:pPr>
        <w:pStyle w:val="BodyText"/>
        <w:spacing w:line="252" w:lineRule="auto" w:before="162"/>
        <w:ind w:right="76"/>
      </w:pPr>
      <w:r>
        <w:rPr/>
        <w:t>User</w:t>
      </w:r>
      <w:r>
        <w:rPr>
          <w:spacing w:val="-5"/>
        </w:rPr>
        <w:t> </w:t>
      </w:r>
      <w:r>
        <w:rPr/>
        <w:t>Interface</w:t>
      </w:r>
      <w:r>
        <w:rPr>
          <w:spacing w:val="-5"/>
        </w:rPr>
        <w:t> </w:t>
      </w:r>
      <w:r>
        <w:rPr/>
        <w:t>(UI)</w:t>
      </w:r>
      <w:r>
        <w:rPr>
          <w:spacing w:val="-5"/>
        </w:rPr>
        <w:t> </w:t>
      </w:r>
      <w:r>
        <w:rPr/>
        <w:t>design</w:t>
      </w:r>
      <w:r>
        <w:rPr>
          <w:spacing w:val="-5"/>
        </w:rPr>
        <w:t> </w:t>
      </w:r>
      <w:r>
        <w:rPr/>
        <w:t>is</w:t>
      </w:r>
      <w:r>
        <w:rPr>
          <w:spacing w:val="-5"/>
        </w:rPr>
        <w:t> </w:t>
      </w:r>
      <w:r>
        <w:rPr/>
        <w:t>primarily</w:t>
      </w:r>
      <w:r>
        <w:rPr>
          <w:spacing w:val="-5"/>
        </w:rPr>
        <w:t> </w:t>
      </w:r>
      <w:r>
        <w:rPr/>
        <w:t>concerned</w:t>
      </w:r>
      <w:r>
        <w:rPr>
          <w:spacing w:val="-5"/>
        </w:rPr>
        <w:t> </w:t>
      </w:r>
      <w:r>
        <w:rPr/>
        <w:t>with</w:t>
      </w:r>
      <w:r>
        <w:rPr>
          <w:spacing w:val="-5"/>
        </w:rPr>
        <w:t> </w:t>
      </w:r>
      <w:r>
        <w:rPr/>
        <w:t>the</w:t>
      </w:r>
      <w:r>
        <w:rPr>
          <w:spacing w:val="-5"/>
        </w:rPr>
        <w:t> </w:t>
      </w:r>
      <w:r>
        <w:rPr/>
        <w:t>visual</w:t>
      </w:r>
      <w:r>
        <w:rPr>
          <w:spacing w:val="-5"/>
        </w:rPr>
        <w:t> </w:t>
      </w:r>
      <w:r>
        <w:rPr/>
        <w:t>and</w:t>
      </w:r>
      <w:r>
        <w:rPr>
          <w:spacing w:val="-5"/>
        </w:rPr>
        <w:t> </w:t>
      </w:r>
      <w:r>
        <w:rPr/>
        <w:t>interactive presentation of a system. It is, in essence, the craft of deciding what a screen looks like: the colours, the fonts, the button shapes, the spacing, the iconography, and the overall aesthetic sensibility. In the context of SCAN-GO, the UI encompasses choices such as the emerald-green primary button colour, the dark-charcoal camera panel background, the large white bold typeface used for product names, the rounded corners on card and modal components, and the placement of the cart list on the right pane of the main dashboard.</w:t>
      </w:r>
    </w:p>
    <w:p>
      <w:pPr>
        <w:pStyle w:val="BodyText"/>
        <w:spacing w:line="252" w:lineRule="auto" w:before="9"/>
        <w:ind w:right="91"/>
      </w:pPr>
      <w:r>
        <w:rPr/>
        <w:t>These</w:t>
      </w:r>
      <w:r>
        <w:rPr>
          <w:spacing w:val="-5"/>
        </w:rPr>
        <w:t> </w:t>
      </w:r>
      <w:r>
        <w:rPr/>
        <w:t>are</w:t>
      </w:r>
      <w:r>
        <w:rPr>
          <w:spacing w:val="-5"/>
        </w:rPr>
        <w:t> </w:t>
      </w:r>
      <w:r>
        <w:rPr/>
        <w:t>deliberate</w:t>
      </w:r>
      <w:r>
        <w:rPr>
          <w:spacing w:val="-5"/>
        </w:rPr>
        <w:t> </w:t>
      </w:r>
      <w:r>
        <w:rPr/>
        <w:t>visual</w:t>
      </w:r>
      <w:r>
        <w:rPr>
          <w:spacing w:val="-6"/>
        </w:rPr>
        <w:t> </w:t>
      </w:r>
      <w:r>
        <w:rPr/>
        <w:t>decisions</w:t>
      </w:r>
      <w:r>
        <w:rPr>
          <w:spacing w:val="-5"/>
        </w:rPr>
        <w:t> </w:t>
      </w:r>
      <w:r>
        <w:rPr/>
        <w:t>that</w:t>
      </w:r>
      <w:r>
        <w:rPr>
          <w:spacing w:val="-5"/>
        </w:rPr>
        <w:t> </w:t>
      </w:r>
      <w:r>
        <w:rPr/>
        <w:t>contribute</w:t>
      </w:r>
      <w:r>
        <w:rPr>
          <w:spacing w:val="-5"/>
        </w:rPr>
        <w:t> </w:t>
      </w:r>
      <w:r>
        <w:rPr/>
        <w:t>to</w:t>
      </w:r>
      <w:r>
        <w:rPr>
          <w:spacing w:val="-6"/>
        </w:rPr>
        <w:t> </w:t>
      </w:r>
      <w:r>
        <w:rPr/>
        <w:t>brand</w:t>
      </w:r>
      <w:r>
        <w:rPr>
          <w:spacing w:val="-5"/>
        </w:rPr>
        <w:t> </w:t>
      </w:r>
      <w:r>
        <w:rPr/>
        <w:t>recognition, emotional tone, and ease of visual parsing.</w:t>
      </w:r>
    </w:p>
    <w:p>
      <w:pPr>
        <w:pStyle w:val="BodyText"/>
        <w:spacing w:line="252" w:lineRule="auto" w:before="162"/>
        <w:ind w:right="57"/>
      </w:pPr>
      <w:r>
        <w:rPr/>
        <w:t>User Experience (UX) design, by contrast, operates at a higher level of abstraction. It is concerned with the quality of the end-to-end journey a user undertakes — including moments that precede and follow the direct interaction with the interface itself. UX encompasses questions such as: Does the biometric login feel secure and instantaneous? Is the transition from scanning a product to reviewing the cart summary cognitively smooth? Does the</w:t>
      </w:r>
      <w:r>
        <w:rPr>
          <w:spacing w:val="-4"/>
        </w:rPr>
        <w:t> </w:t>
      </w:r>
      <w:r>
        <w:rPr/>
        <w:t>user</w:t>
      </w:r>
      <w:r>
        <w:rPr>
          <w:spacing w:val="-4"/>
        </w:rPr>
        <w:t> </w:t>
      </w:r>
      <w:r>
        <w:rPr/>
        <w:t>feel</w:t>
      </w:r>
      <w:r>
        <w:rPr>
          <w:spacing w:val="-4"/>
        </w:rPr>
        <w:t> </w:t>
      </w:r>
      <w:r>
        <w:rPr/>
        <w:t>confident</w:t>
      </w:r>
      <w:r>
        <w:rPr>
          <w:spacing w:val="-4"/>
        </w:rPr>
        <w:t> </w:t>
      </w:r>
      <w:r>
        <w:rPr/>
        <w:t>that</w:t>
      </w:r>
      <w:r>
        <w:rPr>
          <w:spacing w:val="-4"/>
        </w:rPr>
        <w:t> </w:t>
      </w:r>
      <w:r>
        <w:rPr/>
        <w:t>their</w:t>
      </w:r>
      <w:r>
        <w:rPr>
          <w:spacing w:val="-4"/>
        </w:rPr>
        <w:t> </w:t>
      </w:r>
      <w:r>
        <w:rPr/>
        <w:t>payment</w:t>
      </w:r>
      <w:r>
        <w:rPr>
          <w:spacing w:val="-4"/>
        </w:rPr>
        <w:t> </w:t>
      </w:r>
      <w:r>
        <w:rPr/>
        <w:t>information</w:t>
      </w:r>
      <w:r>
        <w:rPr>
          <w:spacing w:val="-4"/>
        </w:rPr>
        <w:t> </w:t>
      </w:r>
      <w:r>
        <w:rPr/>
        <w:t>is</w:t>
      </w:r>
      <w:r>
        <w:rPr>
          <w:spacing w:val="-4"/>
        </w:rPr>
        <w:t> </w:t>
      </w:r>
      <w:r>
        <w:rPr/>
        <w:t>private?</w:t>
      </w:r>
      <w:r>
        <w:rPr>
          <w:spacing w:val="-4"/>
        </w:rPr>
        <w:t> </w:t>
      </w:r>
      <w:r>
        <w:rPr/>
        <w:t>Does</w:t>
      </w:r>
      <w:r>
        <w:rPr>
          <w:spacing w:val="-4"/>
        </w:rPr>
        <w:t> </w:t>
      </w:r>
      <w:r>
        <w:rPr/>
        <w:t>the</w:t>
      </w:r>
      <w:r>
        <w:rPr>
          <w:spacing w:val="-4"/>
        </w:rPr>
        <w:t> </w:t>
      </w:r>
      <w:r>
        <w:rPr/>
        <w:t>exit pass QR code feel like a satisfying conclusion to the shopping journey, or does</w:t>
      </w:r>
      <w:r>
        <w:rPr/>
        <w:t> it feel like an additional bureaucratic step? In SCAN-GO, UX-level thinking produced decisions such as the privacy-preserving QR payment modal, the</w:t>
      </w:r>
    </w:p>
    <w:p>
      <w:pPr>
        <w:pStyle w:val="BodyText"/>
        <w:spacing w:line="252" w:lineRule="auto" w:before="12"/>
        <w:ind w:right="99"/>
      </w:pPr>
      <w:r>
        <w:rPr/>
        <w:t>real-time weight validation step that silently confirms item authenticity, and the</w:t>
      </w:r>
      <w:r>
        <w:rPr>
          <w:spacing w:val="-4"/>
        </w:rPr>
        <w:t> </w:t>
      </w:r>
      <w:r>
        <w:rPr/>
        <w:t>29-second</w:t>
      </w:r>
      <w:r>
        <w:rPr>
          <w:spacing w:val="-4"/>
        </w:rPr>
        <w:t> </w:t>
      </w:r>
      <w:r>
        <w:rPr/>
        <w:t>countdown</w:t>
      </w:r>
      <w:r>
        <w:rPr>
          <w:spacing w:val="-4"/>
        </w:rPr>
        <w:t> </w:t>
      </w:r>
      <w:r>
        <w:rPr/>
        <w:t>timer</w:t>
      </w:r>
      <w:r>
        <w:rPr>
          <w:spacing w:val="-4"/>
        </w:rPr>
        <w:t> </w:t>
      </w:r>
      <w:r>
        <w:rPr/>
        <w:t>on</w:t>
      </w:r>
      <w:r>
        <w:rPr>
          <w:spacing w:val="-4"/>
        </w:rPr>
        <w:t> </w:t>
      </w:r>
      <w:r>
        <w:rPr/>
        <w:t>the</w:t>
      </w:r>
      <w:r>
        <w:rPr>
          <w:spacing w:val="-4"/>
        </w:rPr>
        <w:t> </w:t>
      </w:r>
      <w:r>
        <w:rPr/>
        <w:t>exit</w:t>
      </w:r>
      <w:r>
        <w:rPr>
          <w:spacing w:val="-4"/>
        </w:rPr>
        <w:t> </w:t>
      </w:r>
      <w:r>
        <w:rPr/>
        <w:t>pass</w:t>
      </w:r>
      <w:r>
        <w:rPr>
          <w:spacing w:val="-4"/>
        </w:rPr>
        <w:t> </w:t>
      </w:r>
      <w:r>
        <w:rPr/>
        <w:t>screen</w:t>
      </w:r>
      <w:r>
        <w:rPr>
          <w:spacing w:val="-4"/>
        </w:rPr>
        <w:t> </w:t>
      </w:r>
      <w:r>
        <w:rPr/>
        <w:t>that</w:t>
      </w:r>
      <w:r>
        <w:rPr>
          <w:spacing w:val="-4"/>
        </w:rPr>
        <w:t> </w:t>
      </w:r>
      <w:r>
        <w:rPr/>
        <w:t>gently</w:t>
      </w:r>
      <w:r>
        <w:rPr>
          <w:spacing w:val="-4"/>
        </w:rPr>
        <w:t> </w:t>
      </w:r>
      <w:r>
        <w:rPr/>
        <w:t>signals</w:t>
      </w:r>
      <w:r>
        <w:rPr>
          <w:spacing w:val="-4"/>
        </w:rPr>
        <w:t> </w:t>
      </w:r>
      <w:r>
        <w:rPr/>
        <w:t>the system will reset for the next user.</w:t>
      </w:r>
    </w:p>
    <w:p>
      <w:pPr>
        <w:pStyle w:val="BodyText"/>
        <w:spacing w:after="0" w:line="252" w:lineRule="auto"/>
        <w:sectPr>
          <w:pgSz w:w="11910" w:h="16840"/>
          <w:pgMar w:top="1360" w:bottom="280" w:left="1417" w:right="1417"/>
        </w:sectPr>
      </w:pPr>
    </w:p>
    <w:p>
      <w:pPr>
        <w:pStyle w:val="BodyText"/>
        <w:spacing w:line="252" w:lineRule="auto" w:before="83"/>
      </w:pPr>
      <w:r>
        <w:rPr/>
        <w:t>The</w:t>
      </w:r>
      <w:r>
        <w:rPr>
          <w:spacing w:val="-4"/>
        </w:rPr>
        <w:t> </w:t>
      </w:r>
      <w:r>
        <w:rPr/>
        <w:t>simplest</w:t>
      </w:r>
      <w:r>
        <w:rPr>
          <w:spacing w:val="-4"/>
        </w:rPr>
        <w:t> </w:t>
      </w:r>
      <w:r>
        <w:rPr/>
        <w:t>way</w:t>
      </w:r>
      <w:r>
        <w:rPr>
          <w:spacing w:val="-4"/>
        </w:rPr>
        <w:t> </w:t>
      </w:r>
      <w:r>
        <w:rPr/>
        <w:t>to</w:t>
      </w:r>
      <w:r>
        <w:rPr>
          <w:spacing w:val="-4"/>
        </w:rPr>
        <w:t> </w:t>
      </w:r>
      <w:r>
        <w:rPr/>
        <w:t>contextualise</w:t>
      </w:r>
      <w:r>
        <w:rPr>
          <w:spacing w:val="-4"/>
        </w:rPr>
        <w:t> </w:t>
      </w:r>
      <w:r>
        <w:rPr/>
        <w:t>the</w:t>
      </w:r>
      <w:r>
        <w:rPr>
          <w:spacing w:val="-4"/>
        </w:rPr>
        <w:t> </w:t>
      </w:r>
      <w:r>
        <w:rPr/>
        <w:t>distinction</w:t>
      </w:r>
      <w:r>
        <w:rPr>
          <w:spacing w:val="-4"/>
        </w:rPr>
        <w:t> </w:t>
      </w:r>
      <w:r>
        <w:rPr/>
        <w:t>is</w:t>
      </w:r>
      <w:r>
        <w:rPr>
          <w:spacing w:val="-4"/>
        </w:rPr>
        <w:t> </w:t>
      </w:r>
      <w:r>
        <w:rPr/>
        <w:t>this:</w:t>
      </w:r>
      <w:r>
        <w:rPr>
          <w:spacing w:val="-4"/>
        </w:rPr>
        <w:t> </w:t>
      </w:r>
      <w:r>
        <w:rPr/>
        <w:t>the</w:t>
      </w:r>
      <w:r>
        <w:rPr>
          <w:spacing w:val="-4"/>
        </w:rPr>
        <w:t> </w:t>
      </w:r>
      <w:r>
        <w:rPr/>
        <w:t>UI</w:t>
      </w:r>
      <w:r>
        <w:rPr>
          <w:spacing w:val="-4"/>
        </w:rPr>
        <w:t> </w:t>
      </w:r>
      <w:r>
        <w:rPr/>
        <w:t>is</w:t>
      </w:r>
      <w:r>
        <w:rPr>
          <w:spacing w:val="-4"/>
        </w:rPr>
        <w:t> </w:t>
      </w:r>
      <w:r>
        <w:rPr/>
        <w:t>what</w:t>
      </w:r>
      <w:r>
        <w:rPr>
          <w:spacing w:val="-4"/>
        </w:rPr>
        <w:t> </w:t>
      </w:r>
      <w:r>
        <w:rPr/>
        <w:t>the</w:t>
      </w:r>
      <w:r>
        <w:rPr>
          <w:spacing w:val="-4"/>
        </w:rPr>
        <w:t> </w:t>
      </w:r>
      <w:r>
        <w:rPr/>
        <w:t>user sees; the UX is what the user feels. In SCAN-GO, both have been treated with equal seriousness, with the recognition that an interface that is visually attractive but confusing to navigate, or one that is logically structured but visually stressful, will fail to meet the product's core objective of making supermarket shopping faster, safer, and more pleasant.</w:t>
      </w:r>
    </w:p>
    <w:p>
      <w:pPr>
        <w:pStyle w:val="BodyText"/>
        <w:ind w:left="0"/>
      </w:pPr>
    </w:p>
    <w:p>
      <w:pPr>
        <w:pStyle w:val="BodyText"/>
        <w:spacing w:before="124"/>
        <w:ind w:left="0"/>
      </w:pPr>
    </w:p>
    <w:p>
      <w:pPr>
        <w:pStyle w:val="Heading1"/>
        <w:numPr>
          <w:ilvl w:val="1"/>
          <w:numId w:val="1"/>
        </w:numPr>
        <w:tabs>
          <w:tab w:pos="504" w:val="left" w:leader="none"/>
        </w:tabs>
        <w:spacing w:line="240" w:lineRule="auto" w:before="0" w:after="0"/>
        <w:ind w:left="504" w:right="0" w:hanging="479"/>
        <w:jc w:val="left"/>
      </w:pPr>
      <w:r>
        <w:rPr>
          <w:color w:val="2D74B5"/>
        </w:rPr>
        <w:t>Target</w:t>
      </w:r>
      <w:r>
        <w:rPr>
          <w:color w:val="2D74B5"/>
          <w:spacing w:val="-8"/>
        </w:rPr>
        <w:t> </w:t>
      </w:r>
      <w:r>
        <w:rPr>
          <w:color w:val="2D74B5"/>
          <w:spacing w:val="-2"/>
        </w:rPr>
        <w:t>Audience</w:t>
      </w:r>
    </w:p>
    <w:p>
      <w:pPr>
        <w:pStyle w:val="BodyText"/>
        <w:spacing w:line="252" w:lineRule="auto" w:before="182"/>
      </w:pPr>
      <w:r>
        <w:rPr/>
        <w:t>SCAN-GO</w:t>
      </w:r>
      <w:r>
        <w:rPr>
          <w:spacing w:val="-5"/>
        </w:rPr>
        <w:t> </w:t>
      </w:r>
      <w:r>
        <w:rPr/>
        <w:t>is</w:t>
      </w:r>
      <w:r>
        <w:rPr>
          <w:spacing w:val="-5"/>
        </w:rPr>
        <w:t> </w:t>
      </w:r>
      <w:r>
        <w:rPr/>
        <w:t>designed</w:t>
      </w:r>
      <w:r>
        <w:rPr>
          <w:spacing w:val="-5"/>
        </w:rPr>
        <w:t> </w:t>
      </w:r>
      <w:r>
        <w:rPr/>
        <w:t>to</w:t>
      </w:r>
      <w:r>
        <w:rPr>
          <w:spacing w:val="-5"/>
        </w:rPr>
        <w:t> </w:t>
      </w:r>
      <w:r>
        <w:rPr/>
        <w:t>serve</w:t>
      </w:r>
      <w:r>
        <w:rPr>
          <w:spacing w:val="-5"/>
        </w:rPr>
        <w:t> </w:t>
      </w:r>
      <w:r>
        <w:rPr/>
        <w:t>two</w:t>
      </w:r>
      <w:r>
        <w:rPr>
          <w:spacing w:val="-5"/>
        </w:rPr>
        <w:t> </w:t>
      </w:r>
      <w:r>
        <w:rPr/>
        <w:t>primary</w:t>
      </w:r>
      <w:r>
        <w:rPr>
          <w:spacing w:val="-5"/>
        </w:rPr>
        <w:t> </w:t>
      </w:r>
      <w:r>
        <w:rPr/>
        <w:t>stakeholder</w:t>
      </w:r>
      <w:r>
        <w:rPr>
          <w:spacing w:val="-5"/>
        </w:rPr>
        <w:t> </w:t>
      </w:r>
      <w:r>
        <w:rPr/>
        <w:t>groups,</w:t>
      </w:r>
      <w:r>
        <w:rPr>
          <w:spacing w:val="-5"/>
        </w:rPr>
        <w:t> </w:t>
      </w:r>
      <w:r>
        <w:rPr/>
        <w:t>each</w:t>
      </w:r>
      <w:r>
        <w:rPr>
          <w:spacing w:val="-5"/>
        </w:rPr>
        <w:t> </w:t>
      </w:r>
      <w:r>
        <w:rPr/>
        <w:t>with distinct goals, contexts, and technical expectations.</w:t>
      </w:r>
    </w:p>
    <w:p>
      <w:pPr>
        <w:pStyle w:val="BodyText"/>
        <w:spacing w:line="252" w:lineRule="auto" w:before="162"/>
        <w:ind w:right="59"/>
      </w:pPr>
      <w:r>
        <w:rPr/>
        <w:t>Supermarket Shoppers (End Users): The primary target audience for the SCAN-GO tablet interface is the general supermarket-going public. This is a highly heterogeneous group spanning all age brackets, from digitally native young adults to elderly shoppers who may have limited experience with touchscreen technology.</w:t>
      </w:r>
      <w:r>
        <w:rPr>
          <w:spacing w:val="-4"/>
        </w:rPr>
        <w:t> </w:t>
      </w:r>
      <w:r>
        <w:rPr/>
        <w:t>It</w:t>
      </w:r>
      <w:r>
        <w:rPr>
          <w:spacing w:val="-4"/>
        </w:rPr>
        <w:t> </w:t>
      </w:r>
      <w:r>
        <w:rPr/>
        <w:t>includes</w:t>
      </w:r>
      <w:r>
        <w:rPr>
          <w:spacing w:val="-4"/>
        </w:rPr>
        <w:t> </w:t>
      </w:r>
      <w:r>
        <w:rPr/>
        <w:t>individuals</w:t>
      </w:r>
      <w:r>
        <w:rPr>
          <w:spacing w:val="-4"/>
        </w:rPr>
        <w:t> </w:t>
      </w:r>
      <w:r>
        <w:rPr/>
        <w:t>of</w:t>
      </w:r>
      <w:r>
        <w:rPr>
          <w:spacing w:val="-4"/>
        </w:rPr>
        <w:t> </w:t>
      </w:r>
      <w:r>
        <w:rPr/>
        <w:t>varying</w:t>
      </w:r>
      <w:r>
        <w:rPr>
          <w:spacing w:val="-4"/>
        </w:rPr>
        <w:t> </w:t>
      </w:r>
      <w:r>
        <w:rPr/>
        <w:t>literacy</w:t>
      </w:r>
      <w:r>
        <w:rPr>
          <w:spacing w:val="-4"/>
        </w:rPr>
        <w:t> </w:t>
      </w:r>
      <w:r>
        <w:rPr/>
        <w:t>levels,</w:t>
      </w:r>
      <w:r>
        <w:rPr>
          <w:spacing w:val="-4"/>
        </w:rPr>
        <w:t> </w:t>
      </w:r>
      <w:r>
        <w:rPr/>
        <w:t>those</w:t>
      </w:r>
      <w:r>
        <w:rPr>
          <w:spacing w:val="-4"/>
        </w:rPr>
        <w:t> </w:t>
      </w:r>
      <w:r>
        <w:rPr/>
        <w:t>with</w:t>
      </w:r>
      <w:r>
        <w:rPr>
          <w:spacing w:val="-4"/>
        </w:rPr>
        <w:t> </w:t>
      </w:r>
      <w:r>
        <w:rPr/>
        <w:t>visual</w:t>
      </w:r>
      <w:r>
        <w:rPr>
          <w:spacing w:val="-4"/>
        </w:rPr>
        <w:t> </w:t>
      </w:r>
      <w:r>
        <w:rPr/>
        <w:t>or motor impairments, and users operating under time pressure or with children in tow. The UI/UX design accounts for this diversity through large text sizes, high colour contrast, simple sequential navigation, and physical affordances such as oversized touch targets. The interface explicitly avoids jargon, minimises required reading, and provides immediate visual and textual feedback for every action. The face-scan onboarding further removes the cognitive overhead of remembering passwords or loyalty card numbers, creating a barrier-free entry point accessible to essentially all shoppers.</w:t>
      </w:r>
    </w:p>
    <w:p>
      <w:pPr>
        <w:pStyle w:val="BodyText"/>
        <w:spacing w:line="252" w:lineRule="auto" w:before="174"/>
        <w:ind w:right="147"/>
      </w:pPr>
      <w:r>
        <w:rPr/>
        <w:t>Supermarket Retailers (Institutional Clients): The second audience for SCAN-GO consists of supermarket operators, procurement managers, and IT administrators who adopt the system at an institutional level. While these stakeholders</w:t>
      </w:r>
      <w:r>
        <w:rPr>
          <w:spacing w:val="-4"/>
        </w:rPr>
        <w:t> </w:t>
      </w:r>
      <w:r>
        <w:rPr/>
        <w:t>do</w:t>
      </w:r>
      <w:r>
        <w:rPr>
          <w:spacing w:val="-4"/>
        </w:rPr>
        <w:t> </w:t>
      </w:r>
      <w:r>
        <w:rPr/>
        <w:t>not</w:t>
      </w:r>
      <w:r>
        <w:rPr>
          <w:spacing w:val="-4"/>
        </w:rPr>
        <w:t> </w:t>
      </w:r>
      <w:r>
        <w:rPr/>
        <w:t>directly</w:t>
      </w:r>
      <w:r>
        <w:rPr>
          <w:spacing w:val="-4"/>
        </w:rPr>
        <w:t> </w:t>
      </w:r>
      <w:r>
        <w:rPr/>
        <w:t>interact</w:t>
      </w:r>
      <w:r>
        <w:rPr>
          <w:spacing w:val="-4"/>
        </w:rPr>
        <w:t> </w:t>
      </w:r>
      <w:r>
        <w:rPr/>
        <w:t>with</w:t>
      </w:r>
      <w:r>
        <w:rPr>
          <w:spacing w:val="-4"/>
        </w:rPr>
        <w:t> </w:t>
      </w:r>
      <w:r>
        <w:rPr/>
        <w:t>the</w:t>
      </w:r>
      <w:r>
        <w:rPr>
          <w:spacing w:val="-4"/>
        </w:rPr>
        <w:t> </w:t>
      </w:r>
      <w:r>
        <w:rPr/>
        <w:t>cart-mounted</w:t>
      </w:r>
      <w:r>
        <w:rPr>
          <w:spacing w:val="-4"/>
        </w:rPr>
        <w:t> </w:t>
      </w:r>
      <w:r>
        <w:rPr/>
        <w:t>tablet</w:t>
      </w:r>
      <w:r>
        <w:rPr>
          <w:spacing w:val="-4"/>
        </w:rPr>
        <w:t> </w:t>
      </w:r>
      <w:r>
        <w:rPr/>
        <w:t>in</w:t>
      </w:r>
      <w:r>
        <w:rPr>
          <w:spacing w:val="-4"/>
        </w:rPr>
        <w:t> </w:t>
      </w:r>
      <w:r>
        <w:rPr/>
        <w:t>the</w:t>
      </w:r>
      <w:r>
        <w:rPr>
          <w:spacing w:val="-4"/>
        </w:rPr>
        <w:t> </w:t>
      </w:r>
      <w:r>
        <w:rPr/>
        <w:t>same way as shoppers, they are the decision-makers who evaluate the system against criteria such as operational efficiency gains, fraud prevention capabilities, integration with existing point-of-sale infrastructure, and compliance with financial data security standards. The design of SCAN-GO addresses their concerns through the load cell weight verification mechanism (which provides a technical deterrent to product theft), the dynamic exit pass QR system (which integrates with smart gate hardware to close the physical checkout loop), and the privacy-preserving payment flow (which reduces the retailer's liability for card security incidents at the point of sale).</w:t>
      </w:r>
    </w:p>
    <w:p>
      <w:pPr>
        <w:pStyle w:val="BodyText"/>
        <w:spacing w:after="0" w:line="252" w:lineRule="auto"/>
        <w:sectPr>
          <w:pgSz w:w="11910" w:h="16840"/>
          <w:pgMar w:top="1360" w:bottom="280" w:left="1417" w:right="1417"/>
        </w:sectPr>
      </w:pPr>
    </w:p>
    <w:p>
      <w:pPr>
        <w:pStyle w:val="Heading1"/>
        <w:numPr>
          <w:ilvl w:val="1"/>
          <w:numId w:val="1"/>
        </w:numPr>
        <w:tabs>
          <w:tab w:pos="504" w:val="left" w:leader="none"/>
        </w:tabs>
        <w:spacing w:line="240" w:lineRule="auto" w:before="164" w:after="0"/>
        <w:ind w:left="504" w:right="0" w:hanging="479"/>
        <w:jc w:val="left"/>
      </w:pPr>
      <w:r>
        <w:rPr>
          <w:color w:val="2D74B5"/>
        </w:rPr>
        <w:t>User</w:t>
      </w:r>
      <w:r>
        <w:rPr>
          <w:color w:val="2D74B5"/>
          <w:spacing w:val="-4"/>
        </w:rPr>
        <w:t> </w:t>
      </w:r>
      <w:r>
        <w:rPr>
          <w:color w:val="2D74B5"/>
        </w:rPr>
        <w:t>Flow</w:t>
      </w:r>
      <w:r>
        <w:rPr>
          <w:color w:val="2D74B5"/>
          <w:spacing w:val="-4"/>
        </w:rPr>
        <w:t> </w:t>
      </w:r>
      <w:r>
        <w:rPr>
          <w:color w:val="2D74B5"/>
          <w:spacing w:val="-2"/>
        </w:rPr>
        <w:t>Description</w:t>
      </w:r>
    </w:p>
    <w:p>
      <w:pPr>
        <w:pStyle w:val="BodyText"/>
        <w:spacing w:line="252" w:lineRule="auto" w:before="182"/>
        <w:ind w:right="330"/>
      </w:pPr>
      <w:r>
        <w:rPr/>
        <w:t>The SCAN-GO user flow is a carefully sequenced series of interactions that guides</w:t>
      </w:r>
      <w:r>
        <w:rPr>
          <w:spacing w:val="-4"/>
        </w:rPr>
        <w:t> </w:t>
      </w:r>
      <w:r>
        <w:rPr/>
        <w:t>the</w:t>
      </w:r>
      <w:r>
        <w:rPr>
          <w:spacing w:val="-4"/>
        </w:rPr>
        <w:t> </w:t>
      </w:r>
      <w:r>
        <w:rPr/>
        <w:t>shopper</w:t>
      </w:r>
      <w:r>
        <w:rPr>
          <w:spacing w:val="-4"/>
        </w:rPr>
        <w:t> </w:t>
      </w:r>
      <w:r>
        <w:rPr/>
        <w:t>from</w:t>
      </w:r>
      <w:r>
        <w:rPr>
          <w:spacing w:val="-4"/>
        </w:rPr>
        <w:t> </w:t>
      </w:r>
      <w:r>
        <w:rPr/>
        <w:t>the</w:t>
      </w:r>
      <w:r>
        <w:rPr>
          <w:spacing w:val="-4"/>
        </w:rPr>
        <w:t> </w:t>
      </w:r>
      <w:r>
        <w:rPr/>
        <w:t>moment</w:t>
      </w:r>
      <w:r>
        <w:rPr>
          <w:spacing w:val="-4"/>
        </w:rPr>
        <w:t> </w:t>
      </w:r>
      <w:r>
        <w:rPr/>
        <w:t>they</w:t>
      </w:r>
      <w:r>
        <w:rPr>
          <w:spacing w:val="-4"/>
        </w:rPr>
        <w:t> </w:t>
      </w:r>
      <w:r>
        <w:rPr/>
        <w:t>approach</w:t>
      </w:r>
      <w:r>
        <w:rPr>
          <w:spacing w:val="-4"/>
        </w:rPr>
        <w:t> </w:t>
      </w:r>
      <w:r>
        <w:rPr/>
        <w:t>the</w:t>
      </w:r>
      <w:r>
        <w:rPr>
          <w:spacing w:val="-4"/>
        </w:rPr>
        <w:t> </w:t>
      </w:r>
      <w:r>
        <w:rPr/>
        <w:t>cart</w:t>
      </w:r>
      <w:r>
        <w:rPr>
          <w:spacing w:val="-4"/>
        </w:rPr>
        <w:t> </w:t>
      </w:r>
      <w:r>
        <w:rPr/>
        <w:t>to</w:t>
      </w:r>
      <w:r>
        <w:rPr>
          <w:spacing w:val="-4"/>
        </w:rPr>
        <w:t> </w:t>
      </w:r>
      <w:r>
        <w:rPr/>
        <w:t>the</w:t>
      </w:r>
      <w:r>
        <w:rPr>
          <w:spacing w:val="-4"/>
        </w:rPr>
        <w:t> </w:t>
      </w:r>
      <w:r>
        <w:rPr/>
        <w:t>moment they exit the store. Each step in the flow has been designed to be self-explanatory, reversible where appropriate, and resilient to common user errors. The complete flow is illustrated in the User Flow Diagram below.</w:t>
      </w:r>
    </w:p>
    <w:p>
      <w:pPr>
        <w:pStyle w:val="BodyText"/>
        <w:ind w:left="0"/>
        <w:rPr>
          <w:sz w:val="20"/>
        </w:rPr>
      </w:pPr>
    </w:p>
    <w:p>
      <w:pPr>
        <w:pStyle w:val="BodyText"/>
        <w:spacing w:before="174"/>
        <w:ind w:left="0"/>
        <w:rPr>
          <w:sz w:val="20"/>
        </w:rPr>
      </w:pPr>
      <w:r>
        <w:rPr>
          <w:sz w:val="20"/>
        </w:rPr>
        <w:drawing>
          <wp:anchor distT="0" distB="0" distL="0" distR="0" allowOverlap="1" layoutInCell="1" locked="0" behindDoc="1" simplePos="0" relativeHeight="487587840">
            <wp:simplePos x="0" y="0"/>
            <wp:positionH relativeFrom="page">
              <wp:posOffset>914400</wp:posOffset>
            </wp:positionH>
            <wp:positionV relativeFrom="paragraph">
              <wp:posOffset>281318</wp:posOffset>
            </wp:positionV>
            <wp:extent cx="5649356" cy="168792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649356" cy="1687925"/>
                    </a:xfrm>
                    <a:prstGeom prst="rect">
                      <a:avLst/>
                    </a:prstGeom>
                  </pic:spPr>
                </pic:pic>
              </a:graphicData>
            </a:graphic>
          </wp:anchor>
        </w:drawing>
      </w:r>
    </w:p>
    <w:p>
      <w:pPr>
        <w:spacing w:before="161"/>
        <w:ind w:left="3" w:right="22" w:firstLine="0"/>
        <w:jc w:val="center"/>
        <w:rPr>
          <w:i/>
          <w:sz w:val="22"/>
        </w:rPr>
      </w:pPr>
      <w:r>
        <w:rPr>
          <w:i/>
          <w:color w:val="585858"/>
          <w:sz w:val="22"/>
        </w:rPr>
        <w:t>Figure</w:t>
      </w:r>
      <w:r>
        <w:rPr>
          <w:i/>
          <w:color w:val="585858"/>
          <w:spacing w:val="-5"/>
          <w:sz w:val="22"/>
        </w:rPr>
        <w:t> </w:t>
      </w:r>
      <w:r>
        <w:rPr>
          <w:i/>
          <w:color w:val="585858"/>
          <w:sz w:val="22"/>
        </w:rPr>
        <w:t>5.1</w:t>
      </w:r>
      <w:r>
        <w:rPr>
          <w:i/>
          <w:color w:val="585858"/>
          <w:spacing w:val="-4"/>
          <w:sz w:val="22"/>
        </w:rPr>
        <w:t> </w:t>
      </w:r>
      <w:r>
        <w:rPr>
          <w:i/>
          <w:color w:val="585858"/>
          <w:sz w:val="22"/>
        </w:rPr>
        <w:t>–</w:t>
      </w:r>
      <w:r>
        <w:rPr>
          <w:i/>
          <w:color w:val="585858"/>
          <w:spacing w:val="-4"/>
          <w:sz w:val="22"/>
        </w:rPr>
        <w:t> </w:t>
      </w:r>
      <w:r>
        <w:rPr>
          <w:i/>
          <w:color w:val="585858"/>
          <w:sz w:val="22"/>
        </w:rPr>
        <w:t>SCAN-GO</w:t>
      </w:r>
      <w:r>
        <w:rPr>
          <w:i/>
          <w:color w:val="585858"/>
          <w:spacing w:val="-4"/>
          <w:sz w:val="22"/>
        </w:rPr>
        <w:t> </w:t>
      </w:r>
      <w:r>
        <w:rPr>
          <w:i/>
          <w:color w:val="585858"/>
          <w:sz w:val="22"/>
        </w:rPr>
        <w:t>User</w:t>
      </w:r>
      <w:r>
        <w:rPr>
          <w:i/>
          <w:color w:val="585858"/>
          <w:spacing w:val="-4"/>
          <w:sz w:val="22"/>
        </w:rPr>
        <w:t> </w:t>
      </w:r>
      <w:r>
        <w:rPr>
          <w:i/>
          <w:color w:val="585858"/>
          <w:sz w:val="22"/>
        </w:rPr>
        <w:t>Flow</w:t>
      </w:r>
      <w:r>
        <w:rPr>
          <w:i/>
          <w:color w:val="585858"/>
          <w:spacing w:val="-4"/>
          <w:sz w:val="22"/>
        </w:rPr>
        <w:t> </w:t>
      </w:r>
      <w:r>
        <w:rPr>
          <w:i/>
          <w:color w:val="585858"/>
          <w:spacing w:val="-2"/>
          <w:sz w:val="22"/>
        </w:rPr>
        <w:t>Diagram</w:t>
      </w:r>
    </w:p>
    <w:p>
      <w:pPr>
        <w:pStyle w:val="BodyText"/>
        <w:ind w:left="0"/>
        <w:rPr>
          <w:i/>
          <w:sz w:val="22"/>
        </w:rPr>
      </w:pPr>
    </w:p>
    <w:p>
      <w:pPr>
        <w:pStyle w:val="BodyText"/>
        <w:spacing w:before="186"/>
        <w:ind w:left="0"/>
        <w:rPr>
          <w:i/>
          <w:sz w:val="22"/>
        </w:rPr>
      </w:pPr>
    </w:p>
    <w:p>
      <w:pPr>
        <w:pStyle w:val="BodyText"/>
      </w:pPr>
      <w:r>
        <w:rPr/>
        <w:t>The</w:t>
      </w:r>
      <w:r>
        <w:rPr>
          <w:spacing w:val="-6"/>
        </w:rPr>
        <w:t> </w:t>
      </w:r>
      <w:r>
        <w:rPr/>
        <w:t>flow</w:t>
      </w:r>
      <w:r>
        <w:rPr>
          <w:spacing w:val="-6"/>
        </w:rPr>
        <w:t> </w:t>
      </w:r>
      <w:r>
        <w:rPr/>
        <w:t>proceeds</w:t>
      </w:r>
      <w:r>
        <w:rPr>
          <w:spacing w:val="-6"/>
        </w:rPr>
        <w:t> </w:t>
      </w:r>
      <w:r>
        <w:rPr/>
        <w:t>through</w:t>
      </w:r>
      <w:r>
        <w:rPr>
          <w:spacing w:val="-6"/>
        </w:rPr>
        <w:t> </w:t>
      </w:r>
      <w:r>
        <w:rPr/>
        <w:t>the</w:t>
      </w:r>
      <w:r>
        <w:rPr>
          <w:spacing w:val="-6"/>
        </w:rPr>
        <w:t> </w:t>
      </w:r>
      <w:r>
        <w:rPr/>
        <w:t>following</w:t>
      </w:r>
      <w:r>
        <w:rPr>
          <w:spacing w:val="-5"/>
        </w:rPr>
        <w:t> </w:t>
      </w:r>
      <w:r>
        <w:rPr>
          <w:spacing w:val="-2"/>
        </w:rPr>
        <w:t>stages:</w:t>
      </w:r>
    </w:p>
    <w:p>
      <w:pPr>
        <w:pStyle w:val="BodyText"/>
        <w:spacing w:line="252" w:lineRule="auto" w:before="178"/>
        <w:ind w:right="72"/>
      </w:pPr>
      <w:r>
        <w:rPr/>
        <w:t>Stage 1 — Approach and Activation: The shopping journey begins when the customer</w:t>
      </w:r>
      <w:r>
        <w:rPr>
          <w:spacing w:val="-6"/>
        </w:rPr>
        <w:t> </w:t>
      </w:r>
      <w:r>
        <w:rPr/>
        <w:t>physically</w:t>
      </w:r>
      <w:r>
        <w:rPr>
          <w:spacing w:val="-6"/>
        </w:rPr>
        <w:t> </w:t>
      </w:r>
      <w:r>
        <w:rPr/>
        <w:t>approaches</w:t>
      </w:r>
      <w:r>
        <w:rPr>
          <w:spacing w:val="-6"/>
        </w:rPr>
        <w:t> </w:t>
      </w:r>
      <w:r>
        <w:rPr/>
        <w:t>the</w:t>
      </w:r>
      <w:r>
        <w:rPr>
          <w:spacing w:val="-6"/>
        </w:rPr>
        <w:t> </w:t>
      </w:r>
      <w:r>
        <w:rPr/>
        <w:t>SCAN-GO-equipped</w:t>
      </w:r>
      <w:r>
        <w:rPr>
          <w:spacing w:val="-6"/>
        </w:rPr>
        <w:t> </w:t>
      </w:r>
      <w:r>
        <w:rPr/>
        <w:t>cart.</w:t>
      </w:r>
      <w:r>
        <w:rPr>
          <w:spacing w:val="-6"/>
        </w:rPr>
        <w:t> </w:t>
      </w:r>
      <w:r>
        <w:rPr/>
        <w:t>The</w:t>
      </w:r>
      <w:r>
        <w:rPr>
          <w:spacing w:val="-6"/>
        </w:rPr>
        <w:t> </w:t>
      </w:r>
      <w:r>
        <w:rPr/>
        <w:t>tablet</w:t>
      </w:r>
      <w:r>
        <w:rPr>
          <w:spacing w:val="-6"/>
        </w:rPr>
        <w:t> </w:t>
      </w:r>
      <w:r>
        <w:rPr/>
        <w:t>screen displays the splash/onboarding screen featuring the SCAN-GO branding, the tagline "Smart Shopping Made Easy", and a clear call-to-action button: "Tap to Start Shopping". This initial screen serves as both a brand introduction and an idle-state indicator that the system is ready for a new session.</w:t>
      </w:r>
    </w:p>
    <w:p>
      <w:pPr>
        <w:pStyle w:val="BodyText"/>
        <w:spacing w:line="252" w:lineRule="auto" w:before="167"/>
        <w:ind w:right="59"/>
      </w:pPr>
      <w:r>
        <w:rPr/>
        <w:t>Stage 2 — Biometric Authentication: Upon tapping the activation button, the system transitions to the Biometric Login screen. The screen presents a face-scanning graphic and a "Start Face Scan" button. The user looks directly at the tablet</w:t>
      </w:r>
      <w:r>
        <w:rPr>
          <w:spacing w:val="-4"/>
        </w:rPr>
        <w:t> </w:t>
      </w:r>
      <w:r>
        <w:rPr/>
        <w:t>camera.</w:t>
      </w:r>
      <w:r>
        <w:rPr>
          <w:spacing w:val="-4"/>
        </w:rPr>
        <w:t> </w:t>
      </w:r>
      <w:r>
        <w:rPr/>
        <w:t>The</w:t>
      </w:r>
      <w:r>
        <w:rPr>
          <w:spacing w:val="-4"/>
        </w:rPr>
        <w:t> </w:t>
      </w:r>
      <w:r>
        <w:rPr/>
        <w:t>system</w:t>
      </w:r>
      <w:r>
        <w:rPr>
          <w:spacing w:val="-4"/>
        </w:rPr>
        <w:t> </w:t>
      </w:r>
      <w:r>
        <w:rPr/>
        <w:t>processes</w:t>
      </w:r>
      <w:r>
        <w:rPr>
          <w:spacing w:val="-4"/>
        </w:rPr>
        <w:t> </w:t>
      </w:r>
      <w:r>
        <w:rPr/>
        <w:t>the</w:t>
      </w:r>
      <w:r>
        <w:rPr>
          <w:spacing w:val="-4"/>
        </w:rPr>
        <w:t> </w:t>
      </w:r>
      <w:r>
        <w:rPr/>
        <w:t>facial</w:t>
      </w:r>
      <w:r>
        <w:rPr>
          <w:spacing w:val="-4"/>
        </w:rPr>
        <w:t> </w:t>
      </w:r>
      <w:r>
        <w:rPr/>
        <w:t>scan</w:t>
      </w:r>
      <w:r>
        <w:rPr>
          <w:spacing w:val="-4"/>
        </w:rPr>
        <w:t> </w:t>
      </w:r>
      <w:r>
        <w:rPr/>
        <w:t>in</w:t>
      </w:r>
      <w:r>
        <w:rPr>
          <w:spacing w:val="-4"/>
        </w:rPr>
        <w:t> </w:t>
      </w:r>
      <w:r>
        <w:rPr/>
        <w:t>real</w:t>
      </w:r>
      <w:r>
        <w:rPr>
          <w:spacing w:val="-4"/>
        </w:rPr>
        <w:t> </w:t>
      </w:r>
      <w:r>
        <w:rPr/>
        <w:t>time</w:t>
      </w:r>
      <w:r>
        <w:rPr>
          <w:spacing w:val="-4"/>
        </w:rPr>
        <w:t> </w:t>
      </w:r>
      <w:r>
        <w:rPr/>
        <w:t>—</w:t>
      </w:r>
      <w:r>
        <w:rPr>
          <w:spacing w:val="-4"/>
        </w:rPr>
        <w:t> </w:t>
      </w:r>
      <w:r>
        <w:rPr/>
        <w:t>indicated</w:t>
      </w:r>
      <w:r>
        <w:rPr>
          <w:spacing w:val="-4"/>
        </w:rPr>
        <w:t> </w:t>
      </w:r>
      <w:r>
        <w:rPr/>
        <w:t>by a scanning animation with a horizontal sweep line across the face graphic and the button text changing to "Scanning...". Upon a successful match against the registered account, the system automatically proceeds to the Main Dashboard without any further input required from the user.</w:t>
      </w:r>
    </w:p>
    <w:p>
      <w:pPr>
        <w:pStyle w:val="BodyText"/>
        <w:spacing w:after="0" w:line="252" w:lineRule="auto"/>
        <w:sectPr>
          <w:pgSz w:w="11910" w:h="16840"/>
          <w:pgMar w:top="1920" w:bottom="280" w:left="1417" w:right="1417"/>
        </w:sectPr>
      </w:pPr>
    </w:p>
    <w:p>
      <w:pPr>
        <w:pStyle w:val="BodyText"/>
        <w:spacing w:line="252" w:lineRule="auto" w:before="83"/>
        <w:ind w:right="55"/>
      </w:pPr>
      <w:r>
        <w:rPr/>
        <w:t>Stage 3 — Main Shopping Dashboard (Empty Cart): The Main Dashboard is a split-screen</w:t>
      </w:r>
      <w:r>
        <w:rPr>
          <w:spacing w:val="-5"/>
        </w:rPr>
        <w:t> </w:t>
      </w:r>
      <w:r>
        <w:rPr/>
        <w:t>layout.</w:t>
      </w:r>
      <w:r>
        <w:rPr>
          <w:spacing w:val="-5"/>
        </w:rPr>
        <w:t> </w:t>
      </w:r>
      <w:r>
        <w:rPr/>
        <w:t>The</w:t>
      </w:r>
      <w:r>
        <w:rPr>
          <w:spacing w:val="-5"/>
        </w:rPr>
        <w:t> </w:t>
      </w:r>
      <w:r>
        <w:rPr/>
        <w:t>left</w:t>
      </w:r>
      <w:r>
        <w:rPr>
          <w:spacing w:val="-5"/>
        </w:rPr>
        <w:t> </w:t>
      </w:r>
      <w:r>
        <w:rPr/>
        <w:t>pane</w:t>
      </w:r>
      <w:r>
        <w:rPr>
          <w:spacing w:val="-5"/>
        </w:rPr>
        <w:t> </w:t>
      </w:r>
      <w:r>
        <w:rPr/>
        <w:t>displays</w:t>
      </w:r>
      <w:r>
        <w:rPr>
          <w:spacing w:val="-5"/>
        </w:rPr>
        <w:t> </w:t>
      </w:r>
      <w:r>
        <w:rPr/>
        <w:t>the</w:t>
      </w:r>
      <w:r>
        <w:rPr>
          <w:spacing w:val="-5"/>
        </w:rPr>
        <w:t> </w:t>
      </w:r>
      <w:r>
        <w:rPr/>
        <w:t>live</w:t>
      </w:r>
      <w:r>
        <w:rPr>
          <w:spacing w:val="-5"/>
        </w:rPr>
        <w:t> </w:t>
      </w:r>
      <w:r>
        <w:rPr/>
        <w:t>camera</w:t>
      </w:r>
      <w:r>
        <w:rPr>
          <w:spacing w:val="-5"/>
        </w:rPr>
        <w:t> </w:t>
      </w:r>
      <w:r>
        <w:rPr/>
        <w:t>viewfinder</w:t>
      </w:r>
      <w:r>
        <w:rPr>
          <w:spacing w:val="-5"/>
        </w:rPr>
        <w:t> </w:t>
      </w:r>
      <w:r>
        <w:rPr/>
        <w:t>framed</w:t>
      </w:r>
      <w:r>
        <w:rPr>
          <w:spacing w:val="-5"/>
        </w:rPr>
        <w:t> </w:t>
      </w:r>
      <w:r>
        <w:rPr/>
        <w:t>by a glowing green scanning rectangle. The right pane displays the active digital cart,</w:t>
      </w:r>
      <w:r>
        <w:rPr>
          <w:spacing w:val="-4"/>
        </w:rPr>
        <w:t> </w:t>
      </w:r>
      <w:r>
        <w:rPr/>
        <w:t>which</w:t>
      </w:r>
      <w:r>
        <w:rPr>
          <w:spacing w:val="-4"/>
        </w:rPr>
        <w:t> </w:t>
      </w:r>
      <w:r>
        <w:rPr/>
        <w:t>initially</w:t>
      </w:r>
      <w:r>
        <w:rPr>
          <w:spacing w:val="-4"/>
        </w:rPr>
        <w:t> </w:t>
      </w:r>
      <w:r>
        <w:rPr/>
        <w:t>shows</w:t>
      </w:r>
      <w:r>
        <w:rPr>
          <w:spacing w:val="-4"/>
        </w:rPr>
        <w:t> </w:t>
      </w:r>
      <w:r>
        <w:rPr/>
        <w:t>an</w:t>
      </w:r>
      <w:r>
        <w:rPr>
          <w:spacing w:val="-4"/>
        </w:rPr>
        <w:t> </w:t>
      </w:r>
      <w:r>
        <w:rPr/>
        <w:t>empty</w:t>
      </w:r>
      <w:r>
        <w:rPr>
          <w:spacing w:val="-4"/>
        </w:rPr>
        <w:t> </w:t>
      </w:r>
      <w:r>
        <w:rPr/>
        <w:t>state</w:t>
      </w:r>
      <w:r>
        <w:rPr>
          <w:spacing w:val="-4"/>
        </w:rPr>
        <w:t> </w:t>
      </w:r>
      <w:r>
        <w:rPr/>
        <w:t>with</w:t>
      </w:r>
      <w:r>
        <w:rPr>
          <w:spacing w:val="-4"/>
        </w:rPr>
        <w:t> </w:t>
      </w:r>
      <w:r>
        <w:rPr/>
        <w:t>the</w:t>
      </w:r>
      <w:r>
        <w:rPr>
          <w:spacing w:val="-4"/>
        </w:rPr>
        <w:t> </w:t>
      </w:r>
      <w:r>
        <w:rPr/>
        <w:t>message</w:t>
      </w:r>
      <w:r>
        <w:rPr>
          <w:spacing w:val="-4"/>
        </w:rPr>
        <w:t> </w:t>
      </w:r>
      <w:r>
        <w:rPr/>
        <w:t>"Your</w:t>
      </w:r>
      <w:r>
        <w:rPr>
          <w:spacing w:val="-4"/>
        </w:rPr>
        <w:t> </w:t>
      </w:r>
      <w:r>
        <w:rPr/>
        <w:t>cart</w:t>
      </w:r>
      <w:r>
        <w:rPr>
          <w:spacing w:val="-4"/>
        </w:rPr>
        <w:t> </w:t>
      </w:r>
      <w:r>
        <w:rPr/>
        <w:t>is</w:t>
      </w:r>
      <w:r>
        <w:rPr>
          <w:spacing w:val="-4"/>
        </w:rPr>
        <w:t> </w:t>
      </w:r>
      <w:r>
        <w:rPr/>
        <w:t>empty</w:t>
      </w:r>
    </w:p>
    <w:p>
      <w:pPr>
        <w:pStyle w:val="ListParagraph"/>
        <w:numPr>
          <w:ilvl w:val="0"/>
          <w:numId w:val="2"/>
        </w:numPr>
        <w:tabs>
          <w:tab w:pos="340" w:val="left" w:leader="none"/>
        </w:tabs>
        <w:spacing w:line="252" w:lineRule="auto" w:before="5" w:after="0"/>
        <w:ind w:left="25" w:right="586" w:firstLine="0"/>
        <w:jc w:val="both"/>
        <w:rPr>
          <w:sz w:val="28"/>
        </w:rPr>
      </w:pPr>
      <w:r>
        <w:rPr>
          <w:sz w:val="28"/>
        </w:rPr>
        <w:t>Scan</w:t>
      </w:r>
      <w:r>
        <w:rPr>
          <w:spacing w:val="-4"/>
          <w:sz w:val="28"/>
        </w:rPr>
        <w:t> </w:t>
      </w:r>
      <w:r>
        <w:rPr>
          <w:sz w:val="28"/>
        </w:rPr>
        <w:t>products</w:t>
      </w:r>
      <w:r>
        <w:rPr>
          <w:spacing w:val="-4"/>
          <w:sz w:val="28"/>
        </w:rPr>
        <w:t> </w:t>
      </w:r>
      <w:r>
        <w:rPr>
          <w:sz w:val="28"/>
        </w:rPr>
        <w:t>to</w:t>
      </w:r>
      <w:r>
        <w:rPr>
          <w:spacing w:val="-4"/>
          <w:sz w:val="28"/>
        </w:rPr>
        <w:t> </w:t>
      </w:r>
      <w:r>
        <w:rPr>
          <w:sz w:val="28"/>
        </w:rPr>
        <w:t>add</w:t>
      </w:r>
      <w:r>
        <w:rPr>
          <w:spacing w:val="-4"/>
          <w:sz w:val="28"/>
        </w:rPr>
        <w:t> </w:t>
      </w:r>
      <w:r>
        <w:rPr>
          <w:sz w:val="28"/>
        </w:rPr>
        <w:t>them".</w:t>
      </w:r>
      <w:r>
        <w:rPr>
          <w:spacing w:val="-4"/>
          <w:sz w:val="28"/>
        </w:rPr>
        <w:t> </w:t>
      </w:r>
      <w:r>
        <w:rPr>
          <w:sz w:val="28"/>
        </w:rPr>
        <w:t>A</w:t>
      </w:r>
      <w:r>
        <w:rPr>
          <w:spacing w:val="-4"/>
          <w:sz w:val="28"/>
        </w:rPr>
        <w:t> </w:t>
      </w:r>
      <w:r>
        <w:rPr>
          <w:sz w:val="28"/>
        </w:rPr>
        <w:t>running</w:t>
      </w:r>
      <w:r>
        <w:rPr>
          <w:spacing w:val="-4"/>
          <w:sz w:val="28"/>
        </w:rPr>
        <w:t> </w:t>
      </w:r>
      <w:r>
        <w:rPr>
          <w:sz w:val="28"/>
        </w:rPr>
        <w:t>total</w:t>
      </w:r>
      <w:r>
        <w:rPr>
          <w:spacing w:val="-4"/>
          <w:sz w:val="28"/>
        </w:rPr>
        <w:t> </w:t>
      </w:r>
      <w:r>
        <w:rPr>
          <w:sz w:val="28"/>
        </w:rPr>
        <w:t>of</w:t>
      </w:r>
      <w:r>
        <w:rPr>
          <w:spacing w:val="-4"/>
          <w:sz w:val="28"/>
        </w:rPr>
        <w:t> </w:t>
      </w:r>
      <w:r>
        <w:rPr>
          <w:sz w:val="28"/>
        </w:rPr>
        <w:t>$0.00</w:t>
      </w:r>
      <w:r>
        <w:rPr>
          <w:spacing w:val="-4"/>
          <w:sz w:val="28"/>
        </w:rPr>
        <w:t> </w:t>
      </w:r>
      <w:r>
        <w:rPr>
          <w:sz w:val="28"/>
        </w:rPr>
        <w:t>is</w:t>
      </w:r>
      <w:r>
        <w:rPr>
          <w:spacing w:val="-4"/>
          <w:sz w:val="28"/>
        </w:rPr>
        <w:t> </w:t>
      </w:r>
      <w:r>
        <w:rPr>
          <w:sz w:val="28"/>
        </w:rPr>
        <w:t>displayed,</w:t>
      </w:r>
      <w:r>
        <w:rPr>
          <w:spacing w:val="-4"/>
          <w:sz w:val="28"/>
        </w:rPr>
        <w:t> </w:t>
      </w:r>
      <w:r>
        <w:rPr>
          <w:sz w:val="28"/>
        </w:rPr>
        <w:t>along with</w:t>
      </w:r>
      <w:r>
        <w:rPr>
          <w:spacing w:val="-4"/>
          <w:sz w:val="28"/>
        </w:rPr>
        <w:t> </w:t>
      </w:r>
      <w:r>
        <w:rPr>
          <w:sz w:val="28"/>
        </w:rPr>
        <w:t>a</w:t>
      </w:r>
      <w:r>
        <w:rPr>
          <w:spacing w:val="-4"/>
          <w:sz w:val="28"/>
        </w:rPr>
        <w:t> </w:t>
      </w:r>
      <w:r>
        <w:rPr>
          <w:sz w:val="28"/>
        </w:rPr>
        <w:t>greyed-out</w:t>
      </w:r>
      <w:r>
        <w:rPr>
          <w:spacing w:val="-4"/>
          <w:sz w:val="28"/>
        </w:rPr>
        <w:t> </w:t>
      </w:r>
      <w:r>
        <w:rPr>
          <w:sz w:val="28"/>
        </w:rPr>
        <w:t>(inactive)</w:t>
      </w:r>
      <w:r>
        <w:rPr>
          <w:spacing w:val="-4"/>
          <w:sz w:val="28"/>
        </w:rPr>
        <w:t> </w:t>
      </w:r>
      <w:r>
        <w:rPr>
          <w:sz w:val="28"/>
        </w:rPr>
        <w:t>"Checkout"</w:t>
      </w:r>
      <w:r>
        <w:rPr>
          <w:spacing w:val="-4"/>
          <w:sz w:val="28"/>
        </w:rPr>
        <w:t> </w:t>
      </w:r>
      <w:r>
        <w:rPr>
          <w:sz w:val="28"/>
        </w:rPr>
        <w:t>button.</w:t>
      </w:r>
      <w:r>
        <w:rPr>
          <w:spacing w:val="-4"/>
          <w:sz w:val="28"/>
        </w:rPr>
        <w:t> </w:t>
      </w:r>
      <w:r>
        <w:rPr>
          <w:sz w:val="28"/>
        </w:rPr>
        <w:t>The</w:t>
      </w:r>
      <w:r>
        <w:rPr>
          <w:spacing w:val="-4"/>
          <w:sz w:val="28"/>
        </w:rPr>
        <w:t> </w:t>
      </w:r>
      <w:r>
        <w:rPr>
          <w:sz w:val="28"/>
        </w:rPr>
        <w:t>"Tap</w:t>
      </w:r>
      <w:r>
        <w:rPr>
          <w:spacing w:val="-4"/>
          <w:sz w:val="28"/>
        </w:rPr>
        <w:t> </w:t>
      </w:r>
      <w:r>
        <w:rPr>
          <w:sz w:val="28"/>
        </w:rPr>
        <w:t>to</w:t>
      </w:r>
      <w:r>
        <w:rPr>
          <w:spacing w:val="-4"/>
          <w:sz w:val="28"/>
        </w:rPr>
        <w:t> </w:t>
      </w:r>
      <w:r>
        <w:rPr>
          <w:sz w:val="28"/>
        </w:rPr>
        <w:t>Scan</w:t>
      </w:r>
      <w:r>
        <w:rPr>
          <w:spacing w:val="-4"/>
          <w:sz w:val="28"/>
        </w:rPr>
        <w:t> </w:t>
      </w:r>
      <w:r>
        <w:rPr>
          <w:sz w:val="28"/>
        </w:rPr>
        <w:t>Product" button is prominently displayed at the base of the left pane.</w:t>
      </w:r>
    </w:p>
    <w:p>
      <w:pPr>
        <w:pStyle w:val="BodyText"/>
        <w:spacing w:line="252" w:lineRule="auto" w:before="163"/>
        <w:ind w:right="91"/>
      </w:pPr>
      <w:r>
        <w:rPr/>
        <w:t>Stage 4 — Product Scanning: When the user taps "Tap to Scan Product", the camera activates and begins actively reading barcodes. The user holds the product barcode in front of the camera. Upon a successful barcode read, a "Product Scanned!" overlay modal appears at the bottom of the screen, presenting: the product image, the product name, the price, the production date, and the expiry date. The user is then presented with two choices: "Cancel"</w:t>
      </w:r>
      <w:r>
        <w:rPr>
          <w:spacing w:val="-5"/>
        </w:rPr>
        <w:t> </w:t>
      </w:r>
      <w:r>
        <w:rPr/>
        <w:t>(dismiss</w:t>
      </w:r>
      <w:r>
        <w:rPr>
          <w:spacing w:val="-5"/>
        </w:rPr>
        <w:t> </w:t>
      </w:r>
      <w:r>
        <w:rPr/>
        <w:t>the</w:t>
      </w:r>
      <w:r>
        <w:rPr>
          <w:spacing w:val="-5"/>
        </w:rPr>
        <w:t> </w:t>
      </w:r>
      <w:r>
        <w:rPr/>
        <w:t>modal</w:t>
      </w:r>
      <w:r>
        <w:rPr>
          <w:spacing w:val="-5"/>
        </w:rPr>
        <w:t> </w:t>
      </w:r>
      <w:r>
        <w:rPr/>
        <w:t>and</w:t>
      </w:r>
      <w:r>
        <w:rPr>
          <w:spacing w:val="-5"/>
        </w:rPr>
        <w:t> </w:t>
      </w:r>
      <w:r>
        <w:rPr/>
        <w:t>continue</w:t>
      </w:r>
      <w:r>
        <w:rPr>
          <w:spacing w:val="-5"/>
        </w:rPr>
        <w:t> </w:t>
      </w:r>
      <w:r>
        <w:rPr/>
        <w:t>scanning)</w:t>
      </w:r>
      <w:r>
        <w:rPr>
          <w:spacing w:val="-5"/>
        </w:rPr>
        <w:t> </w:t>
      </w:r>
      <w:r>
        <w:rPr/>
        <w:t>or</w:t>
      </w:r>
      <w:r>
        <w:rPr>
          <w:spacing w:val="-5"/>
        </w:rPr>
        <w:t> </w:t>
      </w:r>
      <w:r>
        <w:rPr/>
        <w:t>"Add</w:t>
      </w:r>
      <w:r>
        <w:rPr>
          <w:spacing w:val="-5"/>
        </w:rPr>
        <w:t> </w:t>
      </w:r>
      <w:r>
        <w:rPr/>
        <w:t>to</w:t>
      </w:r>
      <w:r>
        <w:rPr>
          <w:spacing w:val="-5"/>
        </w:rPr>
        <w:t> </w:t>
      </w:r>
      <w:r>
        <w:rPr/>
        <w:t>Cart"</w:t>
      </w:r>
      <w:r>
        <w:rPr>
          <w:spacing w:val="-5"/>
        </w:rPr>
        <w:t> </w:t>
      </w:r>
      <w:r>
        <w:rPr/>
        <w:t>(proceed to add the item).</w:t>
      </w:r>
    </w:p>
    <w:p>
      <w:pPr>
        <w:pStyle w:val="BodyText"/>
        <w:spacing w:line="252" w:lineRule="auto" w:before="169"/>
        <w:ind w:right="32"/>
      </w:pPr>
      <w:r>
        <w:rPr/>
        <w:t>Stage 5 — Weight Verification (Hardware Integration): When the user</w:t>
      </w:r>
      <w:r>
        <w:rPr/>
        <w:t> physically</w:t>
      </w:r>
      <w:r>
        <w:rPr>
          <w:spacing w:val="-4"/>
        </w:rPr>
        <w:t> </w:t>
      </w:r>
      <w:r>
        <w:rPr/>
        <w:t>places</w:t>
      </w:r>
      <w:r>
        <w:rPr>
          <w:spacing w:val="-4"/>
        </w:rPr>
        <w:t> </w:t>
      </w:r>
      <w:r>
        <w:rPr/>
        <w:t>the</w:t>
      </w:r>
      <w:r>
        <w:rPr>
          <w:spacing w:val="-4"/>
        </w:rPr>
        <w:t> </w:t>
      </w:r>
      <w:r>
        <w:rPr/>
        <w:t>scanned</w:t>
      </w:r>
      <w:r>
        <w:rPr>
          <w:spacing w:val="-4"/>
        </w:rPr>
        <w:t> </w:t>
      </w:r>
      <w:r>
        <w:rPr/>
        <w:t>item</w:t>
      </w:r>
      <w:r>
        <w:rPr>
          <w:spacing w:val="-4"/>
        </w:rPr>
        <w:t> </w:t>
      </w:r>
      <w:r>
        <w:rPr/>
        <w:t>into</w:t>
      </w:r>
      <w:r>
        <w:rPr>
          <w:spacing w:val="-4"/>
        </w:rPr>
        <w:t> </w:t>
      </w:r>
      <w:r>
        <w:rPr/>
        <w:t>the</w:t>
      </w:r>
      <w:r>
        <w:rPr>
          <w:spacing w:val="-4"/>
        </w:rPr>
        <w:t> </w:t>
      </w:r>
      <w:r>
        <w:rPr/>
        <w:t>cart</w:t>
      </w:r>
      <w:r>
        <w:rPr>
          <w:spacing w:val="-4"/>
        </w:rPr>
        <w:t> </w:t>
      </w:r>
      <w:r>
        <w:rPr/>
        <w:t>after</w:t>
      </w:r>
      <w:r>
        <w:rPr>
          <w:spacing w:val="-4"/>
        </w:rPr>
        <w:t> </w:t>
      </w:r>
      <w:r>
        <w:rPr/>
        <w:t>tapping</w:t>
      </w:r>
      <w:r>
        <w:rPr>
          <w:spacing w:val="-4"/>
        </w:rPr>
        <w:t> </w:t>
      </w:r>
      <w:r>
        <w:rPr/>
        <w:t>"Add</w:t>
      </w:r>
      <w:r>
        <w:rPr>
          <w:spacing w:val="-4"/>
        </w:rPr>
        <w:t> </w:t>
      </w:r>
      <w:r>
        <w:rPr/>
        <w:t>to</w:t>
      </w:r>
      <w:r>
        <w:rPr>
          <w:spacing w:val="-4"/>
        </w:rPr>
        <w:t> </w:t>
      </w:r>
      <w:r>
        <w:rPr/>
        <w:t>Cart",</w:t>
      </w:r>
      <w:r>
        <w:rPr>
          <w:spacing w:val="-4"/>
        </w:rPr>
        <w:t> </w:t>
      </w:r>
      <w:r>
        <w:rPr/>
        <w:t>the load cell (weight sensor) embedded in the cart base registers the new weight. The</w:t>
      </w:r>
      <w:r>
        <w:rPr>
          <w:spacing w:val="-5"/>
        </w:rPr>
        <w:t> </w:t>
      </w:r>
      <w:r>
        <w:rPr/>
        <w:t>system</w:t>
      </w:r>
      <w:r>
        <w:rPr>
          <w:spacing w:val="-5"/>
        </w:rPr>
        <w:t> </w:t>
      </w:r>
      <w:r>
        <w:rPr/>
        <w:t>cross-references</w:t>
      </w:r>
      <w:r>
        <w:rPr>
          <w:spacing w:val="-5"/>
        </w:rPr>
        <w:t> </w:t>
      </w:r>
      <w:r>
        <w:rPr/>
        <w:t>this</w:t>
      </w:r>
      <w:r>
        <w:rPr>
          <w:spacing w:val="-5"/>
        </w:rPr>
        <w:t> </w:t>
      </w:r>
      <w:r>
        <w:rPr/>
        <w:t>measured</w:t>
      </w:r>
      <w:r>
        <w:rPr>
          <w:spacing w:val="-5"/>
        </w:rPr>
        <w:t> </w:t>
      </w:r>
      <w:r>
        <w:rPr/>
        <w:t>weight</w:t>
      </w:r>
      <w:r>
        <w:rPr>
          <w:spacing w:val="-5"/>
        </w:rPr>
        <w:t> </w:t>
      </w:r>
      <w:r>
        <w:rPr/>
        <w:t>against</w:t>
      </w:r>
      <w:r>
        <w:rPr>
          <w:spacing w:val="-5"/>
        </w:rPr>
        <w:t> </w:t>
      </w:r>
      <w:r>
        <w:rPr/>
        <w:t>the</w:t>
      </w:r>
      <w:r>
        <w:rPr>
          <w:spacing w:val="-5"/>
        </w:rPr>
        <w:t> </w:t>
      </w:r>
      <w:r>
        <w:rPr/>
        <w:t>expected</w:t>
      </w:r>
      <w:r>
        <w:rPr>
          <w:spacing w:val="-5"/>
        </w:rPr>
        <w:t> </w:t>
      </w:r>
      <w:r>
        <w:rPr/>
        <w:t>weight stored in the product database for the scanned barcode. If the weights match within an acceptable tolerance, the item is confirmed and added to the digital cart, and the cart count and total update in real time. If there is a discrepancy</w:t>
      </w:r>
    </w:p>
    <w:p>
      <w:pPr>
        <w:pStyle w:val="ListParagraph"/>
        <w:numPr>
          <w:ilvl w:val="0"/>
          <w:numId w:val="2"/>
        </w:numPr>
        <w:tabs>
          <w:tab w:pos="340" w:val="left" w:leader="none"/>
        </w:tabs>
        <w:spacing w:line="252" w:lineRule="auto" w:before="8" w:after="0"/>
        <w:ind w:left="25" w:right="435" w:firstLine="0"/>
        <w:jc w:val="left"/>
        <w:rPr>
          <w:sz w:val="28"/>
        </w:rPr>
      </w:pPr>
      <w:r>
        <w:rPr>
          <w:sz w:val="28"/>
        </w:rPr>
        <w:t>for</w:t>
      </w:r>
      <w:r>
        <w:rPr>
          <w:spacing w:val="-4"/>
          <w:sz w:val="28"/>
        </w:rPr>
        <w:t> </w:t>
      </w:r>
      <w:r>
        <w:rPr>
          <w:sz w:val="28"/>
        </w:rPr>
        <w:t>example,</w:t>
      </w:r>
      <w:r>
        <w:rPr>
          <w:spacing w:val="-4"/>
          <w:sz w:val="28"/>
        </w:rPr>
        <w:t> </w:t>
      </w:r>
      <w:r>
        <w:rPr>
          <w:sz w:val="28"/>
        </w:rPr>
        <w:t>if</w:t>
      </w:r>
      <w:r>
        <w:rPr>
          <w:spacing w:val="-4"/>
          <w:sz w:val="28"/>
        </w:rPr>
        <w:t> </w:t>
      </w:r>
      <w:r>
        <w:rPr>
          <w:sz w:val="28"/>
        </w:rPr>
        <w:t>a</w:t>
      </w:r>
      <w:r>
        <w:rPr>
          <w:spacing w:val="-4"/>
          <w:sz w:val="28"/>
        </w:rPr>
        <w:t> </w:t>
      </w:r>
      <w:r>
        <w:rPr>
          <w:sz w:val="28"/>
        </w:rPr>
        <w:t>different</w:t>
      </w:r>
      <w:r>
        <w:rPr>
          <w:spacing w:val="-4"/>
          <w:sz w:val="28"/>
        </w:rPr>
        <w:t> </w:t>
      </w:r>
      <w:r>
        <w:rPr>
          <w:sz w:val="28"/>
        </w:rPr>
        <w:t>or</w:t>
      </w:r>
      <w:r>
        <w:rPr>
          <w:spacing w:val="-4"/>
          <w:sz w:val="28"/>
        </w:rPr>
        <w:t> </w:t>
      </w:r>
      <w:r>
        <w:rPr>
          <w:sz w:val="28"/>
        </w:rPr>
        <w:t>additional</w:t>
      </w:r>
      <w:r>
        <w:rPr>
          <w:spacing w:val="-4"/>
          <w:sz w:val="28"/>
        </w:rPr>
        <w:t> </w:t>
      </w:r>
      <w:r>
        <w:rPr>
          <w:sz w:val="28"/>
        </w:rPr>
        <w:t>item</w:t>
      </w:r>
      <w:r>
        <w:rPr>
          <w:spacing w:val="-4"/>
          <w:sz w:val="28"/>
        </w:rPr>
        <w:t> </w:t>
      </w:r>
      <w:r>
        <w:rPr>
          <w:sz w:val="28"/>
        </w:rPr>
        <w:t>was</w:t>
      </w:r>
      <w:r>
        <w:rPr>
          <w:spacing w:val="-4"/>
          <w:sz w:val="28"/>
        </w:rPr>
        <w:t> </w:t>
      </w:r>
      <w:r>
        <w:rPr>
          <w:sz w:val="28"/>
        </w:rPr>
        <w:t>placed</w:t>
      </w:r>
      <w:r>
        <w:rPr>
          <w:spacing w:val="-4"/>
          <w:sz w:val="28"/>
        </w:rPr>
        <w:t> </w:t>
      </w:r>
      <w:r>
        <w:rPr>
          <w:sz w:val="28"/>
        </w:rPr>
        <w:t>in</w:t>
      </w:r>
      <w:r>
        <w:rPr>
          <w:spacing w:val="-4"/>
          <w:sz w:val="28"/>
        </w:rPr>
        <w:t> </w:t>
      </w:r>
      <w:r>
        <w:rPr>
          <w:sz w:val="28"/>
        </w:rPr>
        <w:t>the</w:t>
      </w:r>
      <w:r>
        <w:rPr>
          <w:spacing w:val="-4"/>
          <w:sz w:val="28"/>
        </w:rPr>
        <w:t> </w:t>
      </w:r>
      <w:r>
        <w:rPr>
          <w:sz w:val="28"/>
        </w:rPr>
        <w:t>cart</w:t>
      </w:r>
      <w:r>
        <w:rPr>
          <w:spacing w:val="-4"/>
          <w:sz w:val="28"/>
        </w:rPr>
        <w:t> </w:t>
      </w:r>
      <w:r>
        <w:rPr>
          <w:sz w:val="28"/>
        </w:rPr>
        <w:t>—</w:t>
      </w:r>
      <w:r>
        <w:rPr>
          <w:spacing w:val="-4"/>
          <w:sz w:val="28"/>
        </w:rPr>
        <w:t> </w:t>
      </w:r>
      <w:r>
        <w:rPr>
          <w:sz w:val="28"/>
        </w:rPr>
        <w:t>the system flags an alert. This step is entirely invisible to honest shoppers but serves as a powerful anti-theft mechanism.</w:t>
      </w:r>
    </w:p>
    <w:p>
      <w:pPr>
        <w:pStyle w:val="BodyText"/>
        <w:spacing w:line="252" w:lineRule="auto" w:before="163"/>
        <w:ind w:right="76"/>
      </w:pPr>
      <w:r>
        <w:rPr/>
        <w:t>Stage</w:t>
      </w:r>
      <w:r>
        <w:rPr>
          <w:spacing w:val="-4"/>
        </w:rPr>
        <w:t> </w:t>
      </w:r>
      <w:r>
        <w:rPr/>
        <w:t>6</w:t>
      </w:r>
      <w:r>
        <w:rPr>
          <w:spacing w:val="-4"/>
        </w:rPr>
        <w:t> </w:t>
      </w:r>
      <w:r>
        <w:rPr/>
        <w:t>—</w:t>
      </w:r>
      <w:r>
        <w:rPr>
          <w:spacing w:val="-4"/>
        </w:rPr>
        <w:t> </w:t>
      </w:r>
      <w:r>
        <w:rPr/>
        <w:t>Continued</w:t>
      </w:r>
      <w:r>
        <w:rPr>
          <w:spacing w:val="-4"/>
        </w:rPr>
        <w:t> </w:t>
      </w:r>
      <w:r>
        <w:rPr/>
        <w:t>Shopping</w:t>
      </w:r>
      <w:r>
        <w:rPr>
          <w:spacing w:val="-4"/>
        </w:rPr>
        <w:t> </w:t>
      </w:r>
      <w:r>
        <w:rPr/>
        <w:t>and</w:t>
      </w:r>
      <w:r>
        <w:rPr>
          <w:spacing w:val="-4"/>
        </w:rPr>
        <w:t> </w:t>
      </w:r>
      <w:r>
        <w:rPr/>
        <w:t>Cart</w:t>
      </w:r>
      <w:r>
        <w:rPr>
          <w:spacing w:val="-4"/>
        </w:rPr>
        <w:t> </w:t>
      </w:r>
      <w:r>
        <w:rPr/>
        <w:t>Management:</w:t>
      </w:r>
      <w:r>
        <w:rPr>
          <w:spacing w:val="-4"/>
        </w:rPr>
        <w:t> </w:t>
      </w:r>
      <w:r>
        <w:rPr/>
        <w:t>The</w:t>
      </w:r>
      <w:r>
        <w:rPr>
          <w:spacing w:val="-4"/>
        </w:rPr>
        <w:t> </w:t>
      </w:r>
      <w:r>
        <w:rPr/>
        <w:t>user</w:t>
      </w:r>
      <w:r>
        <w:rPr>
          <w:spacing w:val="-4"/>
        </w:rPr>
        <w:t> </w:t>
      </w:r>
      <w:r>
        <w:rPr/>
        <w:t>can</w:t>
      </w:r>
      <w:r>
        <w:rPr>
          <w:spacing w:val="-4"/>
        </w:rPr>
        <w:t> </w:t>
      </w:r>
      <w:r>
        <w:rPr/>
        <w:t>repeat</w:t>
      </w:r>
      <w:r>
        <w:rPr>
          <w:spacing w:val="-4"/>
        </w:rPr>
        <w:t> </w:t>
      </w:r>
      <w:r>
        <w:rPr/>
        <w:t>the scanning process for each item in their physical basket. The right pane of the dashboard updates in real time to reflect every added item, showing the item name, unit price, and a quantity adjustment control with plus and minus buttons. The running subtotal updates with each addition. Items can be removed by pressing the red trash icon adjacent to each cart line. This stage loops until the user is satisfied with their selection.</w:t>
      </w:r>
    </w:p>
    <w:p>
      <w:pPr>
        <w:pStyle w:val="BodyText"/>
        <w:spacing w:line="252" w:lineRule="auto" w:before="168"/>
        <w:ind w:right="261"/>
        <w:jc w:val="both"/>
      </w:pPr>
      <w:r>
        <w:rPr/>
        <w:t>Stage</w:t>
      </w:r>
      <w:r>
        <w:rPr>
          <w:spacing w:val="-5"/>
        </w:rPr>
        <w:t> </w:t>
      </w:r>
      <w:r>
        <w:rPr/>
        <w:t>7</w:t>
      </w:r>
      <w:r>
        <w:rPr>
          <w:spacing w:val="-5"/>
        </w:rPr>
        <w:t> </w:t>
      </w:r>
      <w:r>
        <w:rPr/>
        <w:t>—</w:t>
      </w:r>
      <w:r>
        <w:rPr>
          <w:spacing w:val="-5"/>
        </w:rPr>
        <w:t> </w:t>
      </w:r>
      <w:r>
        <w:rPr/>
        <w:t>Checkout</w:t>
      </w:r>
      <w:r>
        <w:rPr>
          <w:spacing w:val="-5"/>
        </w:rPr>
        <w:t> </w:t>
      </w:r>
      <w:r>
        <w:rPr/>
        <w:t>Initiation:</w:t>
      </w:r>
      <w:r>
        <w:rPr>
          <w:spacing w:val="-5"/>
        </w:rPr>
        <w:t> </w:t>
      </w:r>
      <w:r>
        <w:rPr/>
        <w:t>When</w:t>
      </w:r>
      <w:r>
        <w:rPr>
          <w:spacing w:val="-5"/>
        </w:rPr>
        <w:t> </w:t>
      </w:r>
      <w:r>
        <w:rPr/>
        <w:t>the</w:t>
      </w:r>
      <w:r>
        <w:rPr>
          <w:spacing w:val="-5"/>
        </w:rPr>
        <w:t> </w:t>
      </w:r>
      <w:r>
        <w:rPr/>
        <w:t>user</w:t>
      </w:r>
      <w:r>
        <w:rPr>
          <w:spacing w:val="-5"/>
        </w:rPr>
        <w:t> </w:t>
      </w:r>
      <w:r>
        <w:rPr/>
        <w:t>has</w:t>
      </w:r>
      <w:r>
        <w:rPr>
          <w:spacing w:val="-5"/>
        </w:rPr>
        <w:t> </w:t>
      </w:r>
      <w:r>
        <w:rPr/>
        <w:t>finished</w:t>
      </w:r>
      <w:r>
        <w:rPr>
          <w:spacing w:val="-5"/>
        </w:rPr>
        <w:t> </w:t>
      </w:r>
      <w:r>
        <w:rPr/>
        <w:t>shopping,</w:t>
      </w:r>
      <w:r>
        <w:rPr>
          <w:spacing w:val="-5"/>
        </w:rPr>
        <w:t> </w:t>
      </w:r>
      <w:r>
        <w:rPr/>
        <w:t>they</w:t>
      </w:r>
      <w:r>
        <w:rPr>
          <w:spacing w:val="-5"/>
        </w:rPr>
        <w:t> </w:t>
      </w:r>
      <w:r>
        <w:rPr/>
        <w:t>tap the</w:t>
      </w:r>
      <w:r>
        <w:rPr>
          <w:spacing w:val="-2"/>
        </w:rPr>
        <w:t> </w:t>
      </w:r>
      <w:r>
        <w:rPr/>
        <w:t>"Checkout"</w:t>
      </w:r>
      <w:r>
        <w:rPr>
          <w:spacing w:val="-2"/>
        </w:rPr>
        <w:t> </w:t>
      </w:r>
      <w:r>
        <w:rPr/>
        <w:t>button,</w:t>
      </w:r>
      <w:r>
        <w:rPr>
          <w:spacing w:val="-2"/>
        </w:rPr>
        <w:t> </w:t>
      </w:r>
      <w:r>
        <w:rPr/>
        <w:t>which</w:t>
      </w:r>
      <w:r>
        <w:rPr>
          <w:spacing w:val="-2"/>
        </w:rPr>
        <w:t> </w:t>
      </w:r>
      <w:r>
        <w:rPr/>
        <w:t>becomes</w:t>
      </w:r>
      <w:r>
        <w:rPr>
          <w:spacing w:val="-2"/>
        </w:rPr>
        <w:t> </w:t>
      </w:r>
      <w:r>
        <w:rPr/>
        <w:t>active</w:t>
      </w:r>
      <w:r>
        <w:rPr>
          <w:spacing w:val="-2"/>
        </w:rPr>
        <w:t> </w:t>
      </w:r>
      <w:r>
        <w:rPr/>
        <w:t>once</w:t>
      </w:r>
      <w:r>
        <w:rPr>
          <w:spacing w:val="-2"/>
        </w:rPr>
        <w:t> </w:t>
      </w:r>
      <w:r>
        <w:rPr/>
        <w:t>at</w:t>
      </w:r>
      <w:r>
        <w:rPr>
          <w:spacing w:val="-2"/>
        </w:rPr>
        <w:t> </w:t>
      </w:r>
      <w:r>
        <w:rPr/>
        <w:t>least</w:t>
      </w:r>
      <w:r>
        <w:rPr>
          <w:spacing w:val="-2"/>
        </w:rPr>
        <w:t> </w:t>
      </w:r>
      <w:r>
        <w:rPr/>
        <w:t>one</w:t>
      </w:r>
      <w:r>
        <w:rPr>
          <w:spacing w:val="-2"/>
        </w:rPr>
        <w:t> </w:t>
      </w:r>
      <w:r>
        <w:rPr/>
        <w:t>item</w:t>
      </w:r>
      <w:r>
        <w:rPr>
          <w:spacing w:val="-2"/>
        </w:rPr>
        <w:t> </w:t>
      </w:r>
      <w:r>
        <w:rPr/>
        <w:t>is</w:t>
      </w:r>
      <w:r>
        <w:rPr>
          <w:spacing w:val="-2"/>
        </w:rPr>
        <w:t> </w:t>
      </w:r>
      <w:r>
        <w:rPr/>
        <w:t>in</w:t>
      </w:r>
      <w:r>
        <w:rPr>
          <w:spacing w:val="-2"/>
        </w:rPr>
        <w:t> </w:t>
      </w:r>
      <w:r>
        <w:rPr/>
        <w:t>the cart. The interface transitions to the Checkout Screen.</w:t>
      </w:r>
    </w:p>
    <w:p>
      <w:pPr>
        <w:pStyle w:val="BodyText"/>
        <w:spacing w:after="0" w:line="252" w:lineRule="auto"/>
        <w:jc w:val="both"/>
        <w:sectPr>
          <w:pgSz w:w="11910" w:h="16840"/>
          <w:pgMar w:top="1360" w:bottom="280" w:left="1417" w:right="1417"/>
        </w:sectPr>
      </w:pPr>
    </w:p>
    <w:p>
      <w:pPr>
        <w:pStyle w:val="BodyText"/>
        <w:spacing w:line="252" w:lineRule="auto" w:before="83"/>
        <w:ind w:right="99"/>
      </w:pPr>
      <w:r>
        <w:rPr/>
        <w:t>Stage 8 — Payment Method Selection: The Checkout Screen presents a full Order Summary on the right pane (itemised list, subtotal, tax at 15%, and grand total) alongside a left pane listing the available payment methods: (a) Tap to Pay via NFC — highlighted as the recommended option; (b) E-Wallet / Mobile</w:t>
      </w:r>
      <w:r>
        <w:rPr>
          <w:spacing w:val="-3"/>
        </w:rPr>
        <w:t> </w:t>
      </w:r>
      <w:r>
        <w:rPr/>
        <w:t>Pay,</w:t>
      </w:r>
      <w:r>
        <w:rPr>
          <w:spacing w:val="-3"/>
        </w:rPr>
        <w:t> </w:t>
      </w:r>
      <w:r>
        <w:rPr/>
        <w:t>supporting</w:t>
      </w:r>
      <w:r>
        <w:rPr>
          <w:spacing w:val="-3"/>
        </w:rPr>
        <w:t> </w:t>
      </w:r>
      <w:r>
        <w:rPr/>
        <w:t>InstaPay,</w:t>
      </w:r>
      <w:r>
        <w:rPr>
          <w:spacing w:val="-3"/>
        </w:rPr>
        <w:t> </w:t>
      </w:r>
      <w:r>
        <w:rPr/>
        <w:t>Vodafone</w:t>
      </w:r>
      <w:r>
        <w:rPr>
          <w:spacing w:val="-3"/>
        </w:rPr>
        <w:t> </w:t>
      </w:r>
      <w:r>
        <w:rPr/>
        <w:t>Cash,</w:t>
      </w:r>
      <w:r>
        <w:rPr>
          <w:spacing w:val="-3"/>
        </w:rPr>
        <w:t> </w:t>
      </w:r>
      <w:r>
        <w:rPr/>
        <w:t>and</w:t>
      </w:r>
      <w:r>
        <w:rPr>
          <w:spacing w:val="-3"/>
        </w:rPr>
        <w:t> </w:t>
      </w:r>
      <w:r>
        <w:rPr/>
        <w:t>Orange</w:t>
      </w:r>
      <w:r>
        <w:rPr>
          <w:spacing w:val="-3"/>
        </w:rPr>
        <w:t> </w:t>
      </w:r>
      <w:r>
        <w:rPr/>
        <w:t>Cash;</w:t>
      </w:r>
      <w:r>
        <w:rPr>
          <w:spacing w:val="-3"/>
        </w:rPr>
        <w:t> </w:t>
      </w:r>
      <w:r>
        <w:rPr/>
        <w:t>(c)</w:t>
      </w:r>
      <w:r>
        <w:rPr>
          <w:spacing w:val="-3"/>
        </w:rPr>
        <w:t> </w:t>
      </w:r>
      <w:r>
        <w:rPr/>
        <w:t>a</w:t>
      </w:r>
      <w:r>
        <w:rPr>
          <w:spacing w:val="-3"/>
        </w:rPr>
        <w:t> </w:t>
      </w:r>
      <w:r>
        <w:rPr/>
        <w:t>saved Visa</w:t>
      </w:r>
      <w:r>
        <w:rPr>
          <w:spacing w:val="-3"/>
        </w:rPr>
        <w:t> </w:t>
      </w:r>
      <w:r>
        <w:rPr/>
        <w:t>card</w:t>
      </w:r>
      <w:r>
        <w:rPr>
          <w:spacing w:val="-3"/>
        </w:rPr>
        <w:t> </w:t>
      </w:r>
      <w:r>
        <w:rPr/>
        <w:t>ending</w:t>
      </w:r>
      <w:r>
        <w:rPr>
          <w:spacing w:val="-3"/>
        </w:rPr>
        <w:t> </w:t>
      </w:r>
      <w:r>
        <w:rPr/>
        <w:t>in</w:t>
      </w:r>
      <w:r>
        <w:rPr>
          <w:spacing w:val="-3"/>
        </w:rPr>
        <w:t> </w:t>
      </w:r>
      <w:r>
        <w:rPr/>
        <w:t>4242;</w:t>
      </w:r>
      <w:r>
        <w:rPr>
          <w:spacing w:val="-3"/>
        </w:rPr>
        <w:t> </w:t>
      </w:r>
      <w:r>
        <w:rPr/>
        <w:t>and</w:t>
      </w:r>
      <w:r>
        <w:rPr>
          <w:spacing w:val="-3"/>
        </w:rPr>
        <w:t> </w:t>
      </w:r>
      <w:r>
        <w:rPr/>
        <w:t>(d)</w:t>
      </w:r>
      <w:r>
        <w:rPr>
          <w:spacing w:val="-3"/>
        </w:rPr>
        <w:t> </w:t>
      </w:r>
      <w:r>
        <w:rPr/>
        <w:t>an</w:t>
      </w:r>
      <w:r>
        <w:rPr>
          <w:spacing w:val="-3"/>
        </w:rPr>
        <w:t> </w:t>
      </w:r>
      <w:r>
        <w:rPr/>
        <w:t>option</w:t>
      </w:r>
      <w:r>
        <w:rPr>
          <w:spacing w:val="-3"/>
        </w:rPr>
        <w:t> </w:t>
      </w:r>
      <w:r>
        <w:rPr/>
        <w:t>to</w:t>
      </w:r>
      <w:r>
        <w:rPr>
          <w:spacing w:val="-3"/>
        </w:rPr>
        <w:t> </w:t>
      </w:r>
      <w:r>
        <w:rPr/>
        <w:t>add</w:t>
      </w:r>
      <w:r>
        <w:rPr>
          <w:spacing w:val="-3"/>
        </w:rPr>
        <w:t> </w:t>
      </w:r>
      <w:r>
        <w:rPr/>
        <w:t>a</w:t>
      </w:r>
      <w:r>
        <w:rPr>
          <w:spacing w:val="-3"/>
        </w:rPr>
        <w:t> </w:t>
      </w:r>
      <w:r>
        <w:rPr/>
        <w:t>new</w:t>
      </w:r>
      <w:r>
        <w:rPr>
          <w:spacing w:val="-3"/>
        </w:rPr>
        <w:t> </w:t>
      </w:r>
      <w:r>
        <w:rPr/>
        <w:t>card.</w:t>
      </w:r>
      <w:r>
        <w:rPr>
          <w:spacing w:val="-3"/>
        </w:rPr>
        <w:t> </w:t>
      </w:r>
      <w:r>
        <w:rPr/>
        <w:t>The</w:t>
      </w:r>
      <w:r>
        <w:rPr>
          <w:spacing w:val="-3"/>
        </w:rPr>
        <w:t> </w:t>
      </w:r>
      <w:r>
        <w:rPr/>
        <w:t>user</w:t>
      </w:r>
      <w:r>
        <w:rPr>
          <w:spacing w:val="-3"/>
        </w:rPr>
        <w:t> </w:t>
      </w:r>
      <w:r>
        <w:rPr/>
        <w:t>selects their preferred method.</w:t>
      </w:r>
    </w:p>
    <w:p>
      <w:pPr>
        <w:pStyle w:val="BodyText"/>
        <w:spacing w:line="252" w:lineRule="auto" w:before="168"/>
        <w:ind w:right="91"/>
      </w:pPr>
      <w:r>
        <w:rPr/>
        <w:t>Stage 9a — NFC Payment: If the user selects "Tap to Pay (NFC)", a modal appears instructing them to tap their card or device against the back of the tablet</w:t>
      </w:r>
      <w:r>
        <w:rPr>
          <w:spacing w:val="-2"/>
        </w:rPr>
        <w:t> </w:t>
      </w:r>
      <w:r>
        <w:rPr/>
        <w:t>screen.</w:t>
      </w:r>
      <w:r>
        <w:rPr>
          <w:spacing w:val="-2"/>
        </w:rPr>
        <w:t> </w:t>
      </w:r>
      <w:r>
        <w:rPr/>
        <w:t>A</w:t>
      </w:r>
      <w:r>
        <w:rPr>
          <w:spacing w:val="-2"/>
        </w:rPr>
        <w:t> </w:t>
      </w:r>
      <w:r>
        <w:rPr/>
        <w:t>pulsing</w:t>
      </w:r>
      <w:r>
        <w:rPr>
          <w:spacing w:val="-2"/>
        </w:rPr>
        <w:t> </w:t>
      </w:r>
      <w:r>
        <w:rPr/>
        <w:t>NFC</w:t>
      </w:r>
      <w:r>
        <w:rPr>
          <w:spacing w:val="-2"/>
        </w:rPr>
        <w:t> </w:t>
      </w:r>
      <w:r>
        <w:rPr/>
        <w:t>icon</w:t>
      </w:r>
      <w:r>
        <w:rPr>
          <w:spacing w:val="-2"/>
        </w:rPr>
        <w:t> </w:t>
      </w:r>
      <w:r>
        <w:rPr/>
        <w:t>provides</w:t>
      </w:r>
      <w:r>
        <w:rPr>
          <w:spacing w:val="-2"/>
        </w:rPr>
        <w:t> </w:t>
      </w:r>
      <w:r>
        <w:rPr/>
        <w:t>visual</w:t>
      </w:r>
      <w:r>
        <w:rPr>
          <w:spacing w:val="-2"/>
        </w:rPr>
        <w:t> </w:t>
      </w:r>
      <w:r>
        <w:rPr/>
        <w:t>feedback</w:t>
      </w:r>
      <w:r>
        <w:rPr>
          <w:spacing w:val="-2"/>
        </w:rPr>
        <w:t> </w:t>
      </w:r>
      <w:r>
        <w:rPr/>
        <w:t>as</w:t>
      </w:r>
      <w:r>
        <w:rPr>
          <w:spacing w:val="-2"/>
        </w:rPr>
        <w:t> </w:t>
      </w:r>
      <w:r>
        <w:rPr/>
        <w:t>the</w:t>
      </w:r>
      <w:r>
        <w:rPr>
          <w:spacing w:val="-2"/>
        </w:rPr>
        <w:t> </w:t>
      </w:r>
      <w:r>
        <w:rPr/>
        <w:t>system</w:t>
      </w:r>
      <w:r>
        <w:rPr>
          <w:spacing w:val="-2"/>
        </w:rPr>
        <w:t> </w:t>
      </w:r>
      <w:r>
        <w:rPr/>
        <w:t>waits for</w:t>
      </w:r>
      <w:r>
        <w:rPr>
          <w:spacing w:val="-3"/>
        </w:rPr>
        <w:t> </w:t>
      </w:r>
      <w:r>
        <w:rPr/>
        <w:t>the</w:t>
      </w:r>
      <w:r>
        <w:rPr>
          <w:spacing w:val="-3"/>
        </w:rPr>
        <w:t> </w:t>
      </w:r>
      <w:r>
        <w:rPr/>
        <w:t>card</w:t>
      </w:r>
      <w:r>
        <w:rPr>
          <w:spacing w:val="-3"/>
        </w:rPr>
        <w:t> </w:t>
      </w:r>
      <w:r>
        <w:rPr/>
        <w:t>tap.</w:t>
      </w:r>
      <w:r>
        <w:rPr>
          <w:spacing w:val="-3"/>
        </w:rPr>
        <w:t> </w:t>
      </w:r>
      <w:r>
        <w:rPr/>
        <w:t>The</w:t>
      </w:r>
      <w:r>
        <w:rPr>
          <w:spacing w:val="-3"/>
        </w:rPr>
        <w:t> </w:t>
      </w:r>
      <w:r>
        <w:rPr/>
        <w:t>payment</w:t>
      </w:r>
      <w:r>
        <w:rPr>
          <w:spacing w:val="-3"/>
        </w:rPr>
        <w:t> </w:t>
      </w:r>
      <w:r>
        <w:rPr/>
        <w:t>is</w:t>
      </w:r>
      <w:r>
        <w:rPr>
          <w:spacing w:val="-3"/>
        </w:rPr>
        <w:t> </w:t>
      </w:r>
      <w:r>
        <w:rPr/>
        <w:t>processed</w:t>
      </w:r>
      <w:r>
        <w:rPr>
          <w:spacing w:val="-3"/>
        </w:rPr>
        <w:t> </w:t>
      </w:r>
      <w:r>
        <w:rPr/>
        <w:t>via</w:t>
      </w:r>
      <w:r>
        <w:rPr>
          <w:spacing w:val="-3"/>
        </w:rPr>
        <w:t> </w:t>
      </w:r>
      <w:r>
        <w:rPr/>
        <w:t>the</w:t>
      </w:r>
      <w:r>
        <w:rPr>
          <w:spacing w:val="-3"/>
        </w:rPr>
        <w:t> </w:t>
      </w:r>
      <w:r>
        <w:rPr/>
        <w:t>bank</w:t>
      </w:r>
      <w:r>
        <w:rPr>
          <w:spacing w:val="-3"/>
        </w:rPr>
        <w:t> </w:t>
      </w:r>
      <w:r>
        <w:rPr/>
        <w:t>API.</w:t>
      </w:r>
      <w:r>
        <w:rPr>
          <w:spacing w:val="-3"/>
        </w:rPr>
        <w:t> </w:t>
      </w:r>
      <w:r>
        <w:rPr/>
        <w:t>No</w:t>
      </w:r>
      <w:r>
        <w:rPr>
          <w:spacing w:val="-3"/>
        </w:rPr>
        <w:t> </w:t>
      </w:r>
      <w:r>
        <w:rPr/>
        <w:t>PIN</w:t>
      </w:r>
      <w:r>
        <w:rPr>
          <w:spacing w:val="-3"/>
        </w:rPr>
        <w:t> </w:t>
      </w:r>
      <w:r>
        <w:rPr/>
        <w:t>is</w:t>
      </w:r>
      <w:r>
        <w:rPr>
          <w:spacing w:val="-3"/>
        </w:rPr>
        <w:t> </w:t>
      </w:r>
      <w:r>
        <w:rPr/>
        <w:t>entered on the public screen.</w:t>
      </w:r>
    </w:p>
    <w:p>
      <w:pPr>
        <w:pStyle w:val="BodyText"/>
        <w:spacing w:line="252" w:lineRule="auto" w:before="166"/>
        <w:ind w:right="99"/>
      </w:pPr>
      <w:r>
        <w:rPr/>
        <w:t>Stage</w:t>
      </w:r>
      <w:r>
        <w:rPr>
          <w:spacing w:val="-4"/>
        </w:rPr>
        <w:t> </w:t>
      </w:r>
      <w:r>
        <w:rPr/>
        <w:t>9b</w:t>
      </w:r>
      <w:r>
        <w:rPr>
          <w:spacing w:val="-4"/>
        </w:rPr>
        <w:t> </w:t>
      </w:r>
      <w:r>
        <w:rPr/>
        <w:t>—</w:t>
      </w:r>
      <w:r>
        <w:rPr>
          <w:spacing w:val="-4"/>
        </w:rPr>
        <w:t> </w:t>
      </w:r>
      <w:r>
        <w:rPr/>
        <w:t>E-Wallet</w:t>
      </w:r>
      <w:r>
        <w:rPr>
          <w:spacing w:val="-4"/>
        </w:rPr>
        <w:t> </w:t>
      </w:r>
      <w:r>
        <w:rPr/>
        <w:t>/</w:t>
      </w:r>
      <w:r>
        <w:rPr>
          <w:spacing w:val="-4"/>
        </w:rPr>
        <w:t> </w:t>
      </w:r>
      <w:r>
        <w:rPr/>
        <w:t>QR</w:t>
      </w:r>
      <w:r>
        <w:rPr>
          <w:spacing w:val="-4"/>
        </w:rPr>
        <w:t> </w:t>
      </w:r>
      <w:r>
        <w:rPr/>
        <w:t>Payment:</w:t>
      </w:r>
      <w:r>
        <w:rPr>
          <w:spacing w:val="-4"/>
        </w:rPr>
        <w:t> </w:t>
      </w:r>
      <w:r>
        <w:rPr/>
        <w:t>If</w:t>
      </w:r>
      <w:r>
        <w:rPr>
          <w:spacing w:val="-4"/>
        </w:rPr>
        <w:t> </w:t>
      </w:r>
      <w:r>
        <w:rPr/>
        <w:t>the</w:t>
      </w:r>
      <w:r>
        <w:rPr>
          <w:spacing w:val="-4"/>
        </w:rPr>
        <w:t> </w:t>
      </w:r>
      <w:r>
        <w:rPr/>
        <w:t>user</w:t>
      </w:r>
      <w:r>
        <w:rPr>
          <w:spacing w:val="-4"/>
        </w:rPr>
        <w:t> </w:t>
      </w:r>
      <w:r>
        <w:rPr/>
        <w:t>selects</w:t>
      </w:r>
      <w:r>
        <w:rPr>
          <w:spacing w:val="-4"/>
        </w:rPr>
        <w:t> </w:t>
      </w:r>
      <w:r>
        <w:rPr/>
        <w:t>"E-Wallet</w:t>
      </w:r>
      <w:r>
        <w:rPr>
          <w:spacing w:val="-4"/>
        </w:rPr>
        <w:t> </w:t>
      </w:r>
      <w:r>
        <w:rPr/>
        <w:t>/</w:t>
      </w:r>
      <w:r>
        <w:rPr>
          <w:spacing w:val="-4"/>
        </w:rPr>
        <w:t> </w:t>
      </w:r>
      <w:r>
        <w:rPr/>
        <w:t>Mobile</w:t>
      </w:r>
      <w:r>
        <w:rPr>
          <w:spacing w:val="-4"/>
        </w:rPr>
        <w:t> </w:t>
      </w:r>
      <w:r>
        <w:rPr/>
        <w:t>Pay", a secure QR code modal is generated. The total amount due is displayed clearly. A countdown timer (e.g., 4:59) shows the QR code expiry. The user scans this QR code with their personal smartphone and completes authorisation within their own banking or e-wallet application. The SCAN-GO system awaits a webhook callback from the payment gateway confirming approval. No sensitive data is entered on the shared tablet at any point.</w:t>
      </w:r>
    </w:p>
    <w:p>
      <w:pPr>
        <w:pStyle w:val="BodyText"/>
        <w:spacing w:line="252" w:lineRule="auto" w:before="167"/>
        <w:ind w:right="99"/>
      </w:pPr>
      <w:r>
        <w:rPr/>
        <w:t>Stage 10 — Payment Successful and Exit Pass: Upon payment approval, the interface transitions to the Payment Successful screen. A large green checkmark animation confirms the transaction. A digital receipt shows the amount paid, transaction ID, and timestamp. A personalised note informs the user</w:t>
      </w:r>
      <w:r>
        <w:rPr>
          <w:spacing w:val="-4"/>
        </w:rPr>
        <w:t> </w:t>
      </w:r>
      <w:r>
        <w:rPr/>
        <w:t>of</w:t>
      </w:r>
      <w:r>
        <w:rPr>
          <w:spacing w:val="-4"/>
        </w:rPr>
        <w:t> </w:t>
      </w:r>
      <w:r>
        <w:rPr/>
        <w:t>the</w:t>
      </w:r>
      <w:r>
        <w:rPr>
          <w:spacing w:val="-4"/>
        </w:rPr>
        <w:t> </w:t>
      </w:r>
      <w:r>
        <w:rPr/>
        <w:t>time</w:t>
      </w:r>
      <w:r>
        <w:rPr>
          <w:spacing w:val="-4"/>
        </w:rPr>
        <w:t> </w:t>
      </w:r>
      <w:r>
        <w:rPr/>
        <w:t>saved</w:t>
      </w:r>
      <w:r>
        <w:rPr>
          <w:spacing w:val="-4"/>
        </w:rPr>
        <w:t> </w:t>
      </w:r>
      <w:r>
        <w:rPr/>
        <w:t>(e.g.,</w:t>
      </w:r>
      <w:r>
        <w:rPr>
          <w:spacing w:val="-4"/>
        </w:rPr>
        <w:t> </w:t>
      </w:r>
      <w:r>
        <w:rPr/>
        <w:t>"You</w:t>
      </w:r>
      <w:r>
        <w:rPr>
          <w:spacing w:val="-4"/>
        </w:rPr>
        <w:t> </w:t>
      </w:r>
      <w:r>
        <w:rPr/>
        <w:t>saved</w:t>
      </w:r>
      <w:r>
        <w:rPr>
          <w:spacing w:val="-4"/>
        </w:rPr>
        <w:t> </w:t>
      </w:r>
      <w:r>
        <w:rPr/>
        <w:t>5</w:t>
      </w:r>
      <w:r>
        <w:rPr>
          <w:spacing w:val="-4"/>
        </w:rPr>
        <w:t> </w:t>
      </w:r>
      <w:r>
        <w:rPr/>
        <w:t>minutes</w:t>
      </w:r>
      <w:r>
        <w:rPr>
          <w:spacing w:val="-4"/>
        </w:rPr>
        <w:t> </w:t>
      </w:r>
      <w:r>
        <w:rPr/>
        <w:t>with</w:t>
      </w:r>
      <w:r>
        <w:rPr>
          <w:spacing w:val="-4"/>
        </w:rPr>
        <w:t> </w:t>
      </w:r>
      <w:r>
        <w:rPr/>
        <w:t>SCAN-GO</w:t>
      </w:r>
      <w:r>
        <w:rPr>
          <w:spacing w:val="-4"/>
        </w:rPr>
        <w:t> </w:t>
      </w:r>
      <w:r>
        <w:rPr/>
        <w:t>today!").</w:t>
      </w:r>
      <w:r>
        <w:rPr>
          <w:spacing w:val="-4"/>
        </w:rPr>
        <w:t> </w:t>
      </w:r>
      <w:r>
        <w:rPr/>
        <w:t>On the right side of the screen, a dynamically generated Exit Pass QR code is displayed, uniquely tied to this transaction. A 29-second countdown timer indicates</w:t>
      </w:r>
      <w:r>
        <w:rPr>
          <w:spacing w:val="-2"/>
        </w:rPr>
        <w:t> </w:t>
      </w:r>
      <w:r>
        <w:rPr/>
        <w:t>how</w:t>
      </w:r>
      <w:r>
        <w:rPr>
          <w:spacing w:val="-2"/>
        </w:rPr>
        <w:t> </w:t>
      </w:r>
      <w:r>
        <w:rPr/>
        <w:t>long</w:t>
      </w:r>
      <w:r>
        <w:rPr>
          <w:spacing w:val="-2"/>
        </w:rPr>
        <w:t> </w:t>
      </w:r>
      <w:r>
        <w:rPr/>
        <w:t>the</w:t>
      </w:r>
      <w:r>
        <w:rPr>
          <w:spacing w:val="-2"/>
        </w:rPr>
        <w:t> </w:t>
      </w:r>
      <w:r>
        <w:rPr/>
        <w:t>code</w:t>
      </w:r>
      <w:r>
        <w:rPr>
          <w:spacing w:val="-2"/>
        </w:rPr>
        <w:t> </w:t>
      </w:r>
      <w:r>
        <w:rPr/>
        <w:t>will</w:t>
      </w:r>
      <w:r>
        <w:rPr>
          <w:spacing w:val="-2"/>
        </w:rPr>
        <w:t> </w:t>
      </w:r>
      <w:r>
        <w:rPr/>
        <w:t>remain</w:t>
      </w:r>
      <w:r>
        <w:rPr>
          <w:spacing w:val="-2"/>
        </w:rPr>
        <w:t> </w:t>
      </w:r>
      <w:r>
        <w:rPr/>
        <w:t>active.</w:t>
      </w:r>
      <w:r>
        <w:rPr>
          <w:spacing w:val="-2"/>
        </w:rPr>
        <w:t> </w:t>
      </w:r>
      <w:r>
        <w:rPr/>
        <w:t>The</w:t>
      </w:r>
      <w:r>
        <w:rPr>
          <w:spacing w:val="-2"/>
        </w:rPr>
        <w:t> </w:t>
      </w:r>
      <w:r>
        <w:rPr/>
        <w:t>user</w:t>
      </w:r>
      <w:r>
        <w:rPr>
          <w:spacing w:val="-2"/>
        </w:rPr>
        <w:t> </w:t>
      </w:r>
      <w:r>
        <w:rPr/>
        <w:t>scans</w:t>
      </w:r>
      <w:r>
        <w:rPr>
          <w:spacing w:val="-2"/>
        </w:rPr>
        <w:t> </w:t>
      </w:r>
      <w:r>
        <w:rPr/>
        <w:t>this</w:t>
      </w:r>
      <w:r>
        <w:rPr>
          <w:spacing w:val="-2"/>
        </w:rPr>
        <w:t> </w:t>
      </w:r>
      <w:r>
        <w:rPr/>
        <w:t>QR</w:t>
      </w:r>
      <w:r>
        <w:rPr>
          <w:spacing w:val="-2"/>
        </w:rPr>
        <w:t> </w:t>
      </w:r>
      <w:r>
        <w:rPr/>
        <w:t>code</w:t>
      </w:r>
      <w:r>
        <w:rPr>
          <w:spacing w:val="-2"/>
        </w:rPr>
        <w:t> </w:t>
      </w:r>
      <w:r>
        <w:rPr/>
        <w:t>at the store's smart exit gate, which is powered by a Raspberry Pi, triggering the physical barrier to open and grant exit. The system then automatically resets for the next user.</w:t>
      </w:r>
    </w:p>
    <w:p>
      <w:pPr>
        <w:pStyle w:val="BodyText"/>
        <w:ind w:left="0"/>
      </w:pPr>
    </w:p>
    <w:p>
      <w:pPr>
        <w:pStyle w:val="BodyText"/>
        <w:spacing w:before="130"/>
        <w:ind w:left="0"/>
      </w:pPr>
    </w:p>
    <w:p>
      <w:pPr>
        <w:pStyle w:val="Heading1"/>
        <w:numPr>
          <w:ilvl w:val="1"/>
          <w:numId w:val="1"/>
        </w:numPr>
        <w:tabs>
          <w:tab w:pos="504" w:val="left" w:leader="none"/>
        </w:tabs>
        <w:spacing w:line="240" w:lineRule="auto" w:before="0" w:after="0"/>
        <w:ind w:left="504" w:right="0" w:hanging="479"/>
        <w:jc w:val="left"/>
      </w:pPr>
      <w:r>
        <w:rPr>
          <w:color w:val="2D74B5"/>
          <w:spacing w:val="-2"/>
        </w:rPr>
        <w:t>Information</w:t>
      </w:r>
      <w:r>
        <w:rPr>
          <w:color w:val="2D74B5"/>
          <w:spacing w:val="-1"/>
        </w:rPr>
        <w:t> </w:t>
      </w:r>
      <w:r>
        <w:rPr>
          <w:color w:val="2D74B5"/>
          <w:spacing w:val="-2"/>
        </w:rPr>
        <w:t>Architecture</w:t>
      </w:r>
    </w:p>
    <w:p>
      <w:pPr>
        <w:pStyle w:val="BodyText"/>
        <w:spacing w:line="252" w:lineRule="auto" w:before="181"/>
        <w:ind w:right="91"/>
      </w:pPr>
      <w:r>
        <w:rPr/>
        <w:t>Information</w:t>
      </w:r>
      <w:r>
        <w:rPr>
          <w:spacing w:val="-5"/>
        </w:rPr>
        <w:t> </w:t>
      </w:r>
      <w:r>
        <w:rPr/>
        <w:t>Architecture</w:t>
      </w:r>
      <w:r>
        <w:rPr>
          <w:spacing w:val="-5"/>
        </w:rPr>
        <w:t> </w:t>
      </w:r>
      <w:r>
        <w:rPr/>
        <w:t>(IA)</w:t>
      </w:r>
      <w:r>
        <w:rPr>
          <w:spacing w:val="-5"/>
        </w:rPr>
        <w:t> </w:t>
      </w:r>
      <w:r>
        <w:rPr/>
        <w:t>refers</w:t>
      </w:r>
      <w:r>
        <w:rPr>
          <w:spacing w:val="-5"/>
        </w:rPr>
        <w:t> </w:t>
      </w:r>
      <w:r>
        <w:rPr/>
        <w:t>to</w:t>
      </w:r>
      <w:r>
        <w:rPr>
          <w:spacing w:val="-5"/>
        </w:rPr>
        <w:t> </w:t>
      </w:r>
      <w:r>
        <w:rPr/>
        <w:t>the</w:t>
      </w:r>
      <w:r>
        <w:rPr>
          <w:spacing w:val="-5"/>
        </w:rPr>
        <w:t> </w:t>
      </w:r>
      <w:r>
        <w:rPr/>
        <w:t>structural</w:t>
      </w:r>
      <w:r>
        <w:rPr>
          <w:spacing w:val="-5"/>
        </w:rPr>
        <w:t> </w:t>
      </w:r>
      <w:r>
        <w:rPr/>
        <w:t>organisation</w:t>
      </w:r>
      <w:r>
        <w:rPr>
          <w:spacing w:val="-5"/>
        </w:rPr>
        <w:t> </w:t>
      </w:r>
      <w:r>
        <w:rPr/>
        <w:t>of</w:t>
      </w:r>
      <w:r>
        <w:rPr>
          <w:spacing w:val="-5"/>
        </w:rPr>
        <w:t> </w:t>
      </w:r>
      <w:r>
        <w:rPr/>
        <w:t>a</w:t>
      </w:r>
      <w:r>
        <w:rPr>
          <w:spacing w:val="-5"/>
        </w:rPr>
        <w:t> </w:t>
      </w:r>
      <w:r>
        <w:rPr/>
        <w:t>digital system's content and functionality — the blueprint that determines what information</w:t>
      </w:r>
      <w:r>
        <w:rPr>
          <w:spacing w:val="-1"/>
        </w:rPr>
        <w:t> </w:t>
      </w:r>
      <w:r>
        <w:rPr/>
        <w:t>exists,</w:t>
      </w:r>
      <w:r>
        <w:rPr>
          <w:spacing w:val="-1"/>
        </w:rPr>
        <w:t> </w:t>
      </w:r>
      <w:r>
        <w:rPr/>
        <w:t>where</w:t>
      </w:r>
      <w:r>
        <w:rPr>
          <w:spacing w:val="-1"/>
        </w:rPr>
        <w:t> </w:t>
      </w:r>
      <w:r>
        <w:rPr/>
        <w:t>it</w:t>
      </w:r>
      <w:r>
        <w:rPr>
          <w:spacing w:val="-1"/>
        </w:rPr>
        <w:t> </w:t>
      </w:r>
      <w:r>
        <w:rPr/>
        <w:t>lives,</w:t>
      </w:r>
      <w:r>
        <w:rPr>
          <w:spacing w:val="-1"/>
        </w:rPr>
        <w:t> </w:t>
      </w:r>
      <w:r>
        <w:rPr/>
        <w:t>how</w:t>
      </w:r>
      <w:r>
        <w:rPr>
          <w:spacing w:val="-1"/>
        </w:rPr>
        <w:t> </w:t>
      </w:r>
      <w:r>
        <w:rPr/>
        <w:t>it</w:t>
      </w:r>
      <w:r>
        <w:rPr>
          <w:spacing w:val="-1"/>
        </w:rPr>
        <w:t> </w:t>
      </w:r>
      <w:r>
        <w:rPr/>
        <w:t>is</w:t>
      </w:r>
      <w:r>
        <w:rPr>
          <w:spacing w:val="-1"/>
        </w:rPr>
        <w:t> </w:t>
      </w:r>
      <w:r>
        <w:rPr/>
        <w:t>grouped,</w:t>
      </w:r>
      <w:r>
        <w:rPr>
          <w:spacing w:val="-1"/>
        </w:rPr>
        <w:t> </w:t>
      </w:r>
      <w:r>
        <w:rPr/>
        <w:t>and</w:t>
      </w:r>
      <w:r>
        <w:rPr>
          <w:spacing w:val="-1"/>
        </w:rPr>
        <w:t> </w:t>
      </w:r>
      <w:r>
        <w:rPr/>
        <w:t>in</w:t>
      </w:r>
      <w:r>
        <w:rPr>
          <w:spacing w:val="-1"/>
        </w:rPr>
        <w:t> </w:t>
      </w:r>
      <w:r>
        <w:rPr/>
        <w:t>what</w:t>
      </w:r>
      <w:r>
        <w:rPr>
          <w:spacing w:val="-1"/>
        </w:rPr>
        <w:t> </w:t>
      </w:r>
      <w:r>
        <w:rPr/>
        <w:t>sequence</w:t>
      </w:r>
      <w:r>
        <w:rPr>
          <w:spacing w:val="-1"/>
        </w:rPr>
        <w:t> </w:t>
      </w:r>
      <w:r>
        <w:rPr/>
        <w:t>it</w:t>
      </w:r>
    </w:p>
    <w:p>
      <w:pPr>
        <w:pStyle w:val="BodyText"/>
        <w:spacing w:after="0" w:line="252" w:lineRule="auto"/>
        <w:sectPr>
          <w:pgSz w:w="11910" w:h="16840"/>
          <w:pgMar w:top="1360" w:bottom="280" w:left="1417" w:right="1417"/>
        </w:sectPr>
      </w:pPr>
    </w:p>
    <w:p>
      <w:pPr>
        <w:pStyle w:val="BodyText"/>
        <w:spacing w:line="252" w:lineRule="auto" w:before="83"/>
        <w:ind w:right="99"/>
      </w:pPr>
      <w:r>
        <w:rPr/>
        <w:t>becomes</w:t>
      </w:r>
      <w:r>
        <w:rPr>
          <w:spacing w:val="-1"/>
        </w:rPr>
        <w:t> </w:t>
      </w:r>
      <w:r>
        <w:rPr/>
        <w:t>accessible</w:t>
      </w:r>
      <w:r>
        <w:rPr>
          <w:spacing w:val="-1"/>
        </w:rPr>
        <w:t> </w:t>
      </w:r>
      <w:r>
        <w:rPr/>
        <w:t>to</w:t>
      </w:r>
      <w:r>
        <w:rPr>
          <w:spacing w:val="-1"/>
        </w:rPr>
        <w:t> </w:t>
      </w:r>
      <w:r>
        <w:rPr/>
        <w:t>the</w:t>
      </w:r>
      <w:r>
        <w:rPr>
          <w:spacing w:val="-1"/>
        </w:rPr>
        <w:t> </w:t>
      </w:r>
      <w:r>
        <w:rPr/>
        <w:t>user.</w:t>
      </w:r>
      <w:r>
        <w:rPr>
          <w:spacing w:val="-1"/>
        </w:rPr>
        <w:t> </w:t>
      </w:r>
      <w:r>
        <w:rPr/>
        <w:t>A</w:t>
      </w:r>
      <w:r>
        <w:rPr>
          <w:spacing w:val="-1"/>
        </w:rPr>
        <w:t> </w:t>
      </w:r>
      <w:r>
        <w:rPr/>
        <w:t>well-conceived</w:t>
      </w:r>
      <w:r>
        <w:rPr>
          <w:spacing w:val="-1"/>
        </w:rPr>
        <w:t> </w:t>
      </w:r>
      <w:r>
        <w:rPr/>
        <w:t>IA</w:t>
      </w:r>
      <w:r>
        <w:rPr>
          <w:spacing w:val="-1"/>
        </w:rPr>
        <w:t> </w:t>
      </w:r>
      <w:r>
        <w:rPr/>
        <w:t>is</w:t>
      </w:r>
      <w:r>
        <w:rPr>
          <w:spacing w:val="-1"/>
        </w:rPr>
        <w:t> </w:t>
      </w:r>
      <w:r>
        <w:rPr/>
        <w:t>the</w:t>
      </w:r>
      <w:r>
        <w:rPr>
          <w:spacing w:val="-1"/>
        </w:rPr>
        <w:t> </w:t>
      </w:r>
      <w:r>
        <w:rPr/>
        <w:t>invisible</w:t>
      </w:r>
      <w:r>
        <w:rPr>
          <w:spacing w:val="-1"/>
        </w:rPr>
        <w:t> </w:t>
      </w:r>
      <w:r>
        <w:rPr/>
        <w:t>foundation that</w:t>
      </w:r>
      <w:r>
        <w:rPr>
          <w:spacing w:val="-4"/>
        </w:rPr>
        <w:t> </w:t>
      </w:r>
      <w:r>
        <w:rPr/>
        <w:t>makes</w:t>
      </w:r>
      <w:r>
        <w:rPr>
          <w:spacing w:val="-4"/>
        </w:rPr>
        <w:t> </w:t>
      </w:r>
      <w:r>
        <w:rPr/>
        <w:t>a</w:t>
      </w:r>
      <w:r>
        <w:rPr>
          <w:spacing w:val="-4"/>
        </w:rPr>
        <w:t> </w:t>
      </w:r>
      <w:r>
        <w:rPr/>
        <w:t>complex</w:t>
      </w:r>
      <w:r>
        <w:rPr>
          <w:spacing w:val="-4"/>
        </w:rPr>
        <w:t> </w:t>
      </w:r>
      <w:r>
        <w:rPr/>
        <w:t>system</w:t>
      </w:r>
      <w:r>
        <w:rPr>
          <w:spacing w:val="-4"/>
        </w:rPr>
        <w:t> </w:t>
      </w:r>
      <w:r>
        <w:rPr/>
        <w:t>feel</w:t>
      </w:r>
      <w:r>
        <w:rPr>
          <w:spacing w:val="-4"/>
        </w:rPr>
        <w:t> </w:t>
      </w:r>
      <w:r>
        <w:rPr/>
        <w:t>simple,</w:t>
      </w:r>
      <w:r>
        <w:rPr>
          <w:spacing w:val="-4"/>
        </w:rPr>
        <w:t> </w:t>
      </w:r>
      <w:r>
        <w:rPr/>
        <w:t>because</w:t>
      </w:r>
      <w:r>
        <w:rPr>
          <w:spacing w:val="-4"/>
        </w:rPr>
        <w:t> </w:t>
      </w:r>
      <w:r>
        <w:rPr/>
        <w:t>it</w:t>
      </w:r>
      <w:r>
        <w:rPr>
          <w:spacing w:val="-4"/>
        </w:rPr>
        <w:t> </w:t>
      </w:r>
      <w:r>
        <w:rPr/>
        <w:t>ensures</w:t>
      </w:r>
      <w:r>
        <w:rPr>
          <w:spacing w:val="-4"/>
        </w:rPr>
        <w:t> </w:t>
      </w:r>
      <w:r>
        <w:rPr/>
        <w:t>that</w:t>
      </w:r>
      <w:r>
        <w:rPr>
          <w:spacing w:val="-4"/>
        </w:rPr>
        <w:t> </w:t>
      </w:r>
      <w:r>
        <w:rPr/>
        <w:t>users</w:t>
      </w:r>
      <w:r>
        <w:rPr>
          <w:spacing w:val="-4"/>
        </w:rPr>
        <w:t> </w:t>
      </w:r>
      <w:r>
        <w:rPr/>
        <w:t>always know where they are, what they can do from their current position, and how to reach what they need.</w:t>
      </w:r>
    </w:p>
    <w:p>
      <w:pPr>
        <w:pStyle w:val="BodyText"/>
        <w:spacing w:line="252" w:lineRule="auto" w:before="165"/>
        <w:ind w:right="73"/>
      </w:pPr>
      <w:r>
        <w:rPr/>
        <w:t>In the case of SCAN-GO, the IA is intentionally linear rather than hierarchical. Unlike multi-page web applications or feature-rich mobile apps where users might navigate freely between sections, SCAN-GO is a purpose-built transaction</w:t>
      </w:r>
      <w:r>
        <w:rPr>
          <w:spacing w:val="-4"/>
        </w:rPr>
        <w:t> </w:t>
      </w:r>
      <w:r>
        <w:rPr/>
        <w:t>system</w:t>
      </w:r>
      <w:r>
        <w:rPr>
          <w:spacing w:val="-4"/>
        </w:rPr>
        <w:t> </w:t>
      </w:r>
      <w:r>
        <w:rPr/>
        <w:t>with</w:t>
      </w:r>
      <w:r>
        <w:rPr>
          <w:spacing w:val="-4"/>
        </w:rPr>
        <w:t> </w:t>
      </w:r>
      <w:r>
        <w:rPr/>
        <w:t>a</w:t>
      </w:r>
      <w:r>
        <w:rPr>
          <w:spacing w:val="-4"/>
        </w:rPr>
        <w:t> </w:t>
      </w:r>
      <w:r>
        <w:rPr/>
        <w:t>defined</w:t>
      </w:r>
      <w:r>
        <w:rPr>
          <w:spacing w:val="-4"/>
        </w:rPr>
        <w:t> </w:t>
      </w:r>
      <w:r>
        <w:rPr/>
        <w:t>start</w:t>
      </w:r>
      <w:r>
        <w:rPr>
          <w:spacing w:val="-4"/>
        </w:rPr>
        <w:t> </w:t>
      </w:r>
      <w:r>
        <w:rPr/>
        <w:t>point,</w:t>
      </w:r>
      <w:r>
        <w:rPr>
          <w:spacing w:val="-4"/>
        </w:rPr>
        <w:t> </w:t>
      </w:r>
      <w:r>
        <w:rPr/>
        <w:t>a</w:t>
      </w:r>
      <w:r>
        <w:rPr>
          <w:spacing w:val="-4"/>
        </w:rPr>
        <w:t> </w:t>
      </w:r>
      <w:r>
        <w:rPr/>
        <w:t>defined</w:t>
      </w:r>
      <w:r>
        <w:rPr>
          <w:spacing w:val="-4"/>
        </w:rPr>
        <w:t> </w:t>
      </w:r>
      <w:r>
        <w:rPr/>
        <w:t>end</w:t>
      </w:r>
      <w:r>
        <w:rPr>
          <w:spacing w:val="-4"/>
        </w:rPr>
        <w:t> </w:t>
      </w:r>
      <w:r>
        <w:rPr/>
        <w:t>point,</w:t>
      </w:r>
      <w:r>
        <w:rPr>
          <w:spacing w:val="-4"/>
        </w:rPr>
        <w:t> </w:t>
      </w:r>
      <w:r>
        <w:rPr/>
        <w:t>and</w:t>
      </w:r>
      <w:r>
        <w:rPr>
          <w:spacing w:val="-4"/>
        </w:rPr>
        <w:t> </w:t>
      </w:r>
      <w:r>
        <w:rPr/>
        <w:t>a</w:t>
      </w:r>
      <w:r>
        <w:rPr>
          <w:spacing w:val="-4"/>
        </w:rPr>
        <w:t> </w:t>
      </w:r>
      <w:r>
        <w:rPr/>
        <w:t>highly predictable sequence of interactions between them. The IA reflects this by organising the system into four primary screen zones, each with a clearly delineated set of content and functional components. The structural layout is illustrated in the Information Architecture Diagram below.</w:t>
      </w:r>
    </w:p>
    <w:p>
      <w:pPr>
        <w:pStyle w:val="BodyText"/>
        <w:ind w:left="0"/>
        <w:rPr>
          <w:sz w:val="20"/>
        </w:rPr>
      </w:pPr>
    </w:p>
    <w:p>
      <w:pPr>
        <w:pStyle w:val="BodyText"/>
        <w:spacing w:before="177"/>
        <w:ind w:left="0"/>
        <w:rPr>
          <w:sz w:val="20"/>
        </w:rPr>
      </w:pPr>
      <w:r>
        <w:rPr>
          <w:sz w:val="20"/>
        </w:rPr>
        <w:drawing>
          <wp:anchor distT="0" distB="0" distL="0" distR="0" allowOverlap="1" layoutInCell="1" locked="0" behindDoc="1" simplePos="0" relativeHeight="487588352">
            <wp:simplePos x="0" y="0"/>
            <wp:positionH relativeFrom="page">
              <wp:posOffset>914400</wp:posOffset>
            </wp:positionH>
            <wp:positionV relativeFrom="paragraph">
              <wp:posOffset>282853</wp:posOffset>
            </wp:positionV>
            <wp:extent cx="5666679" cy="142074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666679" cy="1420749"/>
                    </a:xfrm>
                    <a:prstGeom prst="rect">
                      <a:avLst/>
                    </a:prstGeom>
                  </pic:spPr>
                </pic:pic>
              </a:graphicData>
            </a:graphic>
          </wp:anchor>
        </w:drawing>
      </w:r>
    </w:p>
    <w:p>
      <w:pPr>
        <w:spacing w:before="148"/>
        <w:ind w:left="3" w:right="22" w:firstLine="0"/>
        <w:jc w:val="center"/>
        <w:rPr>
          <w:i/>
          <w:sz w:val="22"/>
        </w:rPr>
      </w:pPr>
      <w:r>
        <w:rPr>
          <w:i/>
          <w:color w:val="585858"/>
          <w:sz w:val="22"/>
        </w:rPr>
        <w:t>Figure</w:t>
      </w:r>
      <w:r>
        <w:rPr>
          <w:i/>
          <w:color w:val="585858"/>
          <w:spacing w:val="-8"/>
          <w:sz w:val="22"/>
        </w:rPr>
        <w:t> </w:t>
      </w:r>
      <w:r>
        <w:rPr>
          <w:i/>
          <w:color w:val="585858"/>
          <w:sz w:val="22"/>
        </w:rPr>
        <w:t>5.2</w:t>
      </w:r>
      <w:r>
        <w:rPr>
          <w:i/>
          <w:color w:val="585858"/>
          <w:spacing w:val="-8"/>
          <w:sz w:val="22"/>
        </w:rPr>
        <w:t> </w:t>
      </w:r>
      <w:r>
        <w:rPr>
          <w:i/>
          <w:color w:val="585858"/>
          <w:sz w:val="22"/>
        </w:rPr>
        <w:t>–</w:t>
      </w:r>
      <w:r>
        <w:rPr>
          <w:i/>
          <w:color w:val="585858"/>
          <w:spacing w:val="-8"/>
          <w:sz w:val="22"/>
        </w:rPr>
        <w:t> </w:t>
      </w:r>
      <w:r>
        <w:rPr>
          <w:i/>
          <w:color w:val="585858"/>
          <w:sz w:val="22"/>
        </w:rPr>
        <w:t>SCAN-GO</w:t>
      </w:r>
      <w:r>
        <w:rPr>
          <w:i/>
          <w:color w:val="585858"/>
          <w:spacing w:val="-8"/>
          <w:sz w:val="22"/>
        </w:rPr>
        <w:t> </w:t>
      </w:r>
      <w:r>
        <w:rPr>
          <w:i/>
          <w:color w:val="585858"/>
          <w:sz w:val="22"/>
        </w:rPr>
        <w:t>Information</w:t>
      </w:r>
      <w:r>
        <w:rPr>
          <w:i/>
          <w:color w:val="585858"/>
          <w:spacing w:val="-8"/>
          <w:sz w:val="22"/>
        </w:rPr>
        <w:t> </w:t>
      </w:r>
      <w:r>
        <w:rPr>
          <w:i/>
          <w:color w:val="585858"/>
          <w:sz w:val="22"/>
        </w:rPr>
        <w:t>Architecture</w:t>
      </w:r>
      <w:r>
        <w:rPr>
          <w:i/>
          <w:color w:val="585858"/>
          <w:spacing w:val="-8"/>
          <w:sz w:val="22"/>
        </w:rPr>
        <w:t> </w:t>
      </w:r>
      <w:r>
        <w:rPr>
          <w:i/>
          <w:color w:val="585858"/>
          <w:spacing w:val="-2"/>
          <w:sz w:val="22"/>
        </w:rPr>
        <w:t>Diagram</w:t>
      </w:r>
    </w:p>
    <w:p>
      <w:pPr>
        <w:pStyle w:val="BodyText"/>
        <w:ind w:left="0"/>
        <w:rPr>
          <w:i/>
          <w:sz w:val="22"/>
        </w:rPr>
      </w:pPr>
    </w:p>
    <w:p>
      <w:pPr>
        <w:pStyle w:val="BodyText"/>
        <w:spacing w:before="186"/>
        <w:ind w:left="0"/>
        <w:rPr>
          <w:i/>
          <w:sz w:val="22"/>
        </w:rPr>
      </w:pPr>
    </w:p>
    <w:p>
      <w:pPr>
        <w:pStyle w:val="BodyText"/>
        <w:spacing w:line="252" w:lineRule="auto"/>
        <w:ind w:right="35"/>
      </w:pPr>
      <w:r>
        <w:rPr/>
        <w:t>Zone 1 — Onboarding Screen: This zone encompasses the splash screen and the biometric login screen. Its content components are the App Branding &amp; Logo (the SCAN-GO wordmark and icon, establishing visual identity and</w:t>
      </w:r>
      <w:r>
        <w:rPr/>
        <w:t> building trust) and the Face Scan CTA Button (the single interactive element that initiates the authentication process). By limiting Zone 1 to these two components,</w:t>
      </w:r>
      <w:r>
        <w:rPr>
          <w:spacing w:val="-4"/>
        </w:rPr>
        <w:t> </w:t>
      </w:r>
      <w:r>
        <w:rPr/>
        <w:t>the</w:t>
      </w:r>
      <w:r>
        <w:rPr>
          <w:spacing w:val="-4"/>
        </w:rPr>
        <w:t> </w:t>
      </w:r>
      <w:r>
        <w:rPr/>
        <w:t>IA</w:t>
      </w:r>
      <w:r>
        <w:rPr>
          <w:spacing w:val="-4"/>
        </w:rPr>
        <w:t> </w:t>
      </w:r>
      <w:r>
        <w:rPr/>
        <w:t>ensures</w:t>
      </w:r>
      <w:r>
        <w:rPr>
          <w:spacing w:val="-4"/>
        </w:rPr>
        <w:t> </w:t>
      </w:r>
      <w:r>
        <w:rPr/>
        <w:t>that</w:t>
      </w:r>
      <w:r>
        <w:rPr>
          <w:spacing w:val="-4"/>
        </w:rPr>
        <w:t> </w:t>
      </w:r>
      <w:r>
        <w:rPr/>
        <w:t>the</w:t>
      </w:r>
      <w:r>
        <w:rPr>
          <w:spacing w:val="-4"/>
        </w:rPr>
        <w:t> </w:t>
      </w:r>
      <w:r>
        <w:rPr/>
        <w:t>entry</w:t>
      </w:r>
      <w:r>
        <w:rPr>
          <w:spacing w:val="-4"/>
        </w:rPr>
        <w:t> </w:t>
      </w:r>
      <w:r>
        <w:rPr/>
        <w:t>point</w:t>
      </w:r>
      <w:r>
        <w:rPr>
          <w:spacing w:val="-4"/>
        </w:rPr>
        <w:t> </w:t>
      </w:r>
      <w:r>
        <w:rPr/>
        <w:t>to</w:t>
      </w:r>
      <w:r>
        <w:rPr>
          <w:spacing w:val="-4"/>
        </w:rPr>
        <w:t> </w:t>
      </w:r>
      <w:r>
        <w:rPr/>
        <w:t>the</w:t>
      </w:r>
      <w:r>
        <w:rPr>
          <w:spacing w:val="-4"/>
        </w:rPr>
        <w:t> </w:t>
      </w:r>
      <w:r>
        <w:rPr/>
        <w:t>system</w:t>
      </w:r>
      <w:r>
        <w:rPr>
          <w:spacing w:val="-4"/>
        </w:rPr>
        <w:t> </w:t>
      </w:r>
      <w:r>
        <w:rPr/>
        <w:t>is</w:t>
      </w:r>
      <w:r>
        <w:rPr>
          <w:spacing w:val="-4"/>
        </w:rPr>
        <w:t> </w:t>
      </w:r>
      <w:r>
        <w:rPr/>
        <w:t>as</w:t>
      </w:r>
      <w:r>
        <w:rPr>
          <w:spacing w:val="-4"/>
        </w:rPr>
        <w:t> </w:t>
      </w:r>
      <w:r>
        <w:rPr/>
        <w:t>low-friction and clear as possible.</w:t>
      </w:r>
    </w:p>
    <w:p>
      <w:pPr>
        <w:pStyle w:val="BodyText"/>
        <w:spacing w:line="252" w:lineRule="auto" w:before="168"/>
        <w:ind w:right="61"/>
      </w:pPr>
      <w:r>
        <w:rPr/>
        <w:t>Zone</w:t>
      </w:r>
      <w:r>
        <w:rPr>
          <w:spacing w:val="-4"/>
        </w:rPr>
        <w:t> </w:t>
      </w:r>
      <w:r>
        <w:rPr/>
        <w:t>2</w:t>
      </w:r>
      <w:r>
        <w:rPr>
          <w:spacing w:val="-4"/>
        </w:rPr>
        <w:t> </w:t>
      </w:r>
      <w:r>
        <w:rPr/>
        <w:t>—</w:t>
      </w:r>
      <w:r>
        <w:rPr>
          <w:spacing w:val="-4"/>
        </w:rPr>
        <w:t> </w:t>
      </w:r>
      <w:r>
        <w:rPr/>
        <w:t>Main</w:t>
      </w:r>
      <w:r>
        <w:rPr>
          <w:spacing w:val="-4"/>
        </w:rPr>
        <w:t> </w:t>
      </w:r>
      <w:r>
        <w:rPr/>
        <w:t>Dashboard:</w:t>
      </w:r>
      <w:r>
        <w:rPr>
          <w:spacing w:val="-4"/>
        </w:rPr>
        <w:t> </w:t>
      </w:r>
      <w:r>
        <w:rPr/>
        <w:t>This</w:t>
      </w:r>
      <w:r>
        <w:rPr>
          <w:spacing w:val="-4"/>
        </w:rPr>
        <w:t> </w:t>
      </w:r>
      <w:r>
        <w:rPr/>
        <w:t>is</w:t>
      </w:r>
      <w:r>
        <w:rPr>
          <w:spacing w:val="-4"/>
        </w:rPr>
        <w:t> </w:t>
      </w:r>
      <w:r>
        <w:rPr/>
        <w:t>the</w:t>
      </w:r>
      <w:r>
        <w:rPr>
          <w:spacing w:val="-4"/>
        </w:rPr>
        <w:t> </w:t>
      </w:r>
      <w:r>
        <w:rPr/>
        <w:t>core</w:t>
      </w:r>
      <w:r>
        <w:rPr>
          <w:spacing w:val="-4"/>
        </w:rPr>
        <w:t> </w:t>
      </w:r>
      <w:r>
        <w:rPr/>
        <w:t>operational</w:t>
      </w:r>
      <w:r>
        <w:rPr>
          <w:spacing w:val="-4"/>
        </w:rPr>
        <w:t> </w:t>
      </w:r>
      <w:r>
        <w:rPr/>
        <w:t>zone</w:t>
      </w:r>
      <w:r>
        <w:rPr>
          <w:spacing w:val="-4"/>
        </w:rPr>
        <w:t> </w:t>
      </w:r>
      <w:r>
        <w:rPr/>
        <w:t>of</w:t>
      </w:r>
      <w:r>
        <w:rPr>
          <w:spacing w:val="-4"/>
        </w:rPr>
        <w:t> </w:t>
      </w:r>
      <w:r>
        <w:rPr/>
        <w:t>the</w:t>
      </w:r>
      <w:r>
        <w:rPr>
          <w:spacing w:val="-4"/>
        </w:rPr>
        <w:t> </w:t>
      </w:r>
      <w:r>
        <w:rPr/>
        <w:t>application, where the majority of the shopping session takes place. It is structurally</w:t>
      </w:r>
      <w:r>
        <w:rPr/>
        <w:t> divided into three functional areas: the Left Pane, which houses the Live Camera Viewfinder and the active scanning frame; the Right Pane, which displays the Active Cart List — a real-time, scrollable register of scanned items with quantity controls and individual prices; the Sticky Footer, which contains the running Total and the Checkout CTA button, always visible regardless of</w:t>
      </w:r>
    </w:p>
    <w:p>
      <w:pPr>
        <w:pStyle w:val="BodyText"/>
        <w:spacing w:after="0" w:line="252" w:lineRule="auto"/>
        <w:sectPr>
          <w:pgSz w:w="11910" w:h="16840"/>
          <w:pgMar w:top="1360" w:bottom="280" w:left="1417" w:right="1417"/>
        </w:sectPr>
      </w:pPr>
    </w:p>
    <w:p>
      <w:pPr>
        <w:pStyle w:val="BodyText"/>
        <w:spacing w:line="252" w:lineRule="auto" w:before="83"/>
        <w:ind w:right="171"/>
        <w:jc w:val="both"/>
      </w:pPr>
      <w:r>
        <w:rPr/>
        <w:t>cart</w:t>
      </w:r>
      <w:r>
        <w:rPr>
          <w:spacing w:val="-4"/>
        </w:rPr>
        <w:t> </w:t>
      </w:r>
      <w:r>
        <w:rPr/>
        <w:t>length;</w:t>
      </w:r>
      <w:r>
        <w:rPr>
          <w:spacing w:val="-4"/>
        </w:rPr>
        <w:t> </w:t>
      </w:r>
      <w:r>
        <w:rPr/>
        <w:t>and</w:t>
      </w:r>
      <w:r>
        <w:rPr>
          <w:spacing w:val="-4"/>
        </w:rPr>
        <w:t> </w:t>
      </w:r>
      <w:r>
        <w:rPr/>
        <w:t>the</w:t>
      </w:r>
      <w:r>
        <w:rPr>
          <w:spacing w:val="-4"/>
        </w:rPr>
        <w:t> </w:t>
      </w:r>
      <w:r>
        <w:rPr/>
        <w:t>Overlay,</w:t>
      </w:r>
      <w:r>
        <w:rPr>
          <w:spacing w:val="-4"/>
        </w:rPr>
        <w:t> </w:t>
      </w:r>
      <w:r>
        <w:rPr/>
        <w:t>which</w:t>
      </w:r>
      <w:r>
        <w:rPr>
          <w:spacing w:val="-4"/>
        </w:rPr>
        <w:t> </w:t>
      </w:r>
      <w:r>
        <w:rPr/>
        <w:t>is</w:t>
      </w:r>
      <w:r>
        <w:rPr>
          <w:spacing w:val="-4"/>
        </w:rPr>
        <w:t> </w:t>
      </w:r>
      <w:r>
        <w:rPr/>
        <w:t>a</w:t>
      </w:r>
      <w:r>
        <w:rPr>
          <w:spacing w:val="-4"/>
        </w:rPr>
        <w:t> </w:t>
      </w:r>
      <w:r>
        <w:rPr/>
        <w:t>contextual</w:t>
      </w:r>
      <w:r>
        <w:rPr>
          <w:spacing w:val="-4"/>
        </w:rPr>
        <w:t> </w:t>
      </w:r>
      <w:r>
        <w:rPr/>
        <w:t>panel</w:t>
      </w:r>
      <w:r>
        <w:rPr>
          <w:spacing w:val="-4"/>
        </w:rPr>
        <w:t> </w:t>
      </w:r>
      <w:r>
        <w:rPr/>
        <w:t>that</w:t>
      </w:r>
      <w:r>
        <w:rPr>
          <w:spacing w:val="-4"/>
        </w:rPr>
        <w:t> </w:t>
      </w:r>
      <w:r>
        <w:rPr/>
        <w:t>surfaces</w:t>
      </w:r>
      <w:r>
        <w:rPr>
          <w:spacing w:val="-4"/>
        </w:rPr>
        <w:t> </w:t>
      </w:r>
      <w:r>
        <w:rPr/>
        <w:t>Product Scanned</w:t>
      </w:r>
      <w:r>
        <w:rPr>
          <w:spacing w:val="-5"/>
        </w:rPr>
        <w:t> </w:t>
      </w:r>
      <w:r>
        <w:rPr/>
        <w:t>Metadata</w:t>
      </w:r>
      <w:r>
        <w:rPr>
          <w:spacing w:val="-5"/>
        </w:rPr>
        <w:t> </w:t>
      </w:r>
      <w:r>
        <w:rPr/>
        <w:t>(name,</w:t>
      </w:r>
      <w:r>
        <w:rPr>
          <w:spacing w:val="-5"/>
        </w:rPr>
        <w:t> </w:t>
      </w:r>
      <w:r>
        <w:rPr/>
        <w:t>price,</w:t>
      </w:r>
      <w:r>
        <w:rPr>
          <w:spacing w:val="-5"/>
        </w:rPr>
        <w:t> </w:t>
      </w:r>
      <w:r>
        <w:rPr/>
        <w:t>production</w:t>
      </w:r>
      <w:r>
        <w:rPr>
          <w:spacing w:val="-5"/>
        </w:rPr>
        <w:t> </w:t>
      </w:r>
      <w:r>
        <w:rPr/>
        <w:t>date,</w:t>
      </w:r>
      <w:r>
        <w:rPr>
          <w:spacing w:val="-5"/>
        </w:rPr>
        <w:t> </w:t>
      </w:r>
      <w:r>
        <w:rPr/>
        <w:t>expiry</w:t>
      </w:r>
      <w:r>
        <w:rPr>
          <w:spacing w:val="-5"/>
        </w:rPr>
        <w:t> </w:t>
      </w:r>
      <w:r>
        <w:rPr/>
        <w:t>date,</w:t>
      </w:r>
      <w:r>
        <w:rPr>
          <w:spacing w:val="-5"/>
        </w:rPr>
        <w:t> </w:t>
      </w:r>
      <w:r>
        <w:rPr/>
        <w:t>product</w:t>
      </w:r>
      <w:r>
        <w:rPr>
          <w:spacing w:val="-5"/>
        </w:rPr>
        <w:t> </w:t>
      </w:r>
      <w:r>
        <w:rPr/>
        <w:t>image) as</w:t>
      </w:r>
      <w:r>
        <w:rPr>
          <w:spacing w:val="-3"/>
        </w:rPr>
        <w:t> </w:t>
      </w:r>
      <w:r>
        <w:rPr/>
        <w:t>a</w:t>
      </w:r>
      <w:r>
        <w:rPr>
          <w:spacing w:val="-3"/>
        </w:rPr>
        <w:t> </w:t>
      </w:r>
      <w:r>
        <w:rPr/>
        <w:t>floating</w:t>
      </w:r>
      <w:r>
        <w:rPr>
          <w:spacing w:val="-3"/>
        </w:rPr>
        <w:t> </w:t>
      </w:r>
      <w:r>
        <w:rPr/>
        <w:t>layer</w:t>
      </w:r>
      <w:r>
        <w:rPr>
          <w:spacing w:val="-3"/>
        </w:rPr>
        <w:t> </w:t>
      </w:r>
      <w:r>
        <w:rPr/>
        <w:t>above</w:t>
      </w:r>
      <w:r>
        <w:rPr>
          <w:spacing w:val="-3"/>
        </w:rPr>
        <w:t> </w:t>
      </w:r>
      <w:r>
        <w:rPr/>
        <w:t>the</w:t>
      </w:r>
      <w:r>
        <w:rPr>
          <w:spacing w:val="-3"/>
        </w:rPr>
        <w:t> </w:t>
      </w:r>
      <w:r>
        <w:rPr/>
        <w:t>main</w:t>
      </w:r>
      <w:r>
        <w:rPr>
          <w:spacing w:val="-3"/>
        </w:rPr>
        <w:t> </w:t>
      </w:r>
      <w:r>
        <w:rPr/>
        <w:t>dashboard</w:t>
      </w:r>
      <w:r>
        <w:rPr>
          <w:spacing w:val="-3"/>
        </w:rPr>
        <w:t> </w:t>
      </w:r>
      <w:r>
        <w:rPr/>
        <w:t>without</w:t>
      </w:r>
      <w:r>
        <w:rPr>
          <w:spacing w:val="-3"/>
        </w:rPr>
        <w:t> </w:t>
      </w:r>
      <w:r>
        <w:rPr/>
        <w:t>navigating</w:t>
      </w:r>
      <w:r>
        <w:rPr>
          <w:spacing w:val="-3"/>
        </w:rPr>
        <w:t> </w:t>
      </w:r>
      <w:r>
        <w:rPr/>
        <w:t>away</w:t>
      </w:r>
      <w:r>
        <w:rPr>
          <w:spacing w:val="-3"/>
        </w:rPr>
        <w:t> </w:t>
      </w:r>
      <w:r>
        <w:rPr/>
        <w:t>from</w:t>
      </w:r>
      <w:r>
        <w:rPr>
          <w:spacing w:val="-3"/>
        </w:rPr>
        <w:t> </w:t>
      </w:r>
      <w:r>
        <w:rPr/>
        <w:t>it.</w:t>
      </w:r>
    </w:p>
    <w:p>
      <w:pPr>
        <w:pStyle w:val="BodyText"/>
        <w:spacing w:line="252" w:lineRule="auto" w:before="164"/>
        <w:ind w:right="99"/>
      </w:pPr>
      <w:r>
        <w:rPr/>
        <w:t>Zone 3 — Checkout Screen: This zone is activated when the user initiates the checkout process. Its left pane presents the Payment Methods (NFC, E-Wallet/QR, saved cards, and new card entry) in a scannable list format. The right pane provides the Financial Breakdown (subtotal, tax, and grand total), keeping the financial context visible throughout the payment selection process.</w:t>
      </w:r>
      <w:r>
        <w:rPr>
          <w:spacing w:val="-5"/>
        </w:rPr>
        <w:t> </w:t>
      </w:r>
      <w:r>
        <w:rPr/>
        <w:t>The</w:t>
      </w:r>
      <w:r>
        <w:rPr>
          <w:spacing w:val="-5"/>
        </w:rPr>
        <w:t> </w:t>
      </w:r>
      <w:r>
        <w:rPr/>
        <w:t>Actions</w:t>
      </w:r>
      <w:r>
        <w:rPr>
          <w:spacing w:val="-5"/>
        </w:rPr>
        <w:t> </w:t>
      </w:r>
      <w:r>
        <w:rPr/>
        <w:t>area</w:t>
      </w:r>
      <w:r>
        <w:rPr>
          <w:spacing w:val="-5"/>
        </w:rPr>
        <w:t> </w:t>
      </w:r>
      <w:r>
        <w:rPr/>
        <w:t>at</w:t>
      </w:r>
      <w:r>
        <w:rPr>
          <w:spacing w:val="-5"/>
        </w:rPr>
        <w:t> </w:t>
      </w:r>
      <w:r>
        <w:rPr/>
        <w:t>the</w:t>
      </w:r>
      <w:r>
        <w:rPr>
          <w:spacing w:val="-5"/>
        </w:rPr>
        <w:t> </w:t>
      </w:r>
      <w:r>
        <w:rPr/>
        <w:t>bottom</w:t>
      </w:r>
      <w:r>
        <w:rPr>
          <w:spacing w:val="-5"/>
        </w:rPr>
        <w:t> </w:t>
      </w:r>
      <w:r>
        <w:rPr/>
        <w:t>of</w:t>
      </w:r>
      <w:r>
        <w:rPr>
          <w:spacing w:val="-5"/>
        </w:rPr>
        <w:t> </w:t>
      </w:r>
      <w:r>
        <w:rPr/>
        <w:t>the</w:t>
      </w:r>
      <w:r>
        <w:rPr>
          <w:spacing w:val="-5"/>
        </w:rPr>
        <w:t> </w:t>
      </w:r>
      <w:r>
        <w:rPr/>
        <w:t>right</w:t>
      </w:r>
      <w:r>
        <w:rPr>
          <w:spacing w:val="-5"/>
        </w:rPr>
        <w:t> </w:t>
      </w:r>
      <w:r>
        <w:rPr/>
        <w:t>pane</w:t>
      </w:r>
      <w:r>
        <w:rPr>
          <w:spacing w:val="-5"/>
        </w:rPr>
        <w:t> </w:t>
      </w:r>
      <w:r>
        <w:rPr/>
        <w:t>contains</w:t>
      </w:r>
      <w:r>
        <w:rPr>
          <w:spacing w:val="-5"/>
        </w:rPr>
        <w:t> </w:t>
      </w:r>
      <w:r>
        <w:rPr/>
        <w:t>the</w:t>
      </w:r>
      <w:r>
        <w:rPr>
          <w:spacing w:val="-5"/>
        </w:rPr>
        <w:t> </w:t>
      </w:r>
      <w:r>
        <w:rPr/>
        <w:t>Confirm Payment button and the Cancel Order &amp; Start Over option.</w:t>
      </w:r>
    </w:p>
    <w:p>
      <w:pPr>
        <w:pStyle w:val="BodyText"/>
        <w:spacing w:line="252" w:lineRule="auto" w:before="167"/>
      </w:pPr>
      <w:r>
        <w:rPr/>
        <w:t>Zone 4 — Success &amp; Exit Screen: The final zone is reached upon payment confirmation. It is composed of the Success Header &amp; Animation (the green checkmark, transaction confirmation message, and savings notification), the Digital Receipt Summary Box (amount paid, transaction ID, date and time), and the</w:t>
      </w:r>
      <w:r>
        <w:rPr>
          <w:spacing w:val="-4"/>
        </w:rPr>
        <w:t> </w:t>
      </w:r>
      <w:r>
        <w:rPr/>
        <w:t>Dynamic</w:t>
      </w:r>
      <w:r>
        <w:rPr>
          <w:spacing w:val="-4"/>
        </w:rPr>
        <w:t> </w:t>
      </w:r>
      <w:r>
        <w:rPr/>
        <w:t>Exit</w:t>
      </w:r>
      <w:r>
        <w:rPr>
          <w:spacing w:val="-4"/>
        </w:rPr>
        <w:t> </w:t>
      </w:r>
      <w:r>
        <w:rPr/>
        <w:t>Pass</w:t>
      </w:r>
      <w:r>
        <w:rPr>
          <w:spacing w:val="-4"/>
        </w:rPr>
        <w:t> </w:t>
      </w:r>
      <w:r>
        <w:rPr/>
        <w:t>QR</w:t>
      </w:r>
      <w:r>
        <w:rPr>
          <w:spacing w:val="-4"/>
        </w:rPr>
        <w:t> </w:t>
      </w:r>
      <w:r>
        <w:rPr/>
        <w:t>Code</w:t>
      </w:r>
      <w:r>
        <w:rPr>
          <w:spacing w:val="-4"/>
        </w:rPr>
        <w:t> </w:t>
      </w:r>
      <w:r>
        <w:rPr/>
        <w:t>—</w:t>
      </w:r>
      <w:r>
        <w:rPr>
          <w:spacing w:val="-4"/>
        </w:rPr>
        <w:t> </w:t>
      </w:r>
      <w:r>
        <w:rPr/>
        <w:t>the</w:t>
      </w:r>
      <w:r>
        <w:rPr>
          <w:spacing w:val="-4"/>
        </w:rPr>
        <w:t> </w:t>
      </w:r>
      <w:r>
        <w:rPr/>
        <w:t>unique,</w:t>
      </w:r>
      <w:r>
        <w:rPr>
          <w:spacing w:val="-4"/>
        </w:rPr>
        <w:t> </w:t>
      </w:r>
      <w:r>
        <w:rPr/>
        <w:t>time-limited</w:t>
      </w:r>
      <w:r>
        <w:rPr>
          <w:spacing w:val="-4"/>
        </w:rPr>
        <w:t> </w:t>
      </w:r>
      <w:r>
        <w:rPr/>
        <w:t>code</w:t>
      </w:r>
      <w:r>
        <w:rPr>
          <w:spacing w:val="-4"/>
        </w:rPr>
        <w:t> </w:t>
      </w:r>
      <w:r>
        <w:rPr/>
        <w:t>that</w:t>
      </w:r>
      <w:r>
        <w:rPr>
          <w:spacing w:val="-4"/>
        </w:rPr>
        <w:t> </w:t>
      </w:r>
      <w:r>
        <w:rPr/>
        <w:t>interfaces with the physical Raspberry Pi-powered exit gate to grant the shopper egress from the store.</w:t>
      </w:r>
    </w:p>
    <w:p>
      <w:pPr>
        <w:pStyle w:val="BodyText"/>
        <w:ind w:left="0"/>
      </w:pPr>
    </w:p>
    <w:p>
      <w:pPr>
        <w:pStyle w:val="BodyText"/>
        <w:spacing w:before="125"/>
        <w:ind w:left="0"/>
      </w:pPr>
    </w:p>
    <w:p>
      <w:pPr>
        <w:pStyle w:val="Heading1"/>
        <w:numPr>
          <w:ilvl w:val="1"/>
          <w:numId w:val="1"/>
        </w:numPr>
        <w:tabs>
          <w:tab w:pos="504" w:val="left" w:leader="none"/>
        </w:tabs>
        <w:spacing w:line="240" w:lineRule="auto" w:before="1" w:after="0"/>
        <w:ind w:left="504" w:right="0" w:hanging="479"/>
        <w:jc w:val="left"/>
      </w:pPr>
      <w:r>
        <w:rPr>
          <w:color w:val="2D74B5"/>
        </w:rPr>
        <w:t>User</w:t>
      </w:r>
      <w:r>
        <w:rPr>
          <w:color w:val="2D74B5"/>
          <w:spacing w:val="-7"/>
        </w:rPr>
        <w:t> </w:t>
      </w:r>
      <w:r>
        <w:rPr>
          <w:color w:val="2D74B5"/>
        </w:rPr>
        <w:t>Interface</w:t>
      </w:r>
      <w:r>
        <w:rPr>
          <w:color w:val="2D74B5"/>
          <w:spacing w:val="-6"/>
        </w:rPr>
        <w:t> </w:t>
      </w:r>
      <w:r>
        <w:rPr>
          <w:color w:val="2D74B5"/>
          <w:spacing w:val="-2"/>
        </w:rPr>
        <w:t>Screens</w:t>
      </w:r>
    </w:p>
    <w:p>
      <w:pPr>
        <w:pStyle w:val="BodyText"/>
        <w:spacing w:line="252" w:lineRule="auto" w:before="181"/>
      </w:pPr>
      <w:r>
        <w:rPr/>
        <w:t>The following subsections provide a detailed description of each screen and interactive state within the SCAN-GO interface, accompanied by the corresponding UI design mockups produced in Figma. Each screen has been designed</w:t>
      </w:r>
      <w:r>
        <w:rPr>
          <w:spacing w:val="-5"/>
        </w:rPr>
        <w:t> </w:t>
      </w:r>
      <w:r>
        <w:rPr/>
        <w:t>to</w:t>
      </w:r>
      <w:r>
        <w:rPr>
          <w:spacing w:val="-5"/>
        </w:rPr>
        <w:t> </w:t>
      </w:r>
      <w:r>
        <w:rPr/>
        <w:t>fulfil</w:t>
      </w:r>
      <w:r>
        <w:rPr>
          <w:spacing w:val="-5"/>
        </w:rPr>
        <w:t> </w:t>
      </w:r>
      <w:r>
        <w:rPr/>
        <w:t>a</w:t>
      </w:r>
      <w:r>
        <w:rPr>
          <w:spacing w:val="-5"/>
        </w:rPr>
        <w:t> </w:t>
      </w:r>
      <w:r>
        <w:rPr/>
        <w:t>specific</w:t>
      </w:r>
      <w:r>
        <w:rPr>
          <w:spacing w:val="-4"/>
        </w:rPr>
        <w:t> </w:t>
      </w:r>
      <w:r>
        <w:rPr/>
        <w:t>role</w:t>
      </w:r>
      <w:r>
        <w:rPr>
          <w:spacing w:val="-5"/>
        </w:rPr>
        <w:t> </w:t>
      </w:r>
      <w:r>
        <w:rPr/>
        <w:t>within</w:t>
      </w:r>
      <w:r>
        <w:rPr>
          <w:spacing w:val="-5"/>
        </w:rPr>
        <w:t> </w:t>
      </w:r>
      <w:r>
        <w:rPr/>
        <w:t>the</w:t>
      </w:r>
      <w:r>
        <w:rPr>
          <w:spacing w:val="-5"/>
        </w:rPr>
        <w:t> </w:t>
      </w:r>
      <w:r>
        <w:rPr/>
        <w:t>overall</w:t>
      </w:r>
      <w:r>
        <w:rPr>
          <w:spacing w:val="-5"/>
        </w:rPr>
        <w:t> </w:t>
      </w:r>
      <w:r>
        <w:rPr/>
        <w:t>user</w:t>
      </w:r>
      <w:r>
        <w:rPr>
          <w:spacing w:val="-5"/>
        </w:rPr>
        <w:t> </w:t>
      </w:r>
      <w:r>
        <w:rPr/>
        <w:t>flow</w:t>
      </w:r>
      <w:r>
        <w:rPr>
          <w:spacing w:val="-5"/>
        </w:rPr>
        <w:t> </w:t>
      </w:r>
      <w:r>
        <w:rPr/>
        <w:t>while</w:t>
      </w:r>
      <w:r>
        <w:rPr>
          <w:spacing w:val="-5"/>
        </w:rPr>
        <w:t> </w:t>
      </w:r>
      <w:r>
        <w:rPr/>
        <w:t>maintaining visual consistency with the overarching SCAN-GO design language.</w:t>
      </w:r>
    </w:p>
    <w:p>
      <w:pPr>
        <w:pStyle w:val="BodyText"/>
        <w:ind w:left="0"/>
      </w:pPr>
    </w:p>
    <w:p>
      <w:pPr>
        <w:pStyle w:val="BodyText"/>
        <w:spacing w:before="123"/>
        <w:ind w:left="0"/>
      </w:pPr>
    </w:p>
    <w:p>
      <w:pPr>
        <w:pStyle w:val="Heading1"/>
        <w:numPr>
          <w:ilvl w:val="2"/>
          <w:numId w:val="1"/>
        </w:numPr>
        <w:tabs>
          <w:tab w:pos="749" w:val="left" w:leader="none"/>
        </w:tabs>
        <w:spacing w:line="240" w:lineRule="auto" w:before="0" w:after="0"/>
        <w:ind w:left="749" w:right="0" w:hanging="724"/>
        <w:jc w:val="left"/>
      </w:pPr>
      <w:r>
        <w:rPr>
          <w:color w:val="2D74B5"/>
        </w:rPr>
        <w:t>Welcome</w:t>
      </w:r>
      <w:r>
        <w:rPr>
          <w:color w:val="2D74B5"/>
          <w:spacing w:val="-6"/>
        </w:rPr>
        <w:t> </w:t>
      </w:r>
      <w:r>
        <w:rPr>
          <w:color w:val="2D74B5"/>
        </w:rPr>
        <w:t>/</w:t>
      </w:r>
      <w:r>
        <w:rPr>
          <w:color w:val="2D74B5"/>
          <w:spacing w:val="-6"/>
        </w:rPr>
        <w:t> </w:t>
      </w:r>
      <w:r>
        <w:rPr>
          <w:color w:val="2D74B5"/>
        </w:rPr>
        <w:t>Onboarding</w:t>
      </w:r>
      <w:r>
        <w:rPr>
          <w:color w:val="2D74B5"/>
          <w:spacing w:val="-6"/>
        </w:rPr>
        <w:t> </w:t>
      </w:r>
      <w:r>
        <w:rPr>
          <w:color w:val="2D74B5"/>
          <w:spacing w:val="-2"/>
        </w:rPr>
        <w:t>Screen</w:t>
      </w:r>
    </w:p>
    <w:p>
      <w:pPr>
        <w:pStyle w:val="BodyText"/>
        <w:spacing w:line="252" w:lineRule="auto" w:before="181"/>
        <w:ind w:right="91"/>
      </w:pPr>
      <w:r>
        <w:rPr/>
        <w:t>The Welcome Screen is the first point of visual contact between the shopper and the SCAN-GO system. It is intentionally minimal: a teal-green background bearing</w:t>
      </w:r>
      <w:r>
        <w:rPr>
          <w:spacing w:val="-2"/>
        </w:rPr>
        <w:t> </w:t>
      </w:r>
      <w:r>
        <w:rPr/>
        <w:t>the</w:t>
      </w:r>
      <w:r>
        <w:rPr>
          <w:spacing w:val="-2"/>
        </w:rPr>
        <w:t> </w:t>
      </w:r>
      <w:r>
        <w:rPr/>
        <w:t>SCAN-GO</w:t>
      </w:r>
      <w:r>
        <w:rPr>
          <w:spacing w:val="-2"/>
        </w:rPr>
        <w:t> </w:t>
      </w:r>
      <w:r>
        <w:rPr/>
        <w:t>logo</w:t>
      </w:r>
      <w:r>
        <w:rPr>
          <w:spacing w:val="-2"/>
        </w:rPr>
        <w:t> </w:t>
      </w:r>
      <w:r>
        <w:rPr/>
        <w:t>(a</w:t>
      </w:r>
      <w:r>
        <w:rPr>
          <w:spacing w:val="-2"/>
        </w:rPr>
        <w:t> </w:t>
      </w:r>
      <w:r>
        <w:rPr/>
        <w:t>shopping</w:t>
      </w:r>
      <w:r>
        <w:rPr>
          <w:spacing w:val="-2"/>
        </w:rPr>
        <w:t> </w:t>
      </w:r>
      <w:r>
        <w:rPr/>
        <w:t>cart</w:t>
      </w:r>
      <w:r>
        <w:rPr>
          <w:spacing w:val="-2"/>
        </w:rPr>
        <w:t> </w:t>
      </w:r>
      <w:r>
        <w:rPr/>
        <w:t>within</w:t>
      </w:r>
      <w:r>
        <w:rPr>
          <w:spacing w:val="-2"/>
        </w:rPr>
        <w:t> </w:t>
      </w:r>
      <w:r>
        <w:rPr/>
        <w:t>a</w:t>
      </w:r>
      <w:r>
        <w:rPr>
          <w:spacing w:val="-2"/>
        </w:rPr>
        <w:t> </w:t>
      </w:r>
      <w:r>
        <w:rPr/>
        <w:t>scanner</w:t>
      </w:r>
      <w:r>
        <w:rPr>
          <w:spacing w:val="-2"/>
        </w:rPr>
        <w:t> </w:t>
      </w:r>
      <w:r>
        <w:rPr/>
        <w:t>frame),</w:t>
      </w:r>
      <w:r>
        <w:rPr>
          <w:spacing w:val="-2"/>
        </w:rPr>
        <w:t> </w:t>
      </w:r>
      <w:r>
        <w:rPr/>
        <w:t>the</w:t>
      </w:r>
      <w:r>
        <w:rPr>
          <w:spacing w:val="-2"/>
        </w:rPr>
        <w:t> </w:t>
      </w:r>
      <w:r>
        <w:rPr/>
        <w:t>brand tagline "Smart Shopping Made Easy", and a single, high-contrast call-to-action button reading "Tap to Start Shopping". The choice of a rich, single-colour background rather than a busy graphic design is deliberate — it ensures that the</w:t>
      </w:r>
      <w:r>
        <w:rPr>
          <w:spacing w:val="-5"/>
        </w:rPr>
        <w:t> </w:t>
      </w:r>
      <w:r>
        <w:rPr/>
        <w:t>interface</w:t>
      </w:r>
      <w:r>
        <w:rPr>
          <w:spacing w:val="-5"/>
        </w:rPr>
        <w:t> </w:t>
      </w:r>
      <w:r>
        <w:rPr/>
        <w:t>is</w:t>
      </w:r>
      <w:r>
        <w:rPr>
          <w:spacing w:val="-5"/>
        </w:rPr>
        <w:t> </w:t>
      </w:r>
      <w:r>
        <w:rPr/>
        <w:t>immediately</w:t>
      </w:r>
      <w:r>
        <w:rPr>
          <w:spacing w:val="-5"/>
        </w:rPr>
        <w:t> </w:t>
      </w:r>
      <w:r>
        <w:rPr/>
        <w:t>legible</w:t>
      </w:r>
      <w:r>
        <w:rPr>
          <w:spacing w:val="-5"/>
        </w:rPr>
        <w:t> </w:t>
      </w:r>
      <w:r>
        <w:rPr/>
        <w:t>under</w:t>
      </w:r>
      <w:r>
        <w:rPr>
          <w:spacing w:val="-5"/>
        </w:rPr>
        <w:t> </w:t>
      </w:r>
      <w:r>
        <w:rPr/>
        <w:t>the</w:t>
      </w:r>
      <w:r>
        <w:rPr>
          <w:spacing w:val="-5"/>
        </w:rPr>
        <w:t> </w:t>
      </w:r>
      <w:r>
        <w:rPr/>
        <w:t>variable</w:t>
      </w:r>
      <w:r>
        <w:rPr>
          <w:spacing w:val="-5"/>
        </w:rPr>
        <w:t> </w:t>
      </w:r>
      <w:r>
        <w:rPr/>
        <w:t>and</w:t>
      </w:r>
      <w:r>
        <w:rPr>
          <w:spacing w:val="-5"/>
        </w:rPr>
        <w:t> </w:t>
      </w:r>
      <w:r>
        <w:rPr/>
        <w:t>often</w:t>
      </w:r>
      <w:r>
        <w:rPr>
          <w:spacing w:val="-5"/>
        </w:rPr>
        <w:t> </w:t>
      </w:r>
      <w:r>
        <w:rPr/>
        <w:t>harsh</w:t>
      </w:r>
      <w:r>
        <w:rPr>
          <w:spacing w:val="-5"/>
        </w:rPr>
        <w:t> </w:t>
      </w:r>
      <w:r>
        <w:rPr/>
        <w:t>lighting conditions of a supermarket floor, and it signals to the approaching shopper</w:t>
      </w:r>
    </w:p>
    <w:p>
      <w:pPr>
        <w:pStyle w:val="BodyText"/>
        <w:spacing w:after="0" w:line="252" w:lineRule="auto"/>
        <w:sectPr>
          <w:pgSz w:w="11910" w:h="16840"/>
          <w:pgMar w:top="1360" w:bottom="280" w:left="1417" w:right="1417"/>
        </w:sectPr>
      </w:pPr>
    </w:p>
    <w:p>
      <w:pPr>
        <w:pStyle w:val="BodyText"/>
        <w:spacing w:line="252" w:lineRule="auto" w:before="83"/>
        <w:ind w:right="362"/>
      </w:pPr>
      <w:r>
        <w:rPr/>
        <w:t>that</w:t>
      </w:r>
      <w:r>
        <w:rPr>
          <w:spacing w:val="-5"/>
        </w:rPr>
        <w:t> </w:t>
      </w:r>
      <w:r>
        <w:rPr/>
        <w:t>this</w:t>
      </w:r>
      <w:r>
        <w:rPr>
          <w:spacing w:val="-5"/>
        </w:rPr>
        <w:t> </w:t>
      </w:r>
      <w:r>
        <w:rPr/>
        <w:t>is</w:t>
      </w:r>
      <w:r>
        <w:rPr>
          <w:spacing w:val="-5"/>
        </w:rPr>
        <w:t> </w:t>
      </w:r>
      <w:r>
        <w:rPr/>
        <w:t>an</w:t>
      </w:r>
      <w:r>
        <w:rPr>
          <w:spacing w:val="-5"/>
        </w:rPr>
        <w:t> </w:t>
      </w:r>
      <w:r>
        <w:rPr/>
        <w:t>active,</w:t>
      </w:r>
      <w:r>
        <w:rPr>
          <w:spacing w:val="-5"/>
        </w:rPr>
        <w:t> </w:t>
      </w:r>
      <w:r>
        <w:rPr/>
        <w:t>ready-to-use</w:t>
      </w:r>
      <w:r>
        <w:rPr>
          <w:spacing w:val="-5"/>
        </w:rPr>
        <w:t> </w:t>
      </w:r>
      <w:r>
        <w:rPr/>
        <w:t>kiosk</w:t>
      </w:r>
      <w:r>
        <w:rPr>
          <w:spacing w:val="-5"/>
        </w:rPr>
        <w:t> </w:t>
      </w:r>
      <w:r>
        <w:rPr/>
        <w:t>rather</w:t>
      </w:r>
      <w:r>
        <w:rPr>
          <w:spacing w:val="-5"/>
        </w:rPr>
        <w:t> </w:t>
      </w:r>
      <w:r>
        <w:rPr/>
        <w:t>than</w:t>
      </w:r>
      <w:r>
        <w:rPr>
          <w:spacing w:val="-5"/>
        </w:rPr>
        <w:t> </w:t>
      </w:r>
      <w:r>
        <w:rPr/>
        <w:t>a</w:t>
      </w:r>
      <w:r>
        <w:rPr>
          <w:spacing w:val="-5"/>
        </w:rPr>
        <w:t> </w:t>
      </w:r>
      <w:r>
        <w:rPr/>
        <w:t>powered-off</w:t>
      </w:r>
      <w:r>
        <w:rPr>
          <w:spacing w:val="-5"/>
        </w:rPr>
        <w:t> </w:t>
      </w:r>
      <w:r>
        <w:rPr/>
        <w:t>or</w:t>
      </w:r>
      <w:r>
        <w:rPr>
          <w:spacing w:val="-5"/>
        </w:rPr>
        <w:t> </w:t>
      </w:r>
      <w:r>
        <w:rPr/>
        <w:t>out-of-order device.</w:t>
      </w:r>
    </w:p>
    <w:p>
      <w:pPr>
        <w:pStyle w:val="BodyText"/>
        <w:spacing w:before="10"/>
        <w:ind w:left="0"/>
        <w:rPr>
          <w:sz w:val="12"/>
        </w:rPr>
      </w:pPr>
      <w:r>
        <w:rPr>
          <w:sz w:val="12"/>
        </w:rPr>
        <w:drawing>
          <wp:anchor distT="0" distB="0" distL="0" distR="0" allowOverlap="1" layoutInCell="1" locked="0" behindDoc="1" simplePos="0" relativeHeight="487588864">
            <wp:simplePos x="0" y="0"/>
            <wp:positionH relativeFrom="page">
              <wp:posOffset>1080757</wp:posOffset>
            </wp:positionH>
            <wp:positionV relativeFrom="paragraph">
              <wp:posOffset>115218</wp:posOffset>
            </wp:positionV>
            <wp:extent cx="5389437" cy="355472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389437" cy="3554729"/>
                    </a:xfrm>
                    <a:prstGeom prst="rect">
                      <a:avLst/>
                    </a:prstGeom>
                  </pic:spPr>
                </pic:pic>
              </a:graphicData>
            </a:graphic>
          </wp:anchor>
        </w:drawing>
      </w:r>
    </w:p>
    <w:p>
      <w:pPr>
        <w:spacing w:before="132"/>
        <w:ind w:left="4" w:right="22" w:firstLine="0"/>
        <w:jc w:val="center"/>
        <w:rPr>
          <w:i/>
          <w:sz w:val="22"/>
        </w:rPr>
      </w:pPr>
      <w:r>
        <w:rPr>
          <w:i/>
          <w:color w:val="585858"/>
          <w:sz w:val="22"/>
        </w:rPr>
        <w:t>Figure</w:t>
      </w:r>
      <w:r>
        <w:rPr>
          <w:i/>
          <w:color w:val="585858"/>
          <w:spacing w:val="-5"/>
          <w:sz w:val="22"/>
        </w:rPr>
        <w:t> </w:t>
      </w:r>
      <w:r>
        <w:rPr>
          <w:i/>
          <w:color w:val="585858"/>
          <w:sz w:val="22"/>
        </w:rPr>
        <w:t>5.3</w:t>
      </w:r>
      <w:r>
        <w:rPr>
          <w:i/>
          <w:color w:val="585858"/>
          <w:spacing w:val="-5"/>
          <w:sz w:val="22"/>
        </w:rPr>
        <w:t> </w:t>
      </w:r>
      <w:r>
        <w:rPr>
          <w:i/>
          <w:color w:val="585858"/>
          <w:sz w:val="22"/>
        </w:rPr>
        <w:t>–</w:t>
      </w:r>
      <w:r>
        <w:rPr>
          <w:i/>
          <w:color w:val="585858"/>
          <w:spacing w:val="-4"/>
          <w:sz w:val="22"/>
        </w:rPr>
        <w:t> </w:t>
      </w:r>
      <w:r>
        <w:rPr>
          <w:i/>
          <w:color w:val="585858"/>
          <w:sz w:val="22"/>
        </w:rPr>
        <w:t>Welcome</w:t>
      </w:r>
      <w:r>
        <w:rPr>
          <w:i/>
          <w:color w:val="585858"/>
          <w:spacing w:val="-5"/>
          <w:sz w:val="22"/>
        </w:rPr>
        <w:t> </w:t>
      </w:r>
      <w:r>
        <w:rPr>
          <w:i/>
          <w:color w:val="585858"/>
          <w:sz w:val="22"/>
        </w:rPr>
        <w:t>/</w:t>
      </w:r>
      <w:r>
        <w:rPr>
          <w:i/>
          <w:color w:val="585858"/>
          <w:spacing w:val="-5"/>
          <w:sz w:val="22"/>
        </w:rPr>
        <w:t> </w:t>
      </w:r>
      <w:r>
        <w:rPr>
          <w:i/>
          <w:color w:val="585858"/>
          <w:sz w:val="22"/>
        </w:rPr>
        <w:t>Onboarding</w:t>
      </w:r>
      <w:r>
        <w:rPr>
          <w:i/>
          <w:color w:val="585858"/>
          <w:spacing w:val="-4"/>
          <w:sz w:val="22"/>
        </w:rPr>
        <w:t> </w:t>
      </w:r>
      <w:r>
        <w:rPr>
          <w:i/>
          <w:color w:val="585858"/>
          <w:spacing w:val="-2"/>
          <w:sz w:val="22"/>
        </w:rPr>
        <w:t>Screen</w:t>
      </w:r>
    </w:p>
    <w:p>
      <w:pPr>
        <w:pStyle w:val="BodyText"/>
        <w:ind w:left="0"/>
        <w:rPr>
          <w:i/>
          <w:sz w:val="22"/>
        </w:rPr>
      </w:pPr>
    </w:p>
    <w:p>
      <w:pPr>
        <w:pStyle w:val="BodyText"/>
        <w:spacing w:before="186"/>
        <w:ind w:left="0"/>
        <w:rPr>
          <w:i/>
          <w:sz w:val="22"/>
        </w:rPr>
      </w:pPr>
    </w:p>
    <w:p>
      <w:pPr>
        <w:pStyle w:val="BodyText"/>
        <w:spacing w:line="252" w:lineRule="auto"/>
        <w:ind w:right="67"/>
      </w:pPr>
      <w:r>
        <w:rPr/>
        <w:t>Upon tapping the CTA button, the system transitions to the Biometric Login screen. This screen maintains the clean white aesthetic that will persist</w:t>
      </w:r>
      <w:r>
        <w:rPr/>
        <w:t> through most of the authenticated experience. The header identifies the screen context ("SCAN-GO | Biometric Login") and the main title instructs the user:</w:t>
      </w:r>
      <w:r>
        <w:rPr>
          <w:spacing w:val="-4"/>
        </w:rPr>
        <w:t> </w:t>
      </w:r>
      <w:r>
        <w:rPr/>
        <w:t>"Welcome</w:t>
      </w:r>
      <w:r>
        <w:rPr>
          <w:spacing w:val="-4"/>
        </w:rPr>
        <w:t> </w:t>
      </w:r>
      <w:r>
        <w:rPr/>
        <w:t>to</w:t>
      </w:r>
      <w:r>
        <w:rPr>
          <w:spacing w:val="-4"/>
        </w:rPr>
        <w:t> </w:t>
      </w:r>
      <w:r>
        <w:rPr/>
        <w:t>SCAN-GO</w:t>
      </w:r>
      <w:r>
        <w:rPr>
          <w:spacing w:val="-4"/>
        </w:rPr>
        <w:t> </w:t>
      </w:r>
      <w:r>
        <w:rPr/>
        <w:t>—</w:t>
      </w:r>
      <w:r>
        <w:rPr>
          <w:spacing w:val="-4"/>
        </w:rPr>
        <w:t> </w:t>
      </w:r>
      <w:r>
        <w:rPr/>
        <w:t>Look</w:t>
      </w:r>
      <w:r>
        <w:rPr>
          <w:spacing w:val="-4"/>
        </w:rPr>
        <w:t> </w:t>
      </w:r>
      <w:r>
        <w:rPr/>
        <w:t>at</w:t>
      </w:r>
      <w:r>
        <w:rPr>
          <w:spacing w:val="-4"/>
        </w:rPr>
        <w:t> </w:t>
      </w:r>
      <w:r>
        <w:rPr/>
        <w:t>the</w:t>
      </w:r>
      <w:r>
        <w:rPr>
          <w:spacing w:val="-4"/>
        </w:rPr>
        <w:t> </w:t>
      </w:r>
      <w:r>
        <w:rPr/>
        <w:t>camera</w:t>
      </w:r>
      <w:r>
        <w:rPr>
          <w:spacing w:val="-4"/>
        </w:rPr>
        <w:t> </w:t>
      </w:r>
      <w:r>
        <w:rPr/>
        <w:t>for</w:t>
      </w:r>
      <w:r>
        <w:rPr>
          <w:spacing w:val="-4"/>
        </w:rPr>
        <w:t> </w:t>
      </w:r>
      <w:r>
        <w:rPr/>
        <w:t>instant,</w:t>
      </w:r>
      <w:r>
        <w:rPr>
          <w:spacing w:val="-4"/>
        </w:rPr>
        <w:t> </w:t>
      </w:r>
      <w:r>
        <w:rPr/>
        <w:t>secure</w:t>
      </w:r>
      <w:r>
        <w:rPr>
          <w:spacing w:val="-4"/>
        </w:rPr>
        <w:t> </w:t>
      </w:r>
      <w:r>
        <w:rPr/>
        <w:t>login."</w:t>
      </w:r>
      <w:r>
        <w:rPr>
          <w:spacing w:val="-4"/>
        </w:rPr>
        <w:t> </w:t>
      </w:r>
      <w:r>
        <w:rPr/>
        <w:t>A stylised face-scanning graphic (bracket corners, eyes, nose bridge, and a smile curve in outline form) occupies the central visual space, immediately communicating</w:t>
      </w:r>
      <w:r>
        <w:rPr>
          <w:spacing w:val="-4"/>
        </w:rPr>
        <w:t> </w:t>
      </w:r>
      <w:r>
        <w:rPr/>
        <w:t>the</w:t>
      </w:r>
      <w:r>
        <w:rPr>
          <w:spacing w:val="-4"/>
        </w:rPr>
        <w:t> </w:t>
      </w:r>
      <w:r>
        <w:rPr/>
        <w:t>nature</w:t>
      </w:r>
      <w:r>
        <w:rPr>
          <w:spacing w:val="-4"/>
        </w:rPr>
        <w:t> </w:t>
      </w:r>
      <w:r>
        <w:rPr/>
        <w:t>of</w:t>
      </w:r>
      <w:r>
        <w:rPr>
          <w:spacing w:val="-4"/>
        </w:rPr>
        <w:t> </w:t>
      </w:r>
      <w:r>
        <w:rPr/>
        <w:t>the</w:t>
      </w:r>
      <w:r>
        <w:rPr>
          <w:spacing w:val="-4"/>
        </w:rPr>
        <w:t> </w:t>
      </w:r>
      <w:r>
        <w:rPr/>
        <w:t>action</w:t>
      </w:r>
      <w:r>
        <w:rPr>
          <w:spacing w:val="-4"/>
        </w:rPr>
        <w:t> </w:t>
      </w:r>
      <w:r>
        <w:rPr/>
        <w:t>required.</w:t>
      </w:r>
      <w:r>
        <w:rPr>
          <w:spacing w:val="-4"/>
        </w:rPr>
        <w:t> </w:t>
      </w:r>
      <w:r>
        <w:rPr/>
        <w:t>The</w:t>
      </w:r>
      <w:r>
        <w:rPr>
          <w:spacing w:val="-4"/>
        </w:rPr>
        <w:t> </w:t>
      </w:r>
      <w:r>
        <w:rPr/>
        <w:t>"Start</w:t>
      </w:r>
      <w:r>
        <w:rPr>
          <w:spacing w:val="-4"/>
        </w:rPr>
        <w:t> </w:t>
      </w:r>
      <w:r>
        <w:rPr/>
        <w:t>Face</w:t>
      </w:r>
      <w:r>
        <w:rPr>
          <w:spacing w:val="-4"/>
        </w:rPr>
        <w:t> </w:t>
      </w:r>
      <w:r>
        <w:rPr/>
        <w:t>Scan"</w:t>
      </w:r>
      <w:r>
        <w:rPr>
          <w:spacing w:val="-4"/>
        </w:rPr>
        <w:t> </w:t>
      </w:r>
      <w:r>
        <w:rPr/>
        <w:t>button initiates the process.</w:t>
      </w:r>
    </w:p>
    <w:p>
      <w:pPr>
        <w:pStyle w:val="BodyText"/>
        <w:spacing w:after="0" w:line="252" w:lineRule="auto"/>
        <w:sectPr>
          <w:pgSz w:w="11910" w:h="16840"/>
          <w:pgMar w:top="1360" w:bottom="280" w:left="1417" w:right="1417"/>
        </w:sectPr>
      </w:pPr>
    </w:p>
    <w:p>
      <w:pPr>
        <w:spacing w:line="240" w:lineRule="auto"/>
        <w:ind w:left="2110" w:right="0" w:firstLine="0"/>
        <w:rPr>
          <w:sz w:val="20"/>
        </w:rPr>
      </w:pPr>
      <w:r>
        <w:rPr>
          <w:sz w:val="20"/>
        </w:rPr>
        <w:drawing>
          <wp:inline distT="0" distB="0" distL="0" distR="0">
            <wp:extent cx="3059989" cy="3246120"/>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3059989" cy="3246120"/>
                    </a:xfrm>
                    <a:prstGeom prst="rect">
                      <a:avLst/>
                    </a:prstGeom>
                  </pic:spPr>
                </pic:pic>
              </a:graphicData>
            </a:graphic>
          </wp:inline>
        </w:drawing>
      </w:r>
      <w:r>
        <w:rPr>
          <w:sz w:val="20"/>
        </w:rPr>
      </w:r>
    </w:p>
    <w:p>
      <w:pPr>
        <w:spacing w:before="260"/>
        <w:ind w:left="4" w:right="22" w:firstLine="0"/>
        <w:jc w:val="center"/>
        <w:rPr>
          <w:i/>
          <w:sz w:val="22"/>
        </w:rPr>
      </w:pPr>
      <w:r>
        <w:rPr>
          <w:i/>
          <w:color w:val="585858"/>
          <w:sz w:val="22"/>
        </w:rPr>
        <w:t>Figure</w:t>
      </w:r>
      <w:r>
        <w:rPr>
          <w:i/>
          <w:color w:val="585858"/>
          <w:spacing w:val="-7"/>
          <w:sz w:val="22"/>
        </w:rPr>
        <w:t> </w:t>
      </w:r>
      <w:r>
        <w:rPr>
          <w:i/>
          <w:color w:val="585858"/>
          <w:sz w:val="22"/>
        </w:rPr>
        <w:t>5.4</w:t>
      </w:r>
      <w:r>
        <w:rPr>
          <w:i/>
          <w:color w:val="585858"/>
          <w:spacing w:val="-5"/>
          <w:sz w:val="22"/>
        </w:rPr>
        <w:t> </w:t>
      </w:r>
      <w:r>
        <w:rPr>
          <w:i/>
          <w:color w:val="585858"/>
          <w:sz w:val="22"/>
        </w:rPr>
        <w:t>–</w:t>
      </w:r>
      <w:r>
        <w:rPr>
          <w:i/>
          <w:color w:val="585858"/>
          <w:spacing w:val="-5"/>
          <w:sz w:val="22"/>
        </w:rPr>
        <w:t> </w:t>
      </w:r>
      <w:r>
        <w:rPr>
          <w:i/>
          <w:color w:val="585858"/>
          <w:sz w:val="22"/>
        </w:rPr>
        <w:t>Biometric</w:t>
      </w:r>
      <w:r>
        <w:rPr>
          <w:i/>
          <w:color w:val="585858"/>
          <w:spacing w:val="-4"/>
          <w:sz w:val="22"/>
        </w:rPr>
        <w:t> </w:t>
      </w:r>
      <w:r>
        <w:rPr>
          <w:i/>
          <w:color w:val="585858"/>
          <w:sz w:val="22"/>
        </w:rPr>
        <w:t>Login</w:t>
      </w:r>
      <w:r>
        <w:rPr>
          <w:i/>
          <w:color w:val="585858"/>
          <w:spacing w:val="-5"/>
          <w:sz w:val="22"/>
        </w:rPr>
        <w:t> </w:t>
      </w:r>
      <w:r>
        <w:rPr>
          <w:i/>
          <w:color w:val="585858"/>
          <w:sz w:val="22"/>
        </w:rPr>
        <w:t>Screen</w:t>
      </w:r>
      <w:r>
        <w:rPr>
          <w:i/>
          <w:color w:val="585858"/>
          <w:spacing w:val="-5"/>
          <w:sz w:val="22"/>
        </w:rPr>
        <w:t> </w:t>
      </w:r>
      <w:r>
        <w:rPr>
          <w:i/>
          <w:color w:val="585858"/>
          <w:sz w:val="22"/>
        </w:rPr>
        <w:t>(Ready</w:t>
      </w:r>
      <w:r>
        <w:rPr>
          <w:i/>
          <w:color w:val="585858"/>
          <w:spacing w:val="-4"/>
          <w:sz w:val="22"/>
        </w:rPr>
        <w:t> </w:t>
      </w:r>
      <w:r>
        <w:rPr>
          <w:i/>
          <w:color w:val="585858"/>
          <w:spacing w:val="-2"/>
          <w:sz w:val="22"/>
        </w:rPr>
        <w:t>State)</w:t>
      </w:r>
    </w:p>
    <w:p>
      <w:pPr>
        <w:pStyle w:val="BodyText"/>
        <w:ind w:left="0"/>
        <w:rPr>
          <w:i/>
          <w:sz w:val="22"/>
        </w:rPr>
      </w:pPr>
    </w:p>
    <w:p>
      <w:pPr>
        <w:pStyle w:val="BodyText"/>
        <w:spacing w:before="186"/>
        <w:ind w:left="0"/>
        <w:rPr>
          <w:i/>
          <w:sz w:val="22"/>
        </w:rPr>
      </w:pPr>
    </w:p>
    <w:p>
      <w:pPr>
        <w:pStyle w:val="BodyText"/>
        <w:spacing w:line="252" w:lineRule="auto" w:before="1"/>
      </w:pPr>
      <w:r>
        <w:rPr/>
        <w:t>During</w:t>
      </w:r>
      <w:r>
        <w:rPr>
          <w:spacing w:val="-6"/>
        </w:rPr>
        <w:t> </w:t>
      </w:r>
      <w:r>
        <w:rPr/>
        <w:t>active</w:t>
      </w:r>
      <w:r>
        <w:rPr>
          <w:spacing w:val="-6"/>
        </w:rPr>
        <w:t> </w:t>
      </w:r>
      <w:r>
        <w:rPr/>
        <w:t>scanning,</w:t>
      </w:r>
      <w:r>
        <w:rPr>
          <w:spacing w:val="-6"/>
        </w:rPr>
        <w:t> </w:t>
      </w:r>
      <w:r>
        <w:rPr/>
        <w:t>the</w:t>
      </w:r>
      <w:r>
        <w:rPr>
          <w:spacing w:val="-6"/>
        </w:rPr>
        <w:t> </w:t>
      </w:r>
      <w:r>
        <w:rPr/>
        <w:t>face</w:t>
      </w:r>
      <w:r>
        <w:rPr>
          <w:spacing w:val="-6"/>
        </w:rPr>
        <w:t> </w:t>
      </w:r>
      <w:r>
        <w:rPr/>
        <w:t>graphic</w:t>
      </w:r>
      <w:r>
        <w:rPr>
          <w:spacing w:val="-6"/>
        </w:rPr>
        <w:t> </w:t>
      </w:r>
      <w:r>
        <w:rPr/>
        <w:t>acquires</w:t>
      </w:r>
      <w:r>
        <w:rPr>
          <w:spacing w:val="-6"/>
        </w:rPr>
        <w:t> </w:t>
      </w:r>
      <w:r>
        <w:rPr/>
        <w:t>a</w:t>
      </w:r>
      <w:r>
        <w:rPr>
          <w:spacing w:val="-6"/>
        </w:rPr>
        <w:t> </w:t>
      </w:r>
      <w:r>
        <w:rPr/>
        <w:t>soft</w:t>
      </w:r>
      <w:r>
        <w:rPr>
          <w:spacing w:val="-6"/>
        </w:rPr>
        <w:t> </w:t>
      </w:r>
      <w:r>
        <w:rPr/>
        <w:t>mint-green</w:t>
      </w:r>
      <w:r>
        <w:rPr>
          <w:spacing w:val="-6"/>
        </w:rPr>
        <w:t> </w:t>
      </w:r>
      <w:r>
        <w:rPr/>
        <w:t>background fill, a horizontal sweep line animates across the face to indicate active sensor processing, and the button label changes to "Scanning..." — providing clear visual feedback that the system is working. A progress bar beneath the face graphic advances as the scan processes. This animated state prevents user uncertainty about whether the system has received the tap input.</w:t>
      </w:r>
    </w:p>
    <w:p>
      <w:pPr>
        <w:pStyle w:val="BodyText"/>
        <w:spacing w:after="0" w:line="252" w:lineRule="auto"/>
        <w:sectPr>
          <w:pgSz w:w="11910" w:h="16840"/>
          <w:pgMar w:top="1780" w:bottom="280" w:left="1417" w:right="1417"/>
        </w:sectPr>
      </w:pPr>
    </w:p>
    <w:p>
      <w:pPr>
        <w:spacing w:line="240" w:lineRule="auto"/>
        <w:ind w:left="2114" w:right="0" w:firstLine="0"/>
        <w:rPr>
          <w:sz w:val="20"/>
        </w:rPr>
      </w:pPr>
      <w:r>
        <w:rPr>
          <w:sz w:val="20"/>
        </w:rPr>
        <w:drawing>
          <wp:inline distT="0" distB="0" distL="0" distR="0">
            <wp:extent cx="3066151" cy="3291840"/>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066151" cy="3291840"/>
                    </a:xfrm>
                    <a:prstGeom prst="rect">
                      <a:avLst/>
                    </a:prstGeom>
                  </pic:spPr>
                </pic:pic>
              </a:graphicData>
            </a:graphic>
          </wp:inline>
        </w:drawing>
      </w:r>
      <w:r>
        <w:rPr>
          <w:sz w:val="20"/>
        </w:rPr>
      </w:r>
    </w:p>
    <w:p>
      <w:pPr>
        <w:spacing w:before="248"/>
        <w:ind w:left="4" w:right="22" w:firstLine="0"/>
        <w:jc w:val="center"/>
        <w:rPr>
          <w:i/>
          <w:sz w:val="22"/>
        </w:rPr>
      </w:pPr>
      <w:r>
        <w:rPr>
          <w:i/>
          <w:color w:val="585858"/>
          <w:sz w:val="22"/>
        </w:rPr>
        <w:t>Figure</w:t>
      </w:r>
      <w:r>
        <w:rPr>
          <w:i/>
          <w:color w:val="585858"/>
          <w:spacing w:val="-8"/>
          <w:sz w:val="22"/>
        </w:rPr>
        <w:t> </w:t>
      </w:r>
      <w:r>
        <w:rPr>
          <w:i/>
          <w:color w:val="585858"/>
          <w:sz w:val="22"/>
        </w:rPr>
        <w:t>5.5</w:t>
      </w:r>
      <w:r>
        <w:rPr>
          <w:i/>
          <w:color w:val="585858"/>
          <w:spacing w:val="-5"/>
          <w:sz w:val="22"/>
        </w:rPr>
        <w:t> </w:t>
      </w:r>
      <w:r>
        <w:rPr>
          <w:i/>
          <w:color w:val="585858"/>
          <w:sz w:val="22"/>
        </w:rPr>
        <w:t>–</w:t>
      </w:r>
      <w:r>
        <w:rPr>
          <w:i/>
          <w:color w:val="585858"/>
          <w:spacing w:val="-5"/>
          <w:sz w:val="22"/>
        </w:rPr>
        <w:t> </w:t>
      </w:r>
      <w:r>
        <w:rPr>
          <w:i/>
          <w:color w:val="585858"/>
          <w:sz w:val="22"/>
        </w:rPr>
        <w:t>Biometric</w:t>
      </w:r>
      <w:r>
        <w:rPr>
          <w:i/>
          <w:color w:val="585858"/>
          <w:spacing w:val="-5"/>
          <w:sz w:val="22"/>
        </w:rPr>
        <w:t> </w:t>
      </w:r>
      <w:r>
        <w:rPr>
          <w:i/>
          <w:color w:val="585858"/>
          <w:sz w:val="22"/>
        </w:rPr>
        <w:t>Login</w:t>
      </w:r>
      <w:r>
        <w:rPr>
          <w:i/>
          <w:color w:val="585858"/>
          <w:spacing w:val="-5"/>
          <w:sz w:val="22"/>
        </w:rPr>
        <w:t> </w:t>
      </w:r>
      <w:r>
        <w:rPr>
          <w:i/>
          <w:color w:val="585858"/>
          <w:sz w:val="22"/>
        </w:rPr>
        <w:t>Screen</w:t>
      </w:r>
      <w:r>
        <w:rPr>
          <w:i/>
          <w:color w:val="585858"/>
          <w:spacing w:val="-5"/>
          <w:sz w:val="22"/>
        </w:rPr>
        <w:t> </w:t>
      </w:r>
      <w:r>
        <w:rPr>
          <w:i/>
          <w:color w:val="585858"/>
          <w:sz w:val="22"/>
        </w:rPr>
        <w:t>(Scanning</w:t>
      </w:r>
      <w:r>
        <w:rPr>
          <w:i/>
          <w:color w:val="585858"/>
          <w:spacing w:val="-5"/>
          <w:sz w:val="22"/>
        </w:rPr>
        <w:t> </w:t>
      </w:r>
      <w:r>
        <w:rPr>
          <w:i/>
          <w:color w:val="585858"/>
          <w:spacing w:val="-2"/>
          <w:sz w:val="22"/>
        </w:rPr>
        <w:t>State)</w:t>
      </w:r>
    </w:p>
    <w:p>
      <w:pPr>
        <w:pStyle w:val="BodyText"/>
        <w:ind w:left="0"/>
        <w:rPr>
          <w:i/>
          <w:sz w:val="22"/>
        </w:rPr>
      </w:pPr>
    </w:p>
    <w:p>
      <w:pPr>
        <w:pStyle w:val="BodyText"/>
        <w:ind w:left="0"/>
        <w:rPr>
          <w:i/>
          <w:sz w:val="22"/>
        </w:rPr>
      </w:pPr>
    </w:p>
    <w:p>
      <w:pPr>
        <w:pStyle w:val="BodyText"/>
        <w:spacing w:before="57"/>
        <w:ind w:left="0"/>
        <w:rPr>
          <w:i/>
          <w:sz w:val="22"/>
        </w:rPr>
      </w:pPr>
    </w:p>
    <w:p>
      <w:pPr>
        <w:pStyle w:val="Heading1"/>
        <w:numPr>
          <w:ilvl w:val="2"/>
          <w:numId w:val="1"/>
        </w:numPr>
        <w:tabs>
          <w:tab w:pos="749" w:val="left" w:leader="none"/>
        </w:tabs>
        <w:spacing w:line="240" w:lineRule="auto" w:before="0" w:after="0"/>
        <w:ind w:left="749" w:right="0" w:hanging="724"/>
        <w:jc w:val="left"/>
      </w:pPr>
      <w:r>
        <w:rPr>
          <w:color w:val="2D74B5"/>
        </w:rPr>
        <w:t>Main</w:t>
      </w:r>
      <w:r>
        <w:rPr>
          <w:color w:val="2D74B5"/>
          <w:spacing w:val="-4"/>
        </w:rPr>
        <w:t> </w:t>
      </w:r>
      <w:r>
        <w:rPr>
          <w:color w:val="2D74B5"/>
          <w:spacing w:val="-2"/>
        </w:rPr>
        <w:t>Dashboard</w:t>
      </w:r>
    </w:p>
    <w:p>
      <w:pPr>
        <w:pStyle w:val="BodyText"/>
        <w:spacing w:line="252" w:lineRule="auto" w:before="181"/>
        <w:ind w:right="59"/>
      </w:pPr>
      <w:r>
        <w:rPr/>
        <w:t>The Main Dashboard is the operational heart of the SCAN-GO experience. It occupies the full landscape width of the tablet and is divided into two clearly delineated panes by a visual split. The left pane, rendered against the dark charcoal background, houses the live camera viewfinder framed within a glowing</w:t>
      </w:r>
      <w:r>
        <w:rPr>
          <w:spacing w:val="-4"/>
        </w:rPr>
        <w:t> </w:t>
      </w:r>
      <w:r>
        <w:rPr/>
        <w:t>green</w:t>
      </w:r>
      <w:r>
        <w:rPr>
          <w:spacing w:val="-4"/>
        </w:rPr>
        <w:t> </w:t>
      </w:r>
      <w:r>
        <w:rPr/>
        <w:t>rounded</w:t>
      </w:r>
      <w:r>
        <w:rPr>
          <w:spacing w:val="-4"/>
        </w:rPr>
        <w:t> </w:t>
      </w:r>
      <w:r>
        <w:rPr/>
        <w:t>rectangle</w:t>
      </w:r>
      <w:r>
        <w:rPr>
          <w:spacing w:val="-4"/>
        </w:rPr>
        <w:t> </w:t>
      </w:r>
      <w:r>
        <w:rPr/>
        <w:t>—</w:t>
      </w:r>
      <w:r>
        <w:rPr>
          <w:spacing w:val="-4"/>
        </w:rPr>
        <w:t> </w:t>
      </w:r>
      <w:r>
        <w:rPr/>
        <w:t>the</w:t>
      </w:r>
      <w:r>
        <w:rPr>
          <w:spacing w:val="-4"/>
        </w:rPr>
        <w:t> </w:t>
      </w:r>
      <w:r>
        <w:rPr/>
        <w:t>scanning</w:t>
      </w:r>
      <w:r>
        <w:rPr>
          <w:spacing w:val="-4"/>
        </w:rPr>
        <w:t> </w:t>
      </w:r>
      <w:r>
        <w:rPr/>
        <w:t>target</w:t>
      </w:r>
      <w:r>
        <w:rPr>
          <w:spacing w:val="-4"/>
        </w:rPr>
        <w:t> </w:t>
      </w:r>
      <w:r>
        <w:rPr/>
        <w:t>zone.</w:t>
      </w:r>
      <w:r>
        <w:rPr>
          <w:spacing w:val="-4"/>
        </w:rPr>
        <w:t> </w:t>
      </w:r>
      <w:r>
        <w:rPr/>
        <w:t>A</w:t>
      </w:r>
      <w:r>
        <w:rPr>
          <w:spacing w:val="-4"/>
        </w:rPr>
        <w:t> </w:t>
      </w:r>
      <w:r>
        <w:rPr/>
        <w:t>camera</w:t>
      </w:r>
      <w:r>
        <w:rPr>
          <w:spacing w:val="-4"/>
        </w:rPr>
        <w:t> </w:t>
      </w:r>
      <w:r>
        <w:rPr/>
        <w:t>icon</w:t>
      </w:r>
      <w:r>
        <w:rPr>
          <w:spacing w:val="-4"/>
        </w:rPr>
        <w:t> </w:t>
      </w:r>
      <w:r>
        <w:rPr/>
        <w:t>in the centre of the inactive viewfinder provides a visual affordance indicating that this area activates the camera. The "Tap to Scan Product" button, rendered</w:t>
      </w:r>
      <w:r>
        <w:rPr>
          <w:spacing w:val="-1"/>
        </w:rPr>
        <w:t> </w:t>
      </w:r>
      <w:r>
        <w:rPr/>
        <w:t>in</w:t>
      </w:r>
      <w:r>
        <w:rPr>
          <w:spacing w:val="-1"/>
        </w:rPr>
        <w:t> </w:t>
      </w:r>
      <w:r>
        <w:rPr/>
        <w:t>the</w:t>
      </w:r>
      <w:r>
        <w:rPr>
          <w:spacing w:val="-1"/>
        </w:rPr>
        <w:t> </w:t>
      </w:r>
      <w:r>
        <w:rPr/>
        <w:t>primary</w:t>
      </w:r>
      <w:r>
        <w:rPr>
          <w:spacing w:val="-1"/>
        </w:rPr>
        <w:t> </w:t>
      </w:r>
      <w:r>
        <w:rPr/>
        <w:t>SCAN-GO</w:t>
      </w:r>
      <w:r>
        <w:rPr>
          <w:spacing w:val="-1"/>
        </w:rPr>
        <w:t> </w:t>
      </w:r>
      <w:r>
        <w:rPr/>
        <w:t>green,</w:t>
      </w:r>
      <w:r>
        <w:rPr>
          <w:spacing w:val="-1"/>
        </w:rPr>
        <w:t> </w:t>
      </w:r>
      <w:r>
        <w:rPr/>
        <w:t>spans</w:t>
      </w:r>
      <w:r>
        <w:rPr>
          <w:spacing w:val="-1"/>
        </w:rPr>
        <w:t> </w:t>
      </w:r>
      <w:r>
        <w:rPr/>
        <w:t>the</w:t>
      </w:r>
      <w:r>
        <w:rPr>
          <w:spacing w:val="-1"/>
        </w:rPr>
        <w:t> </w:t>
      </w:r>
      <w:r>
        <w:rPr/>
        <w:t>base</w:t>
      </w:r>
      <w:r>
        <w:rPr>
          <w:spacing w:val="-1"/>
        </w:rPr>
        <w:t> </w:t>
      </w:r>
      <w:r>
        <w:rPr/>
        <w:t>of</w:t>
      </w:r>
      <w:r>
        <w:rPr>
          <w:spacing w:val="-1"/>
        </w:rPr>
        <w:t> </w:t>
      </w:r>
      <w:r>
        <w:rPr/>
        <w:t>the</w:t>
      </w:r>
      <w:r>
        <w:rPr>
          <w:spacing w:val="-1"/>
        </w:rPr>
        <w:t> </w:t>
      </w:r>
      <w:r>
        <w:rPr/>
        <w:t>left</w:t>
      </w:r>
      <w:r>
        <w:rPr>
          <w:spacing w:val="-1"/>
        </w:rPr>
        <w:t> </w:t>
      </w:r>
      <w:r>
        <w:rPr/>
        <w:t>pane</w:t>
      </w:r>
      <w:r>
        <w:rPr>
          <w:spacing w:val="-1"/>
        </w:rPr>
        <w:t> </w:t>
      </w:r>
      <w:r>
        <w:rPr/>
        <w:t>and</w:t>
      </w:r>
      <w:r>
        <w:rPr>
          <w:spacing w:val="-1"/>
        </w:rPr>
        <w:t> </w:t>
      </w:r>
      <w:r>
        <w:rPr/>
        <w:t>is the sole interactive element in this area.</w:t>
      </w:r>
    </w:p>
    <w:p>
      <w:pPr>
        <w:pStyle w:val="BodyText"/>
        <w:spacing w:line="252" w:lineRule="auto" w:before="170"/>
      </w:pPr>
      <w:r>
        <w:rPr/>
        <w:t>The right pane of the Main Dashboard, rendered on a white background, displays</w:t>
      </w:r>
      <w:r>
        <w:rPr>
          <w:spacing w:val="-4"/>
        </w:rPr>
        <w:t> </w:t>
      </w:r>
      <w:r>
        <w:rPr/>
        <w:t>the</w:t>
      </w:r>
      <w:r>
        <w:rPr>
          <w:spacing w:val="-4"/>
        </w:rPr>
        <w:t> </w:t>
      </w:r>
      <w:r>
        <w:rPr/>
        <w:t>active</w:t>
      </w:r>
      <w:r>
        <w:rPr>
          <w:spacing w:val="-4"/>
        </w:rPr>
        <w:t> </w:t>
      </w:r>
      <w:r>
        <w:rPr/>
        <w:t>cart.</w:t>
      </w:r>
      <w:r>
        <w:rPr>
          <w:spacing w:val="-4"/>
        </w:rPr>
        <w:t> </w:t>
      </w:r>
      <w:r>
        <w:rPr/>
        <w:t>In</w:t>
      </w:r>
      <w:r>
        <w:rPr>
          <w:spacing w:val="-4"/>
        </w:rPr>
        <w:t> </w:t>
      </w:r>
      <w:r>
        <w:rPr/>
        <w:t>its</w:t>
      </w:r>
      <w:r>
        <w:rPr>
          <w:spacing w:val="-4"/>
        </w:rPr>
        <w:t> </w:t>
      </w:r>
      <w:r>
        <w:rPr/>
        <w:t>initial</w:t>
      </w:r>
      <w:r>
        <w:rPr>
          <w:spacing w:val="-4"/>
        </w:rPr>
        <w:t> </w:t>
      </w:r>
      <w:r>
        <w:rPr/>
        <w:t>empty</w:t>
      </w:r>
      <w:r>
        <w:rPr>
          <w:spacing w:val="-4"/>
        </w:rPr>
        <w:t> </w:t>
      </w:r>
      <w:r>
        <w:rPr/>
        <w:t>state,</w:t>
      </w:r>
      <w:r>
        <w:rPr>
          <w:spacing w:val="-4"/>
        </w:rPr>
        <w:t> </w:t>
      </w:r>
      <w:r>
        <w:rPr/>
        <w:t>it</w:t>
      </w:r>
      <w:r>
        <w:rPr>
          <w:spacing w:val="-4"/>
        </w:rPr>
        <w:t> </w:t>
      </w:r>
      <w:r>
        <w:rPr/>
        <w:t>shows</w:t>
      </w:r>
      <w:r>
        <w:rPr>
          <w:spacing w:val="-4"/>
        </w:rPr>
        <w:t> </w:t>
      </w:r>
      <w:r>
        <w:rPr/>
        <w:t>a</w:t>
      </w:r>
      <w:r>
        <w:rPr>
          <w:spacing w:val="-4"/>
        </w:rPr>
        <w:t> </w:t>
      </w:r>
      <w:r>
        <w:rPr/>
        <w:t>ghost</w:t>
      </w:r>
      <w:r>
        <w:rPr>
          <w:spacing w:val="-4"/>
        </w:rPr>
        <w:t> </w:t>
      </w:r>
      <w:r>
        <w:rPr/>
        <w:t>cart</w:t>
      </w:r>
      <w:r>
        <w:rPr>
          <w:spacing w:val="-4"/>
        </w:rPr>
        <w:t> </w:t>
      </w:r>
      <w:r>
        <w:rPr/>
        <w:t>icon,</w:t>
      </w:r>
      <w:r>
        <w:rPr>
          <w:spacing w:val="-4"/>
        </w:rPr>
        <w:t> </w:t>
      </w:r>
      <w:r>
        <w:rPr/>
        <w:t>the message "Your cart is empty — Scan products to add them", and a total of</w:t>
      </w:r>
    </w:p>
    <w:p>
      <w:pPr>
        <w:pStyle w:val="BodyText"/>
        <w:spacing w:line="252" w:lineRule="auto" w:before="4"/>
      </w:pPr>
      <w:r>
        <w:rPr/>
        <w:t>$0.00. The red "Cancel" button in the top-right corner of the right pane allows the user to abandon the session and reset the system if needed. As items are added, the right pane dynamically updates to reflect each item with its name, price,</w:t>
      </w:r>
      <w:r>
        <w:rPr>
          <w:spacing w:val="-6"/>
        </w:rPr>
        <w:t> </w:t>
      </w:r>
      <w:r>
        <w:rPr/>
        <w:t>quantity</w:t>
      </w:r>
      <w:r>
        <w:rPr>
          <w:spacing w:val="-6"/>
        </w:rPr>
        <w:t> </w:t>
      </w:r>
      <w:r>
        <w:rPr/>
        <w:t>controls</w:t>
      </w:r>
      <w:r>
        <w:rPr>
          <w:spacing w:val="-6"/>
        </w:rPr>
        <w:t> </w:t>
      </w:r>
      <w:r>
        <w:rPr/>
        <w:t>(plus</w:t>
      </w:r>
      <w:r>
        <w:rPr>
          <w:spacing w:val="-6"/>
        </w:rPr>
        <w:t> </w:t>
      </w:r>
      <w:r>
        <w:rPr/>
        <w:t>and</w:t>
      </w:r>
      <w:r>
        <w:rPr>
          <w:spacing w:val="-6"/>
        </w:rPr>
        <w:t> </w:t>
      </w:r>
      <w:r>
        <w:rPr/>
        <w:t>minus</w:t>
      </w:r>
      <w:r>
        <w:rPr>
          <w:spacing w:val="-6"/>
        </w:rPr>
        <w:t> </w:t>
      </w:r>
      <w:r>
        <w:rPr/>
        <w:t>buttons),</w:t>
      </w:r>
      <w:r>
        <w:rPr>
          <w:spacing w:val="-6"/>
        </w:rPr>
        <w:t> </w:t>
      </w:r>
      <w:r>
        <w:rPr/>
        <w:t>and</w:t>
      </w:r>
      <w:r>
        <w:rPr>
          <w:spacing w:val="-6"/>
        </w:rPr>
        <w:t> </w:t>
      </w:r>
      <w:r>
        <w:rPr/>
        <w:t>individual</w:t>
      </w:r>
      <w:r>
        <w:rPr>
          <w:spacing w:val="-6"/>
        </w:rPr>
        <w:t> </w:t>
      </w:r>
      <w:r>
        <w:rPr/>
        <w:t>line-item</w:t>
      </w:r>
      <w:r>
        <w:rPr>
          <w:spacing w:val="-6"/>
        </w:rPr>
        <w:t> </w:t>
      </w:r>
      <w:r>
        <w:rPr/>
        <w:t>total.</w:t>
      </w:r>
    </w:p>
    <w:p>
      <w:pPr>
        <w:pStyle w:val="BodyText"/>
        <w:spacing w:after="0" w:line="252" w:lineRule="auto"/>
        <w:sectPr>
          <w:pgSz w:w="11910" w:h="16840"/>
          <w:pgMar w:top="1720" w:bottom="280" w:left="1417" w:right="1417"/>
        </w:sectPr>
      </w:pPr>
    </w:p>
    <w:p>
      <w:pPr>
        <w:spacing w:line="240" w:lineRule="auto"/>
        <w:ind w:left="284" w:right="0" w:firstLine="0"/>
        <w:rPr>
          <w:sz w:val="20"/>
        </w:rPr>
      </w:pPr>
      <w:r>
        <w:rPr>
          <w:sz w:val="20"/>
        </w:rPr>
        <w:drawing>
          <wp:inline distT="0" distB="0" distL="0" distR="0">
            <wp:extent cx="5366150" cy="3520440"/>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366150" cy="3520440"/>
                    </a:xfrm>
                    <a:prstGeom prst="rect">
                      <a:avLst/>
                    </a:prstGeom>
                  </pic:spPr>
                </pic:pic>
              </a:graphicData>
            </a:graphic>
          </wp:inline>
        </w:drawing>
      </w:r>
      <w:r>
        <w:rPr>
          <w:sz w:val="20"/>
        </w:rPr>
      </w:r>
    </w:p>
    <w:p>
      <w:pPr>
        <w:spacing w:before="158"/>
        <w:ind w:left="4" w:right="22" w:firstLine="0"/>
        <w:jc w:val="center"/>
        <w:rPr>
          <w:i/>
          <w:sz w:val="22"/>
        </w:rPr>
      </w:pPr>
      <w:r>
        <w:rPr>
          <w:i/>
          <w:color w:val="585858"/>
          <w:sz w:val="22"/>
        </w:rPr>
        <w:t>Figure</w:t>
      </w:r>
      <w:r>
        <w:rPr>
          <w:i/>
          <w:color w:val="585858"/>
          <w:spacing w:val="-7"/>
          <w:sz w:val="22"/>
        </w:rPr>
        <w:t> </w:t>
      </w:r>
      <w:r>
        <w:rPr>
          <w:i/>
          <w:color w:val="585858"/>
          <w:sz w:val="22"/>
        </w:rPr>
        <w:t>5.6</w:t>
      </w:r>
      <w:r>
        <w:rPr>
          <w:i/>
          <w:color w:val="585858"/>
          <w:spacing w:val="-5"/>
          <w:sz w:val="22"/>
        </w:rPr>
        <w:t> </w:t>
      </w:r>
      <w:r>
        <w:rPr>
          <w:i/>
          <w:color w:val="585858"/>
          <w:sz w:val="22"/>
        </w:rPr>
        <w:t>–</w:t>
      </w:r>
      <w:r>
        <w:rPr>
          <w:i/>
          <w:color w:val="585858"/>
          <w:spacing w:val="-5"/>
          <w:sz w:val="22"/>
        </w:rPr>
        <w:t> </w:t>
      </w:r>
      <w:r>
        <w:rPr>
          <w:i/>
          <w:color w:val="585858"/>
          <w:sz w:val="22"/>
        </w:rPr>
        <w:t>Main</w:t>
      </w:r>
      <w:r>
        <w:rPr>
          <w:i/>
          <w:color w:val="585858"/>
          <w:spacing w:val="-4"/>
          <w:sz w:val="22"/>
        </w:rPr>
        <w:t> </w:t>
      </w:r>
      <w:r>
        <w:rPr>
          <w:i/>
          <w:color w:val="585858"/>
          <w:sz w:val="22"/>
        </w:rPr>
        <w:t>Dashboard</w:t>
      </w:r>
      <w:r>
        <w:rPr>
          <w:i/>
          <w:color w:val="585858"/>
          <w:spacing w:val="-5"/>
          <w:sz w:val="22"/>
        </w:rPr>
        <w:t> </w:t>
      </w:r>
      <w:r>
        <w:rPr>
          <w:i/>
          <w:color w:val="585858"/>
          <w:sz w:val="22"/>
        </w:rPr>
        <w:t>(Empty</w:t>
      </w:r>
      <w:r>
        <w:rPr>
          <w:i/>
          <w:color w:val="585858"/>
          <w:spacing w:val="-5"/>
          <w:sz w:val="22"/>
        </w:rPr>
        <w:t> </w:t>
      </w:r>
      <w:r>
        <w:rPr>
          <w:i/>
          <w:color w:val="585858"/>
          <w:sz w:val="22"/>
        </w:rPr>
        <w:t>Cart</w:t>
      </w:r>
      <w:r>
        <w:rPr>
          <w:i/>
          <w:color w:val="585858"/>
          <w:spacing w:val="-4"/>
          <w:sz w:val="22"/>
        </w:rPr>
        <w:t> </w:t>
      </w:r>
      <w:r>
        <w:rPr>
          <w:i/>
          <w:color w:val="585858"/>
          <w:spacing w:val="-2"/>
          <w:sz w:val="22"/>
        </w:rPr>
        <w:t>State)</w:t>
      </w:r>
    </w:p>
    <w:p>
      <w:pPr>
        <w:pStyle w:val="BodyText"/>
        <w:ind w:left="0"/>
        <w:rPr>
          <w:i/>
          <w:sz w:val="22"/>
        </w:rPr>
      </w:pPr>
    </w:p>
    <w:p>
      <w:pPr>
        <w:pStyle w:val="BodyText"/>
        <w:ind w:left="0"/>
        <w:rPr>
          <w:i/>
          <w:sz w:val="22"/>
        </w:rPr>
      </w:pPr>
    </w:p>
    <w:p>
      <w:pPr>
        <w:pStyle w:val="BodyText"/>
        <w:spacing w:before="57"/>
        <w:ind w:left="0"/>
        <w:rPr>
          <w:i/>
          <w:sz w:val="22"/>
        </w:rPr>
      </w:pPr>
    </w:p>
    <w:p>
      <w:pPr>
        <w:pStyle w:val="Heading1"/>
        <w:numPr>
          <w:ilvl w:val="2"/>
          <w:numId w:val="1"/>
        </w:numPr>
        <w:tabs>
          <w:tab w:pos="749" w:val="left" w:leader="none"/>
        </w:tabs>
        <w:spacing w:line="240" w:lineRule="auto" w:before="0" w:after="0"/>
        <w:ind w:left="749" w:right="0" w:hanging="724"/>
        <w:jc w:val="left"/>
      </w:pPr>
      <w:r>
        <w:rPr>
          <w:color w:val="2D74B5"/>
        </w:rPr>
        <w:t>Product</w:t>
      </w:r>
      <w:r>
        <w:rPr>
          <w:color w:val="2D74B5"/>
          <w:spacing w:val="-7"/>
        </w:rPr>
        <w:t> </w:t>
      </w:r>
      <w:r>
        <w:rPr>
          <w:color w:val="2D74B5"/>
        </w:rPr>
        <w:t>Scanned</w:t>
      </w:r>
      <w:r>
        <w:rPr>
          <w:color w:val="2D74B5"/>
          <w:spacing w:val="-7"/>
        </w:rPr>
        <w:t> </w:t>
      </w:r>
      <w:r>
        <w:rPr>
          <w:color w:val="2D74B5"/>
          <w:spacing w:val="-2"/>
        </w:rPr>
        <w:t>Overlay</w:t>
      </w:r>
    </w:p>
    <w:p>
      <w:pPr>
        <w:pStyle w:val="BodyText"/>
        <w:spacing w:line="252" w:lineRule="auto" w:before="181"/>
      </w:pPr>
      <w:r>
        <w:rPr/>
        <w:t>When a barcode is successfully read by the camera, the system surfaces a Product Scanned overlay at the bottom of the screen, visually anchored as a bottom</w:t>
      </w:r>
      <w:r>
        <w:rPr>
          <w:spacing w:val="-3"/>
        </w:rPr>
        <w:t> </w:t>
      </w:r>
      <w:r>
        <w:rPr/>
        <w:t>sheet.</w:t>
      </w:r>
      <w:r>
        <w:rPr>
          <w:spacing w:val="-3"/>
        </w:rPr>
        <w:t> </w:t>
      </w:r>
      <w:r>
        <w:rPr/>
        <w:t>This</w:t>
      </w:r>
      <w:r>
        <w:rPr>
          <w:spacing w:val="-3"/>
        </w:rPr>
        <w:t> </w:t>
      </w:r>
      <w:r>
        <w:rPr/>
        <w:t>overlay</w:t>
      </w:r>
      <w:r>
        <w:rPr>
          <w:spacing w:val="-3"/>
        </w:rPr>
        <w:t> </w:t>
      </w:r>
      <w:r>
        <w:rPr/>
        <w:t>displays:</w:t>
      </w:r>
      <w:r>
        <w:rPr>
          <w:spacing w:val="-3"/>
        </w:rPr>
        <w:t> </w:t>
      </w:r>
      <w:r>
        <w:rPr/>
        <w:t>a</w:t>
      </w:r>
      <w:r>
        <w:rPr>
          <w:spacing w:val="-3"/>
        </w:rPr>
        <w:t> </w:t>
      </w:r>
      <w:r>
        <w:rPr/>
        <w:t>product</w:t>
      </w:r>
      <w:r>
        <w:rPr>
          <w:spacing w:val="-3"/>
        </w:rPr>
        <w:t> </w:t>
      </w:r>
      <w:r>
        <w:rPr/>
        <w:t>thumbnail</w:t>
      </w:r>
      <w:r>
        <w:rPr>
          <w:spacing w:val="-3"/>
        </w:rPr>
        <w:t> </w:t>
      </w:r>
      <w:r>
        <w:rPr/>
        <w:t>image</w:t>
      </w:r>
      <w:r>
        <w:rPr>
          <w:spacing w:val="-3"/>
        </w:rPr>
        <w:t> </w:t>
      </w:r>
      <w:r>
        <w:rPr/>
        <w:t>on</w:t>
      </w:r>
      <w:r>
        <w:rPr>
          <w:spacing w:val="-3"/>
        </w:rPr>
        <w:t> </w:t>
      </w:r>
      <w:r>
        <w:rPr/>
        <w:t>the</w:t>
      </w:r>
      <w:r>
        <w:rPr>
          <w:spacing w:val="-3"/>
        </w:rPr>
        <w:t> </w:t>
      </w:r>
      <w:r>
        <w:rPr/>
        <w:t>left;</w:t>
      </w:r>
      <w:r>
        <w:rPr>
          <w:spacing w:val="-2"/>
        </w:rPr>
        <w:t> </w:t>
      </w:r>
      <w:r>
        <w:rPr/>
        <w:t>the product name (e.g., "Fresh Milk 1L") in bold with a green verified checkmark; the price in a prominent green typeface (e.g., "$5.49"); a Production Date field showing the manufacture date (e.g., "Apr 25, 2026") with a calendar icon; and an</w:t>
      </w:r>
      <w:r>
        <w:rPr>
          <w:spacing w:val="-4"/>
        </w:rPr>
        <w:t> </w:t>
      </w:r>
      <w:r>
        <w:rPr/>
        <w:t>Expiry</w:t>
      </w:r>
      <w:r>
        <w:rPr>
          <w:spacing w:val="-4"/>
        </w:rPr>
        <w:t> </w:t>
      </w:r>
      <w:r>
        <w:rPr/>
        <w:t>Date</w:t>
      </w:r>
      <w:r>
        <w:rPr>
          <w:spacing w:val="-4"/>
        </w:rPr>
        <w:t> </w:t>
      </w:r>
      <w:r>
        <w:rPr/>
        <w:t>field</w:t>
      </w:r>
      <w:r>
        <w:rPr>
          <w:spacing w:val="-4"/>
        </w:rPr>
        <w:t> </w:t>
      </w:r>
      <w:r>
        <w:rPr/>
        <w:t>showing</w:t>
      </w:r>
      <w:r>
        <w:rPr>
          <w:spacing w:val="-4"/>
        </w:rPr>
        <w:t> </w:t>
      </w:r>
      <w:r>
        <w:rPr/>
        <w:t>the</w:t>
      </w:r>
      <w:r>
        <w:rPr>
          <w:spacing w:val="-4"/>
        </w:rPr>
        <w:t> </w:t>
      </w:r>
      <w:r>
        <w:rPr/>
        <w:t>use-by</w:t>
      </w:r>
      <w:r>
        <w:rPr>
          <w:spacing w:val="-4"/>
        </w:rPr>
        <w:t> </w:t>
      </w:r>
      <w:r>
        <w:rPr/>
        <w:t>date</w:t>
      </w:r>
      <w:r>
        <w:rPr>
          <w:spacing w:val="-4"/>
        </w:rPr>
        <w:t> </w:t>
      </w:r>
      <w:r>
        <w:rPr/>
        <w:t>(e.g.,</w:t>
      </w:r>
      <w:r>
        <w:rPr>
          <w:spacing w:val="-4"/>
        </w:rPr>
        <w:t> </w:t>
      </w:r>
      <w:r>
        <w:rPr/>
        <w:t>"May</w:t>
      </w:r>
      <w:r>
        <w:rPr>
          <w:spacing w:val="-4"/>
        </w:rPr>
        <w:t> </w:t>
      </w:r>
      <w:r>
        <w:rPr/>
        <w:t>10,</w:t>
      </w:r>
      <w:r>
        <w:rPr>
          <w:spacing w:val="-4"/>
        </w:rPr>
        <w:t> </w:t>
      </w:r>
      <w:r>
        <w:rPr/>
        <w:t>2026")</w:t>
      </w:r>
      <w:r>
        <w:rPr>
          <w:spacing w:val="-4"/>
        </w:rPr>
        <w:t> </w:t>
      </w:r>
      <w:r>
        <w:rPr/>
        <w:t>with</w:t>
      </w:r>
      <w:r>
        <w:rPr>
          <w:spacing w:val="-4"/>
        </w:rPr>
        <w:t> </w:t>
      </w:r>
      <w:r>
        <w:rPr/>
        <w:t>a</w:t>
      </w:r>
      <w:r>
        <w:rPr>
          <w:spacing w:val="-4"/>
        </w:rPr>
        <w:t> </w:t>
      </w:r>
      <w:r>
        <w:rPr/>
        <w:t>clock icon. This expiry date information is a distinctive and consumer-beneficial feature of SCAN-GO, allowing shoppers to verify freshness at the point of scanning rather than discovering expired items at home.</w:t>
      </w:r>
    </w:p>
    <w:p>
      <w:pPr>
        <w:pStyle w:val="BodyText"/>
        <w:spacing w:line="252" w:lineRule="auto" w:before="172"/>
        <w:ind w:right="91"/>
      </w:pPr>
      <w:r>
        <w:rPr/>
        <w:t>Two action buttons appear at the right of the overlay: a red-outlined "Cancel" button</w:t>
      </w:r>
      <w:r>
        <w:rPr>
          <w:spacing w:val="-4"/>
        </w:rPr>
        <w:t> </w:t>
      </w:r>
      <w:r>
        <w:rPr/>
        <w:t>to</w:t>
      </w:r>
      <w:r>
        <w:rPr>
          <w:spacing w:val="-4"/>
        </w:rPr>
        <w:t> </w:t>
      </w:r>
      <w:r>
        <w:rPr/>
        <w:t>dismiss</w:t>
      </w:r>
      <w:r>
        <w:rPr>
          <w:spacing w:val="-4"/>
        </w:rPr>
        <w:t> </w:t>
      </w:r>
      <w:r>
        <w:rPr/>
        <w:t>the</w:t>
      </w:r>
      <w:r>
        <w:rPr>
          <w:spacing w:val="-4"/>
        </w:rPr>
        <w:t> </w:t>
      </w:r>
      <w:r>
        <w:rPr/>
        <w:t>scan</w:t>
      </w:r>
      <w:r>
        <w:rPr>
          <w:spacing w:val="-4"/>
        </w:rPr>
        <w:t> </w:t>
      </w:r>
      <w:r>
        <w:rPr/>
        <w:t>result</w:t>
      </w:r>
      <w:r>
        <w:rPr>
          <w:spacing w:val="-4"/>
        </w:rPr>
        <w:t> </w:t>
      </w:r>
      <w:r>
        <w:rPr/>
        <w:t>and</w:t>
      </w:r>
      <w:r>
        <w:rPr>
          <w:spacing w:val="-4"/>
        </w:rPr>
        <w:t> </w:t>
      </w:r>
      <w:r>
        <w:rPr/>
        <w:t>continue,</w:t>
      </w:r>
      <w:r>
        <w:rPr>
          <w:spacing w:val="-4"/>
        </w:rPr>
        <w:t> </w:t>
      </w:r>
      <w:r>
        <w:rPr/>
        <w:t>and</w:t>
      </w:r>
      <w:r>
        <w:rPr>
          <w:spacing w:val="-4"/>
        </w:rPr>
        <w:t> </w:t>
      </w:r>
      <w:r>
        <w:rPr/>
        <w:t>a</w:t>
      </w:r>
      <w:r>
        <w:rPr>
          <w:spacing w:val="-4"/>
        </w:rPr>
        <w:t> </w:t>
      </w:r>
      <w:r>
        <w:rPr/>
        <w:t>filled</w:t>
      </w:r>
      <w:r>
        <w:rPr>
          <w:spacing w:val="-4"/>
        </w:rPr>
        <w:t> </w:t>
      </w:r>
      <w:r>
        <w:rPr/>
        <w:t>green</w:t>
      </w:r>
      <w:r>
        <w:rPr>
          <w:spacing w:val="-4"/>
        </w:rPr>
        <w:t> </w:t>
      </w:r>
      <w:r>
        <w:rPr/>
        <w:t>"Add</w:t>
      </w:r>
      <w:r>
        <w:rPr>
          <w:spacing w:val="-4"/>
        </w:rPr>
        <w:t> </w:t>
      </w:r>
      <w:r>
        <w:rPr/>
        <w:t>to</w:t>
      </w:r>
      <w:r>
        <w:rPr>
          <w:spacing w:val="-4"/>
        </w:rPr>
        <w:t> </w:t>
      </w:r>
      <w:r>
        <w:rPr/>
        <w:t>Cart" button to confirm the addition. This clear binary choice — with colour-coding reinforcing the desired primary action — allows the user to make a rapid decision without reading button labels in detail.</w:t>
      </w:r>
    </w:p>
    <w:p>
      <w:pPr>
        <w:pStyle w:val="BodyText"/>
        <w:spacing w:after="0" w:line="252" w:lineRule="auto"/>
        <w:sectPr>
          <w:pgSz w:w="11910" w:h="16840"/>
          <w:pgMar w:top="1420" w:bottom="280" w:left="1417" w:right="1417"/>
        </w:sectPr>
      </w:pPr>
    </w:p>
    <w:p>
      <w:pPr>
        <w:spacing w:line="240" w:lineRule="auto"/>
        <w:ind w:left="284" w:right="0" w:firstLine="0"/>
        <w:rPr>
          <w:sz w:val="20"/>
        </w:rPr>
      </w:pPr>
      <w:r>
        <w:rPr>
          <w:sz w:val="20"/>
        </w:rPr>
        <w:drawing>
          <wp:inline distT="0" distB="0" distL="0" distR="0">
            <wp:extent cx="5383572" cy="3388995"/>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383572" cy="3388995"/>
                    </a:xfrm>
                    <a:prstGeom prst="rect">
                      <a:avLst/>
                    </a:prstGeom>
                  </pic:spPr>
                </pic:pic>
              </a:graphicData>
            </a:graphic>
          </wp:inline>
        </w:drawing>
      </w:r>
      <w:r>
        <w:rPr>
          <w:sz w:val="20"/>
        </w:rPr>
      </w:r>
    </w:p>
    <w:p>
      <w:pPr>
        <w:pStyle w:val="BodyText"/>
        <w:spacing w:before="97"/>
        <w:ind w:left="0"/>
        <w:rPr>
          <w:sz w:val="22"/>
        </w:rPr>
      </w:pPr>
    </w:p>
    <w:p>
      <w:pPr>
        <w:spacing w:before="0"/>
        <w:ind w:left="3" w:right="22" w:firstLine="0"/>
        <w:jc w:val="center"/>
        <w:rPr>
          <w:i/>
          <w:sz w:val="22"/>
        </w:rPr>
      </w:pPr>
      <w:r>
        <w:rPr>
          <w:i/>
          <w:color w:val="585858"/>
          <w:sz w:val="22"/>
        </w:rPr>
        <w:t>Figure</w:t>
      </w:r>
      <w:r>
        <w:rPr>
          <w:i/>
          <w:color w:val="585858"/>
          <w:spacing w:val="-6"/>
          <w:sz w:val="22"/>
        </w:rPr>
        <w:t> </w:t>
      </w:r>
      <w:r>
        <w:rPr>
          <w:i/>
          <w:color w:val="585858"/>
          <w:sz w:val="22"/>
        </w:rPr>
        <w:t>5.7</w:t>
      </w:r>
      <w:r>
        <w:rPr>
          <w:i/>
          <w:color w:val="585858"/>
          <w:spacing w:val="-5"/>
          <w:sz w:val="22"/>
        </w:rPr>
        <w:t> </w:t>
      </w:r>
      <w:r>
        <w:rPr>
          <w:i/>
          <w:color w:val="585858"/>
          <w:sz w:val="22"/>
        </w:rPr>
        <w:t>–</w:t>
      </w:r>
      <w:r>
        <w:rPr>
          <w:i/>
          <w:color w:val="585858"/>
          <w:spacing w:val="-5"/>
          <w:sz w:val="22"/>
        </w:rPr>
        <w:t> </w:t>
      </w:r>
      <w:r>
        <w:rPr>
          <w:i/>
          <w:color w:val="585858"/>
          <w:sz w:val="22"/>
        </w:rPr>
        <w:t>Product</w:t>
      </w:r>
      <w:r>
        <w:rPr>
          <w:i/>
          <w:color w:val="585858"/>
          <w:spacing w:val="-5"/>
          <w:sz w:val="22"/>
        </w:rPr>
        <w:t> </w:t>
      </w:r>
      <w:r>
        <w:rPr>
          <w:i/>
          <w:color w:val="585858"/>
          <w:sz w:val="22"/>
        </w:rPr>
        <w:t>Scanned</w:t>
      </w:r>
      <w:r>
        <w:rPr>
          <w:i/>
          <w:color w:val="585858"/>
          <w:spacing w:val="-5"/>
          <w:sz w:val="22"/>
        </w:rPr>
        <w:t> </w:t>
      </w:r>
      <w:r>
        <w:rPr>
          <w:i/>
          <w:color w:val="585858"/>
          <w:sz w:val="22"/>
        </w:rPr>
        <w:t>Overlay</w:t>
      </w:r>
      <w:r>
        <w:rPr>
          <w:i/>
          <w:color w:val="585858"/>
          <w:spacing w:val="-5"/>
          <w:sz w:val="22"/>
        </w:rPr>
        <w:t> </w:t>
      </w:r>
      <w:r>
        <w:rPr>
          <w:i/>
          <w:color w:val="585858"/>
          <w:spacing w:val="-2"/>
          <w:sz w:val="22"/>
        </w:rPr>
        <w:t>Modal</w:t>
      </w:r>
    </w:p>
    <w:p>
      <w:pPr>
        <w:pStyle w:val="BodyText"/>
        <w:ind w:left="0"/>
        <w:rPr>
          <w:i/>
          <w:sz w:val="22"/>
        </w:rPr>
      </w:pPr>
    </w:p>
    <w:p>
      <w:pPr>
        <w:pStyle w:val="BodyText"/>
        <w:spacing w:before="186"/>
        <w:ind w:left="0"/>
        <w:rPr>
          <w:i/>
          <w:sz w:val="22"/>
        </w:rPr>
      </w:pPr>
    </w:p>
    <w:p>
      <w:pPr>
        <w:pStyle w:val="BodyText"/>
        <w:spacing w:line="252" w:lineRule="auto"/>
      </w:pPr>
      <w:r>
        <w:rPr/>
        <w:t>Following confirmation, the overlay dismisses and the cart panel on the right updates immediately to reflect the newly added item. The cart item row includes the product thumbnail, name, unit price in green, quantity controls (a green</w:t>
      </w:r>
      <w:r>
        <w:rPr>
          <w:spacing w:val="-6"/>
        </w:rPr>
        <w:t> </w:t>
      </w:r>
      <w:r>
        <w:rPr/>
        <w:t>minus</w:t>
      </w:r>
      <w:r>
        <w:rPr>
          <w:spacing w:val="-6"/>
        </w:rPr>
        <w:t> </w:t>
      </w:r>
      <w:r>
        <w:rPr/>
        <w:t>button,</w:t>
      </w:r>
      <w:r>
        <w:rPr>
          <w:spacing w:val="-6"/>
        </w:rPr>
        <w:t> </w:t>
      </w:r>
      <w:r>
        <w:rPr/>
        <w:t>the</w:t>
      </w:r>
      <w:r>
        <w:rPr>
          <w:spacing w:val="-6"/>
        </w:rPr>
        <w:t> </w:t>
      </w:r>
      <w:r>
        <w:rPr/>
        <w:t>quantity</w:t>
      </w:r>
      <w:r>
        <w:rPr>
          <w:spacing w:val="-6"/>
        </w:rPr>
        <w:t> </w:t>
      </w:r>
      <w:r>
        <w:rPr/>
        <w:t>count,</w:t>
      </w:r>
      <w:r>
        <w:rPr>
          <w:spacing w:val="-6"/>
        </w:rPr>
        <w:t> </w:t>
      </w:r>
      <w:r>
        <w:rPr/>
        <w:t>and</w:t>
      </w:r>
      <w:r>
        <w:rPr>
          <w:spacing w:val="-6"/>
        </w:rPr>
        <w:t> </w:t>
      </w:r>
      <w:r>
        <w:rPr/>
        <w:t>a</w:t>
      </w:r>
      <w:r>
        <w:rPr>
          <w:spacing w:val="-6"/>
        </w:rPr>
        <w:t> </w:t>
      </w:r>
      <w:r>
        <w:rPr/>
        <w:t>green</w:t>
      </w:r>
      <w:r>
        <w:rPr>
          <w:spacing w:val="-6"/>
        </w:rPr>
        <w:t> </w:t>
      </w:r>
      <w:r>
        <w:rPr/>
        <w:t>plus</w:t>
      </w:r>
      <w:r>
        <w:rPr>
          <w:spacing w:val="-6"/>
        </w:rPr>
        <w:t> </w:t>
      </w:r>
      <w:r>
        <w:rPr/>
        <w:t>button),</w:t>
      </w:r>
      <w:r>
        <w:rPr>
          <w:spacing w:val="-6"/>
        </w:rPr>
        <w:t> </w:t>
      </w:r>
      <w:r>
        <w:rPr/>
        <w:t>the</w:t>
      </w:r>
      <w:r>
        <w:rPr>
          <w:spacing w:val="-6"/>
        </w:rPr>
        <w:t> </w:t>
      </w:r>
      <w:r>
        <w:rPr/>
        <w:t>line-item extended total, and a red trash-can icon for removal. The grand total at the base of the right pane updates accordingly, and the "Checkout" button transitions from greyed-out to fully active green.</w:t>
      </w:r>
    </w:p>
    <w:p>
      <w:pPr>
        <w:pStyle w:val="BodyText"/>
        <w:spacing w:after="0" w:line="252" w:lineRule="auto"/>
        <w:sectPr>
          <w:pgSz w:w="11910" w:h="16840"/>
          <w:pgMar w:top="1420" w:bottom="280" w:left="1417" w:right="1417"/>
        </w:sectPr>
      </w:pPr>
    </w:p>
    <w:p>
      <w:pPr>
        <w:spacing w:line="240" w:lineRule="auto"/>
        <w:ind w:left="284" w:right="0" w:firstLine="0"/>
        <w:rPr>
          <w:sz w:val="20"/>
        </w:rPr>
      </w:pPr>
      <w:r>
        <w:rPr>
          <w:sz w:val="20"/>
        </w:rPr>
        <w:drawing>
          <wp:inline distT="0" distB="0" distL="0" distR="0">
            <wp:extent cx="5377644" cy="350901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377644" cy="3509010"/>
                    </a:xfrm>
                    <a:prstGeom prst="rect">
                      <a:avLst/>
                    </a:prstGeom>
                  </pic:spPr>
                </pic:pic>
              </a:graphicData>
            </a:graphic>
          </wp:inline>
        </w:drawing>
      </w:r>
      <w:r>
        <w:rPr>
          <w:sz w:val="20"/>
        </w:rPr>
      </w:r>
    </w:p>
    <w:p>
      <w:pPr>
        <w:spacing w:before="146"/>
        <w:ind w:left="3" w:right="22" w:firstLine="0"/>
        <w:jc w:val="center"/>
        <w:rPr>
          <w:i/>
          <w:sz w:val="22"/>
        </w:rPr>
      </w:pPr>
      <w:r>
        <w:rPr>
          <w:i/>
          <w:color w:val="585858"/>
          <w:sz w:val="22"/>
        </w:rPr>
        <w:t>Figure</w:t>
      </w:r>
      <w:r>
        <w:rPr>
          <w:i/>
          <w:color w:val="585858"/>
          <w:spacing w:val="-6"/>
          <w:sz w:val="22"/>
        </w:rPr>
        <w:t> </w:t>
      </w:r>
      <w:r>
        <w:rPr>
          <w:i/>
          <w:color w:val="585858"/>
          <w:sz w:val="22"/>
        </w:rPr>
        <w:t>5.8</w:t>
      </w:r>
      <w:r>
        <w:rPr>
          <w:i/>
          <w:color w:val="585858"/>
          <w:spacing w:val="-5"/>
          <w:sz w:val="22"/>
        </w:rPr>
        <w:t> </w:t>
      </w:r>
      <w:r>
        <w:rPr>
          <w:i/>
          <w:color w:val="585858"/>
          <w:sz w:val="22"/>
        </w:rPr>
        <w:t>–</w:t>
      </w:r>
      <w:r>
        <w:rPr>
          <w:i/>
          <w:color w:val="585858"/>
          <w:spacing w:val="-5"/>
          <w:sz w:val="22"/>
        </w:rPr>
        <w:t> </w:t>
      </w:r>
      <w:r>
        <w:rPr>
          <w:i/>
          <w:color w:val="585858"/>
          <w:sz w:val="22"/>
        </w:rPr>
        <w:t>Main</w:t>
      </w:r>
      <w:r>
        <w:rPr>
          <w:i/>
          <w:color w:val="585858"/>
          <w:spacing w:val="-5"/>
          <w:sz w:val="22"/>
        </w:rPr>
        <w:t> </w:t>
      </w:r>
      <w:r>
        <w:rPr>
          <w:i/>
          <w:color w:val="585858"/>
          <w:sz w:val="22"/>
        </w:rPr>
        <w:t>Dashboard</w:t>
      </w:r>
      <w:r>
        <w:rPr>
          <w:i/>
          <w:color w:val="585858"/>
          <w:spacing w:val="-5"/>
          <w:sz w:val="22"/>
        </w:rPr>
        <w:t> </w:t>
      </w:r>
      <w:r>
        <w:rPr>
          <w:i/>
          <w:color w:val="585858"/>
          <w:sz w:val="22"/>
        </w:rPr>
        <w:t>(Active</w:t>
      </w:r>
      <w:r>
        <w:rPr>
          <w:i/>
          <w:color w:val="585858"/>
          <w:spacing w:val="-5"/>
          <w:sz w:val="22"/>
        </w:rPr>
        <w:t> </w:t>
      </w:r>
      <w:r>
        <w:rPr>
          <w:i/>
          <w:color w:val="585858"/>
          <w:sz w:val="22"/>
        </w:rPr>
        <w:t>Cart</w:t>
      </w:r>
      <w:r>
        <w:rPr>
          <w:i/>
          <w:color w:val="585858"/>
          <w:spacing w:val="-5"/>
          <w:sz w:val="22"/>
        </w:rPr>
        <w:t> </w:t>
      </w:r>
      <w:r>
        <w:rPr>
          <w:i/>
          <w:color w:val="585858"/>
          <w:sz w:val="22"/>
        </w:rPr>
        <w:t>State,</w:t>
      </w:r>
      <w:r>
        <w:rPr>
          <w:i/>
          <w:color w:val="585858"/>
          <w:spacing w:val="-5"/>
          <w:sz w:val="22"/>
        </w:rPr>
        <w:t> </w:t>
      </w:r>
      <w:r>
        <w:rPr>
          <w:i/>
          <w:color w:val="585858"/>
          <w:sz w:val="22"/>
        </w:rPr>
        <w:t>Item</w:t>
      </w:r>
      <w:r>
        <w:rPr>
          <w:i/>
          <w:color w:val="585858"/>
          <w:spacing w:val="-6"/>
          <w:sz w:val="22"/>
        </w:rPr>
        <w:t> </w:t>
      </w:r>
      <w:r>
        <w:rPr>
          <w:i/>
          <w:color w:val="585858"/>
          <w:spacing w:val="-2"/>
          <w:sz w:val="22"/>
        </w:rPr>
        <w:t>Added)</w:t>
      </w:r>
    </w:p>
    <w:p>
      <w:pPr>
        <w:pStyle w:val="BodyText"/>
        <w:ind w:left="0"/>
        <w:rPr>
          <w:i/>
          <w:sz w:val="22"/>
        </w:rPr>
      </w:pPr>
    </w:p>
    <w:p>
      <w:pPr>
        <w:pStyle w:val="BodyText"/>
        <w:ind w:left="0"/>
        <w:rPr>
          <w:i/>
          <w:sz w:val="22"/>
        </w:rPr>
      </w:pPr>
    </w:p>
    <w:p>
      <w:pPr>
        <w:pStyle w:val="BodyText"/>
        <w:spacing w:before="57"/>
        <w:ind w:left="0"/>
        <w:rPr>
          <w:i/>
          <w:sz w:val="22"/>
        </w:rPr>
      </w:pPr>
    </w:p>
    <w:p>
      <w:pPr>
        <w:pStyle w:val="Heading1"/>
        <w:numPr>
          <w:ilvl w:val="2"/>
          <w:numId w:val="1"/>
        </w:numPr>
        <w:tabs>
          <w:tab w:pos="749" w:val="left" w:leader="none"/>
        </w:tabs>
        <w:spacing w:line="240" w:lineRule="auto" w:before="0" w:after="0"/>
        <w:ind w:left="749" w:right="0" w:hanging="724"/>
        <w:jc w:val="left"/>
      </w:pPr>
      <w:r>
        <w:rPr>
          <w:color w:val="2D74B5"/>
        </w:rPr>
        <w:t>Select</w:t>
      </w:r>
      <w:r>
        <w:rPr>
          <w:color w:val="2D74B5"/>
          <w:spacing w:val="-7"/>
        </w:rPr>
        <w:t> </w:t>
      </w:r>
      <w:r>
        <w:rPr>
          <w:color w:val="2D74B5"/>
        </w:rPr>
        <w:t>Payment</w:t>
      </w:r>
      <w:r>
        <w:rPr>
          <w:color w:val="2D74B5"/>
          <w:spacing w:val="-6"/>
        </w:rPr>
        <w:t> </w:t>
      </w:r>
      <w:r>
        <w:rPr>
          <w:color w:val="2D74B5"/>
        </w:rPr>
        <w:t>Method</w:t>
      </w:r>
      <w:r>
        <w:rPr>
          <w:color w:val="2D74B5"/>
          <w:spacing w:val="-6"/>
        </w:rPr>
        <w:t> </w:t>
      </w:r>
      <w:r>
        <w:rPr>
          <w:color w:val="2D74B5"/>
          <w:spacing w:val="-2"/>
        </w:rPr>
        <w:t>Screen</w:t>
      </w:r>
    </w:p>
    <w:p>
      <w:pPr>
        <w:pStyle w:val="BodyText"/>
        <w:spacing w:line="252" w:lineRule="auto" w:before="181"/>
        <w:ind w:right="73"/>
      </w:pPr>
      <w:r>
        <w:rPr/>
        <w:t>The Payment Method Selection screen is reached when the user taps "Checkout".</w:t>
      </w:r>
      <w:r>
        <w:rPr>
          <w:spacing w:val="-5"/>
        </w:rPr>
        <w:t> </w:t>
      </w:r>
      <w:r>
        <w:rPr/>
        <w:t>It</w:t>
      </w:r>
      <w:r>
        <w:rPr>
          <w:spacing w:val="-5"/>
        </w:rPr>
        <w:t> </w:t>
      </w:r>
      <w:r>
        <w:rPr/>
        <w:t>presents</w:t>
      </w:r>
      <w:r>
        <w:rPr>
          <w:spacing w:val="-5"/>
        </w:rPr>
        <w:t> </w:t>
      </w:r>
      <w:r>
        <w:rPr/>
        <w:t>a</w:t>
      </w:r>
      <w:r>
        <w:rPr>
          <w:spacing w:val="-5"/>
        </w:rPr>
        <w:t> </w:t>
      </w:r>
      <w:r>
        <w:rPr/>
        <w:t>two-column</w:t>
      </w:r>
      <w:r>
        <w:rPr>
          <w:spacing w:val="-5"/>
        </w:rPr>
        <w:t> </w:t>
      </w:r>
      <w:r>
        <w:rPr/>
        <w:t>layout.</w:t>
      </w:r>
      <w:r>
        <w:rPr>
          <w:spacing w:val="-5"/>
        </w:rPr>
        <w:t> </w:t>
      </w:r>
      <w:r>
        <w:rPr/>
        <w:t>The</w:t>
      </w:r>
      <w:r>
        <w:rPr>
          <w:spacing w:val="-5"/>
        </w:rPr>
        <w:t> </w:t>
      </w:r>
      <w:r>
        <w:rPr/>
        <w:t>left</w:t>
      </w:r>
      <w:r>
        <w:rPr>
          <w:spacing w:val="-5"/>
        </w:rPr>
        <w:t> </w:t>
      </w:r>
      <w:r>
        <w:rPr/>
        <w:t>column</w:t>
      </w:r>
      <w:r>
        <w:rPr>
          <w:spacing w:val="-5"/>
        </w:rPr>
        <w:t> </w:t>
      </w:r>
      <w:r>
        <w:rPr/>
        <w:t>lists</w:t>
      </w:r>
      <w:r>
        <w:rPr>
          <w:spacing w:val="-5"/>
        </w:rPr>
        <w:t> </w:t>
      </w:r>
      <w:r>
        <w:rPr/>
        <w:t>the</w:t>
      </w:r>
      <w:r>
        <w:rPr>
          <w:spacing w:val="-5"/>
        </w:rPr>
        <w:t> </w:t>
      </w:r>
      <w:r>
        <w:rPr/>
        <w:t>available payment methods in a vertically scrollable card list: "Tap to Pay (NFC)" — marked with a green "RECOMMENDED" badge and a green WiFi-signal icon on a green square background; "E-Wallet / Mobile Pay" — with an orange device icon and a descriptor listing supported platforms (InstaPay · Vodafone Cash · Orange Cash); "Visa •••• 4242" — with a blue card icon and an expiry date; and "Add New Card" — with a purple card icon and a descriptor of accepted </w:t>
      </w:r>
      <w:r>
        <w:rPr>
          <w:spacing w:val="-2"/>
        </w:rPr>
        <w:t>networks.</w:t>
      </w:r>
    </w:p>
    <w:p>
      <w:pPr>
        <w:pStyle w:val="BodyText"/>
        <w:spacing w:line="252" w:lineRule="auto" w:before="170"/>
      </w:pPr>
      <w:r>
        <w:rPr/>
        <w:t>The right column presents the Order Summary: an itemised list of purchased products with quantities and prices, a subtotal, tax (calculated at 15%), the grand</w:t>
      </w:r>
      <w:r>
        <w:rPr>
          <w:spacing w:val="-5"/>
        </w:rPr>
        <w:t> </w:t>
      </w:r>
      <w:r>
        <w:rPr/>
        <w:t>total</w:t>
      </w:r>
      <w:r>
        <w:rPr>
          <w:spacing w:val="-5"/>
        </w:rPr>
        <w:t> </w:t>
      </w:r>
      <w:r>
        <w:rPr/>
        <w:t>in</w:t>
      </w:r>
      <w:r>
        <w:rPr>
          <w:spacing w:val="-5"/>
        </w:rPr>
        <w:t> </w:t>
      </w:r>
      <w:r>
        <w:rPr/>
        <w:t>large</w:t>
      </w:r>
      <w:r>
        <w:rPr>
          <w:spacing w:val="-5"/>
        </w:rPr>
        <w:t> </w:t>
      </w:r>
      <w:r>
        <w:rPr/>
        <w:t>green</w:t>
      </w:r>
      <w:r>
        <w:rPr>
          <w:spacing w:val="-5"/>
        </w:rPr>
        <w:t> </w:t>
      </w:r>
      <w:r>
        <w:rPr/>
        <w:t>text,</w:t>
      </w:r>
      <w:r>
        <w:rPr>
          <w:spacing w:val="-5"/>
        </w:rPr>
        <w:t> </w:t>
      </w:r>
      <w:r>
        <w:rPr/>
        <w:t>and</w:t>
      </w:r>
      <w:r>
        <w:rPr>
          <w:spacing w:val="-5"/>
        </w:rPr>
        <w:t> </w:t>
      </w:r>
      <w:r>
        <w:rPr/>
        <w:t>the</w:t>
      </w:r>
      <w:r>
        <w:rPr>
          <w:spacing w:val="-5"/>
        </w:rPr>
        <w:t> </w:t>
      </w:r>
      <w:r>
        <w:rPr/>
        <w:t>green</w:t>
      </w:r>
      <w:r>
        <w:rPr>
          <w:spacing w:val="-5"/>
        </w:rPr>
        <w:t> </w:t>
      </w:r>
      <w:r>
        <w:rPr/>
        <w:t>"Confirm</w:t>
      </w:r>
      <w:r>
        <w:rPr>
          <w:spacing w:val="-5"/>
        </w:rPr>
        <w:t> </w:t>
      </w:r>
      <w:r>
        <w:rPr/>
        <w:t>Payment"</w:t>
      </w:r>
      <w:r>
        <w:rPr>
          <w:spacing w:val="-5"/>
        </w:rPr>
        <w:t> </w:t>
      </w:r>
      <w:r>
        <w:rPr/>
        <w:t>button.</w:t>
      </w:r>
      <w:r>
        <w:rPr>
          <w:spacing w:val="-5"/>
        </w:rPr>
        <w:t> </w:t>
      </w:r>
      <w:r>
        <w:rPr/>
        <w:t>A</w:t>
      </w:r>
      <w:r>
        <w:rPr>
          <w:spacing w:val="-5"/>
        </w:rPr>
        <w:t> </w:t>
      </w:r>
      <w:r>
        <w:rPr/>
        <w:t>red text link at the bottom of the right column reads "Cancel Order &amp; Start Over", providing an emergency exit from the checkout flow. The payment method rows are touch-selectable, with a green border appearing around the active selection to provide visual confirmation of the chosen method before the user taps "Confirm Payment".</w:t>
      </w:r>
    </w:p>
    <w:p>
      <w:pPr>
        <w:pStyle w:val="BodyText"/>
        <w:spacing w:after="0" w:line="252" w:lineRule="auto"/>
        <w:sectPr>
          <w:pgSz w:w="11910" w:h="16840"/>
          <w:pgMar w:top="1420" w:bottom="280" w:left="1417" w:right="1417"/>
        </w:sectPr>
      </w:pPr>
    </w:p>
    <w:p>
      <w:pPr>
        <w:spacing w:line="240" w:lineRule="auto"/>
        <w:ind w:left="429" w:right="0" w:firstLine="0"/>
        <w:rPr>
          <w:sz w:val="20"/>
        </w:rPr>
      </w:pPr>
      <w:r>
        <w:rPr>
          <w:sz w:val="20"/>
        </w:rPr>
        <w:drawing>
          <wp:inline distT="0" distB="0" distL="0" distR="0">
            <wp:extent cx="5280570" cy="3366135"/>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280570" cy="3366135"/>
                    </a:xfrm>
                    <a:prstGeom prst="rect">
                      <a:avLst/>
                    </a:prstGeom>
                  </pic:spPr>
                </pic:pic>
              </a:graphicData>
            </a:graphic>
          </wp:inline>
        </w:drawing>
      </w:r>
      <w:r>
        <w:rPr>
          <w:sz w:val="20"/>
        </w:rPr>
      </w:r>
    </w:p>
    <w:p>
      <w:pPr>
        <w:spacing w:before="151"/>
        <w:ind w:left="2" w:right="22" w:firstLine="0"/>
        <w:jc w:val="center"/>
        <w:rPr>
          <w:i/>
          <w:sz w:val="22"/>
        </w:rPr>
      </w:pPr>
      <w:r>
        <w:rPr>
          <w:i/>
          <w:color w:val="585858"/>
          <w:sz w:val="22"/>
        </w:rPr>
        <w:t>Figure</w:t>
      </w:r>
      <w:r>
        <w:rPr>
          <w:i/>
          <w:color w:val="585858"/>
          <w:spacing w:val="-6"/>
          <w:sz w:val="22"/>
        </w:rPr>
        <w:t> </w:t>
      </w:r>
      <w:r>
        <w:rPr>
          <w:i/>
          <w:color w:val="585858"/>
          <w:sz w:val="22"/>
        </w:rPr>
        <w:t>5.9</w:t>
      </w:r>
      <w:r>
        <w:rPr>
          <w:i/>
          <w:color w:val="585858"/>
          <w:spacing w:val="-6"/>
          <w:sz w:val="22"/>
        </w:rPr>
        <w:t> </w:t>
      </w:r>
      <w:r>
        <w:rPr>
          <w:i/>
          <w:color w:val="585858"/>
          <w:sz w:val="22"/>
        </w:rPr>
        <w:t>–</w:t>
      </w:r>
      <w:r>
        <w:rPr>
          <w:i/>
          <w:color w:val="585858"/>
          <w:spacing w:val="-6"/>
          <w:sz w:val="22"/>
        </w:rPr>
        <w:t> </w:t>
      </w:r>
      <w:r>
        <w:rPr>
          <w:i/>
          <w:color w:val="585858"/>
          <w:sz w:val="22"/>
        </w:rPr>
        <w:t>Payment</w:t>
      </w:r>
      <w:r>
        <w:rPr>
          <w:i/>
          <w:color w:val="585858"/>
          <w:spacing w:val="-6"/>
          <w:sz w:val="22"/>
        </w:rPr>
        <w:t> </w:t>
      </w:r>
      <w:r>
        <w:rPr>
          <w:i/>
          <w:color w:val="585858"/>
          <w:sz w:val="22"/>
        </w:rPr>
        <w:t>Method</w:t>
      </w:r>
      <w:r>
        <w:rPr>
          <w:i/>
          <w:color w:val="585858"/>
          <w:spacing w:val="-6"/>
          <w:sz w:val="22"/>
        </w:rPr>
        <w:t> </w:t>
      </w:r>
      <w:r>
        <w:rPr>
          <w:i/>
          <w:color w:val="585858"/>
          <w:sz w:val="22"/>
        </w:rPr>
        <w:t>Selection</w:t>
      </w:r>
      <w:r>
        <w:rPr>
          <w:i/>
          <w:color w:val="585858"/>
          <w:spacing w:val="-6"/>
          <w:sz w:val="22"/>
        </w:rPr>
        <w:t> </w:t>
      </w:r>
      <w:r>
        <w:rPr>
          <w:i/>
          <w:color w:val="585858"/>
          <w:sz w:val="22"/>
        </w:rPr>
        <w:t>(NFC</w:t>
      </w:r>
      <w:r>
        <w:rPr>
          <w:i/>
          <w:color w:val="585858"/>
          <w:spacing w:val="-6"/>
          <w:sz w:val="22"/>
        </w:rPr>
        <w:t> </w:t>
      </w:r>
      <w:r>
        <w:rPr>
          <w:i/>
          <w:color w:val="585858"/>
          <w:spacing w:val="-2"/>
          <w:sz w:val="22"/>
        </w:rPr>
        <w:t>Selected)</w:t>
      </w:r>
    </w:p>
    <w:p>
      <w:pPr>
        <w:pStyle w:val="BodyText"/>
        <w:spacing w:before="213"/>
        <w:ind w:left="0"/>
        <w:rPr>
          <w:i/>
          <w:sz w:val="20"/>
        </w:rPr>
      </w:pPr>
      <w:r>
        <w:rPr>
          <w:i/>
          <w:sz w:val="20"/>
        </w:rPr>
        <w:drawing>
          <wp:anchor distT="0" distB="0" distL="0" distR="0" allowOverlap="1" layoutInCell="1" locked="0" behindDoc="1" simplePos="0" relativeHeight="487589376">
            <wp:simplePos x="0" y="0"/>
            <wp:positionH relativeFrom="page">
              <wp:posOffset>1172574</wp:posOffset>
            </wp:positionH>
            <wp:positionV relativeFrom="paragraph">
              <wp:posOffset>306111</wp:posOffset>
            </wp:positionV>
            <wp:extent cx="5281706" cy="3366135"/>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281706" cy="3366135"/>
                    </a:xfrm>
                    <a:prstGeom prst="rect">
                      <a:avLst/>
                    </a:prstGeom>
                  </pic:spPr>
                </pic:pic>
              </a:graphicData>
            </a:graphic>
          </wp:anchor>
        </w:drawing>
      </w:r>
    </w:p>
    <w:p>
      <w:pPr>
        <w:spacing w:before="148"/>
        <w:ind w:left="0" w:right="22" w:firstLine="0"/>
        <w:jc w:val="center"/>
        <w:rPr>
          <w:i/>
          <w:sz w:val="22"/>
        </w:rPr>
      </w:pPr>
      <w:r>
        <w:rPr>
          <w:i/>
          <w:color w:val="585858"/>
          <w:sz w:val="22"/>
        </w:rPr>
        <w:t>Figure</w:t>
      </w:r>
      <w:r>
        <w:rPr>
          <w:i/>
          <w:color w:val="585858"/>
          <w:spacing w:val="-7"/>
          <w:sz w:val="22"/>
        </w:rPr>
        <w:t> </w:t>
      </w:r>
      <w:r>
        <w:rPr>
          <w:i/>
          <w:color w:val="585858"/>
          <w:sz w:val="22"/>
        </w:rPr>
        <w:t>5.10</w:t>
      </w:r>
      <w:r>
        <w:rPr>
          <w:i/>
          <w:color w:val="585858"/>
          <w:spacing w:val="-7"/>
          <w:sz w:val="22"/>
        </w:rPr>
        <w:t> </w:t>
      </w:r>
      <w:r>
        <w:rPr>
          <w:i/>
          <w:color w:val="585858"/>
          <w:sz w:val="22"/>
        </w:rPr>
        <w:t>–</w:t>
      </w:r>
      <w:r>
        <w:rPr>
          <w:i/>
          <w:color w:val="585858"/>
          <w:spacing w:val="-7"/>
          <w:sz w:val="22"/>
        </w:rPr>
        <w:t> </w:t>
      </w:r>
      <w:r>
        <w:rPr>
          <w:i/>
          <w:color w:val="585858"/>
          <w:sz w:val="22"/>
        </w:rPr>
        <w:t>Payment</w:t>
      </w:r>
      <w:r>
        <w:rPr>
          <w:i/>
          <w:color w:val="585858"/>
          <w:spacing w:val="-7"/>
          <w:sz w:val="22"/>
        </w:rPr>
        <w:t> </w:t>
      </w:r>
      <w:r>
        <w:rPr>
          <w:i/>
          <w:color w:val="585858"/>
          <w:sz w:val="22"/>
        </w:rPr>
        <w:t>Method</w:t>
      </w:r>
      <w:r>
        <w:rPr>
          <w:i/>
          <w:color w:val="585858"/>
          <w:spacing w:val="-7"/>
          <w:sz w:val="22"/>
        </w:rPr>
        <w:t> </w:t>
      </w:r>
      <w:r>
        <w:rPr>
          <w:i/>
          <w:color w:val="585858"/>
          <w:sz w:val="22"/>
        </w:rPr>
        <w:t>Selection</w:t>
      </w:r>
      <w:r>
        <w:rPr>
          <w:i/>
          <w:color w:val="585858"/>
          <w:spacing w:val="-7"/>
          <w:sz w:val="22"/>
        </w:rPr>
        <w:t> </w:t>
      </w:r>
      <w:r>
        <w:rPr>
          <w:i/>
          <w:color w:val="585858"/>
          <w:sz w:val="22"/>
        </w:rPr>
        <w:t>(E-Wallet</w:t>
      </w:r>
      <w:r>
        <w:rPr>
          <w:i/>
          <w:color w:val="585858"/>
          <w:spacing w:val="-7"/>
          <w:sz w:val="22"/>
        </w:rPr>
        <w:t> </w:t>
      </w:r>
      <w:r>
        <w:rPr>
          <w:i/>
          <w:color w:val="585858"/>
          <w:spacing w:val="-2"/>
          <w:sz w:val="22"/>
        </w:rPr>
        <w:t>Selected)</w:t>
      </w:r>
    </w:p>
    <w:p>
      <w:pPr>
        <w:pStyle w:val="BodyText"/>
        <w:ind w:left="0"/>
        <w:rPr>
          <w:i/>
          <w:sz w:val="22"/>
        </w:rPr>
      </w:pPr>
    </w:p>
    <w:p>
      <w:pPr>
        <w:pStyle w:val="BodyText"/>
        <w:ind w:left="0"/>
        <w:rPr>
          <w:i/>
          <w:sz w:val="22"/>
        </w:rPr>
      </w:pPr>
    </w:p>
    <w:p>
      <w:pPr>
        <w:pStyle w:val="BodyText"/>
        <w:spacing w:before="56"/>
        <w:ind w:left="0"/>
        <w:rPr>
          <w:i/>
          <w:sz w:val="22"/>
        </w:rPr>
      </w:pPr>
    </w:p>
    <w:p>
      <w:pPr>
        <w:pStyle w:val="Heading1"/>
        <w:numPr>
          <w:ilvl w:val="2"/>
          <w:numId w:val="1"/>
        </w:numPr>
        <w:tabs>
          <w:tab w:pos="749" w:val="left" w:leader="none"/>
        </w:tabs>
        <w:spacing w:line="240" w:lineRule="auto" w:before="0" w:after="0"/>
        <w:ind w:left="749" w:right="0" w:hanging="724"/>
        <w:jc w:val="left"/>
      </w:pPr>
      <w:r>
        <w:rPr>
          <w:color w:val="2D74B5"/>
        </w:rPr>
        <w:t>Secure</w:t>
      </w:r>
      <w:r>
        <w:rPr>
          <w:color w:val="2D74B5"/>
          <w:spacing w:val="-7"/>
        </w:rPr>
        <w:t> </w:t>
      </w:r>
      <w:r>
        <w:rPr>
          <w:color w:val="2D74B5"/>
        </w:rPr>
        <w:t>Payment</w:t>
      </w:r>
      <w:r>
        <w:rPr>
          <w:color w:val="2D74B5"/>
          <w:spacing w:val="-6"/>
        </w:rPr>
        <w:t> </w:t>
      </w:r>
      <w:r>
        <w:rPr>
          <w:color w:val="2D74B5"/>
          <w:spacing w:val="-2"/>
        </w:rPr>
        <w:t>Modals</w:t>
      </w:r>
    </w:p>
    <w:p>
      <w:pPr>
        <w:pStyle w:val="Heading1"/>
        <w:spacing w:after="0" w:line="240" w:lineRule="auto"/>
        <w:jc w:val="left"/>
        <w:sectPr>
          <w:pgSz w:w="11910" w:h="16840"/>
          <w:pgMar w:top="1700" w:bottom="280" w:left="1417" w:right="1417"/>
        </w:sectPr>
      </w:pPr>
    </w:p>
    <w:p>
      <w:pPr>
        <w:pStyle w:val="BodyText"/>
        <w:spacing w:line="252" w:lineRule="auto" w:before="83"/>
        <w:ind w:right="216"/>
      </w:pPr>
      <w:r>
        <w:rPr/>
        <w:t>The</w:t>
      </w:r>
      <w:r>
        <w:rPr>
          <w:spacing w:val="-4"/>
        </w:rPr>
        <w:t> </w:t>
      </w:r>
      <w:r>
        <w:rPr/>
        <w:t>secure</w:t>
      </w:r>
      <w:r>
        <w:rPr>
          <w:spacing w:val="-4"/>
        </w:rPr>
        <w:t> </w:t>
      </w:r>
      <w:r>
        <w:rPr/>
        <w:t>payment</w:t>
      </w:r>
      <w:r>
        <w:rPr>
          <w:spacing w:val="-4"/>
        </w:rPr>
        <w:t> </w:t>
      </w:r>
      <w:r>
        <w:rPr/>
        <w:t>modals</w:t>
      </w:r>
      <w:r>
        <w:rPr>
          <w:spacing w:val="-4"/>
        </w:rPr>
        <w:t> </w:t>
      </w:r>
      <w:r>
        <w:rPr/>
        <w:t>are</w:t>
      </w:r>
      <w:r>
        <w:rPr>
          <w:spacing w:val="-4"/>
        </w:rPr>
        <w:t> </w:t>
      </w:r>
      <w:r>
        <w:rPr/>
        <w:t>the</w:t>
      </w:r>
      <w:r>
        <w:rPr>
          <w:spacing w:val="-4"/>
        </w:rPr>
        <w:t> </w:t>
      </w:r>
      <w:r>
        <w:rPr/>
        <w:t>pivotal</w:t>
      </w:r>
      <w:r>
        <w:rPr>
          <w:spacing w:val="-4"/>
        </w:rPr>
        <w:t> </w:t>
      </w:r>
      <w:r>
        <w:rPr/>
        <w:t>point</w:t>
      </w:r>
      <w:r>
        <w:rPr>
          <w:spacing w:val="-4"/>
        </w:rPr>
        <w:t> </w:t>
      </w:r>
      <w:r>
        <w:rPr/>
        <w:t>in</w:t>
      </w:r>
      <w:r>
        <w:rPr>
          <w:spacing w:val="-4"/>
        </w:rPr>
        <w:t> </w:t>
      </w:r>
      <w:r>
        <w:rPr/>
        <w:t>the</w:t>
      </w:r>
      <w:r>
        <w:rPr>
          <w:spacing w:val="-4"/>
        </w:rPr>
        <w:t> </w:t>
      </w:r>
      <w:r>
        <w:rPr/>
        <w:t>SCAN-GO</w:t>
      </w:r>
      <w:r>
        <w:rPr>
          <w:spacing w:val="-4"/>
        </w:rPr>
        <w:t> </w:t>
      </w:r>
      <w:r>
        <w:rPr/>
        <w:t>UX</w:t>
      </w:r>
      <w:r>
        <w:rPr>
          <w:spacing w:val="-4"/>
        </w:rPr>
        <w:t> </w:t>
      </w:r>
      <w:r>
        <w:rPr/>
        <w:t>where the privacy architecture manifests most tangibly. Two distinct modals exist depending on the selected payment method.</w:t>
      </w:r>
    </w:p>
    <w:p>
      <w:pPr>
        <w:pStyle w:val="BodyText"/>
        <w:spacing w:line="252" w:lineRule="auto" w:before="164"/>
      </w:pPr>
      <w:r>
        <w:rPr/>
        <w:t>NFC Payment Modal: When the user selects "Tap to Pay (NFC)" and confirms, a white card modal appears over the payment screen. It features a large circular NFC/WiFi icon in mint green, the headline "Ready to Scan...", and the instruction "Please tap your card or device on the back of this screen." Three animated dots indicate that the system is actively listening for an NFC signal. A status message reads "Processing your payment...". At no point does the user enter a PIN, passcode, or any identifying information on the shared tablet screen. The payment authentication occurs through the cryptographic handshake</w:t>
      </w:r>
      <w:r>
        <w:rPr>
          <w:spacing w:val="-5"/>
        </w:rPr>
        <w:t> </w:t>
      </w:r>
      <w:r>
        <w:rPr/>
        <w:t>between</w:t>
      </w:r>
      <w:r>
        <w:rPr>
          <w:spacing w:val="-5"/>
        </w:rPr>
        <w:t> </w:t>
      </w:r>
      <w:r>
        <w:rPr/>
        <w:t>the</w:t>
      </w:r>
      <w:r>
        <w:rPr>
          <w:spacing w:val="-5"/>
        </w:rPr>
        <w:t> </w:t>
      </w:r>
      <w:r>
        <w:rPr/>
        <w:t>card/device</w:t>
      </w:r>
      <w:r>
        <w:rPr>
          <w:spacing w:val="-5"/>
        </w:rPr>
        <w:t> </w:t>
      </w:r>
      <w:r>
        <w:rPr/>
        <w:t>and</w:t>
      </w:r>
      <w:r>
        <w:rPr>
          <w:spacing w:val="-5"/>
        </w:rPr>
        <w:t> </w:t>
      </w:r>
      <w:r>
        <w:rPr/>
        <w:t>the</w:t>
      </w:r>
      <w:r>
        <w:rPr>
          <w:spacing w:val="-5"/>
        </w:rPr>
        <w:t> </w:t>
      </w:r>
      <w:r>
        <w:rPr/>
        <w:t>NFC</w:t>
      </w:r>
      <w:r>
        <w:rPr>
          <w:spacing w:val="-5"/>
        </w:rPr>
        <w:t> </w:t>
      </w:r>
      <w:r>
        <w:rPr/>
        <w:t>reader</w:t>
      </w:r>
      <w:r>
        <w:rPr>
          <w:spacing w:val="-5"/>
        </w:rPr>
        <w:t> </w:t>
      </w:r>
      <w:r>
        <w:rPr/>
        <w:t>embedded</w:t>
      </w:r>
      <w:r>
        <w:rPr>
          <w:spacing w:val="-5"/>
        </w:rPr>
        <w:t> </w:t>
      </w:r>
      <w:r>
        <w:rPr/>
        <w:t>behind</w:t>
      </w:r>
      <w:r>
        <w:rPr>
          <w:spacing w:val="-5"/>
        </w:rPr>
        <w:t> </w:t>
      </w:r>
      <w:r>
        <w:rPr/>
        <w:t>the tablet screen, handled entirely by the bank's API processing layer.</w:t>
      </w:r>
    </w:p>
    <w:p>
      <w:pPr>
        <w:pStyle w:val="BodyText"/>
        <w:spacing w:before="7"/>
        <w:ind w:left="0"/>
        <w:rPr>
          <w:sz w:val="13"/>
        </w:rPr>
      </w:pPr>
      <w:r>
        <w:rPr>
          <w:sz w:val="13"/>
        </w:rPr>
        <w:drawing>
          <wp:anchor distT="0" distB="0" distL="0" distR="0" allowOverlap="1" layoutInCell="1" locked="0" behindDoc="1" simplePos="0" relativeHeight="487589888">
            <wp:simplePos x="0" y="0"/>
            <wp:positionH relativeFrom="page">
              <wp:posOffset>1080757</wp:posOffset>
            </wp:positionH>
            <wp:positionV relativeFrom="paragraph">
              <wp:posOffset>120467</wp:posOffset>
            </wp:positionV>
            <wp:extent cx="5363166" cy="350900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363166" cy="3509009"/>
                    </a:xfrm>
                    <a:prstGeom prst="rect">
                      <a:avLst/>
                    </a:prstGeom>
                  </pic:spPr>
                </pic:pic>
              </a:graphicData>
            </a:graphic>
          </wp:anchor>
        </w:drawing>
      </w:r>
    </w:p>
    <w:p>
      <w:pPr>
        <w:spacing w:before="159"/>
        <w:ind w:left="3" w:right="22" w:firstLine="0"/>
        <w:jc w:val="center"/>
        <w:rPr>
          <w:i/>
          <w:sz w:val="22"/>
        </w:rPr>
      </w:pPr>
      <w:r>
        <w:rPr>
          <w:i/>
          <w:color w:val="585858"/>
          <w:sz w:val="22"/>
        </w:rPr>
        <w:t>Figure</w:t>
      </w:r>
      <w:r>
        <w:rPr>
          <w:i/>
          <w:color w:val="585858"/>
          <w:spacing w:val="-7"/>
          <w:sz w:val="22"/>
        </w:rPr>
        <w:t> </w:t>
      </w:r>
      <w:r>
        <w:rPr>
          <w:i/>
          <w:color w:val="585858"/>
          <w:sz w:val="22"/>
        </w:rPr>
        <w:t>5.11</w:t>
      </w:r>
      <w:r>
        <w:rPr>
          <w:i/>
          <w:color w:val="585858"/>
          <w:spacing w:val="-4"/>
          <w:sz w:val="22"/>
        </w:rPr>
        <w:t> </w:t>
      </w:r>
      <w:r>
        <w:rPr>
          <w:i/>
          <w:color w:val="585858"/>
          <w:sz w:val="22"/>
        </w:rPr>
        <w:t>–</w:t>
      </w:r>
      <w:r>
        <w:rPr>
          <w:i/>
          <w:color w:val="585858"/>
          <w:spacing w:val="-4"/>
          <w:sz w:val="22"/>
        </w:rPr>
        <w:t> </w:t>
      </w:r>
      <w:r>
        <w:rPr>
          <w:i/>
          <w:color w:val="585858"/>
          <w:sz w:val="22"/>
        </w:rPr>
        <w:t>NFC</w:t>
      </w:r>
      <w:r>
        <w:rPr>
          <w:i/>
          <w:color w:val="585858"/>
          <w:spacing w:val="-4"/>
          <w:sz w:val="22"/>
        </w:rPr>
        <w:t> </w:t>
      </w:r>
      <w:r>
        <w:rPr>
          <w:i/>
          <w:color w:val="585858"/>
          <w:sz w:val="22"/>
        </w:rPr>
        <w:t>Payment</w:t>
      </w:r>
      <w:r>
        <w:rPr>
          <w:i/>
          <w:color w:val="585858"/>
          <w:spacing w:val="-5"/>
          <w:sz w:val="22"/>
        </w:rPr>
        <w:t> </w:t>
      </w:r>
      <w:r>
        <w:rPr>
          <w:i/>
          <w:color w:val="585858"/>
          <w:sz w:val="22"/>
        </w:rPr>
        <w:t>Modal</w:t>
      </w:r>
      <w:r>
        <w:rPr>
          <w:i/>
          <w:color w:val="585858"/>
          <w:spacing w:val="-4"/>
          <w:sz w:val="22"/>
        </w:rPr>
        <w:t> </w:t>
      </w:r>
      <w:r>
        <w:rPr>
          <w:i/>
          <w:color w:val="585858"/>
          <w:sz w:val="22"/>
        </w:rPr>
        <w:t>(Ready</w:t>
      </w:r>
      <w:r>
        <w:rPr>
          <w:i/>
          <w:color w:val="585858"/>
          <w:spacing w:val="-4"/>
          <w:sz w:val="22"/>
        </w:rPr>
        <w:t> </w:t>
      </w:r>
      <w:r>
        <w:rPr>
          <w:i/>
          <w:color w:val="585858"/>
          <w:sz w:val="22"/>
        </w:rPr>
        <w:t>to</w:t>
      </w:r>
      <w:r>
        <w:rPr>
          <w:i/>
          <w:color w:val="585858"/>
          <w:spacing w:val="-4"/>
          <w:sz w:val="22"/>
        </w:rPr>
        <w:t> </w:t>
      </w:r>
      <w:r>
        <w:rPr>
          <w:i/>
          <w:color w:val="585858"/>
          <w:spacing w:val="-2"/>
          <w:sz w:val="22"/>
        </w:rPr>
        <w:t>Scan)</w:t>
      </w:r>
    </w:p>
    <w:p>
      <w:pPr>
        <w:pStyle w:val="BodyText"/>
        <w:ind w:left="0"/>
        <w:rPr>
          <w:i/>
          <w:sz w:val="22"/>
        </w:rPr>
      </w:pPr>
    </w:p>
    <w:p>
      <w:pPr>
        <w:pStyle w:val="BodyText"/>
        <w:spacing w:before="186"/>
        <w:ind w:left="0"/>
        <w:rPr>
          <w:i/>
          <w:sz w:val="22"/>
        </w:rPr>
      </w:pPr>
    </w:p>
    <w:p>
      <w:pPr>
        <w:pStyle w:val="BodyText"/>
        <w:spacing w:line="252" w:lineRule="auto"/>
        <w:ind w:right="216"/>
      </w:pPr>
      <w:r>
        <w:rPr/>
        <w:t>E-Wallet</w:t>
      </w:r>
      <w:r>
        <w:rPr>
          <w:spacing w:val="-3"/>
        </w:rPr>
        <w:t> </w:t>
      </w:r>
      <w:r>
        <w:rPr/>
        <w:t>/</w:t>
      </w:r>
      <w:r>
        <w:rPr>
          <w:spacing w:val="-3"/>
        </w:rPr>
        <w:t> </w:t>
      </w:r>
      <w:r>
        <w:rPr/>
        <w:t>QR</w:t>
      </w:r>
      <w:r>
        <w:rPr>
          <w:spacing w:val="-3"/>
        </w:rPr>
        <w:t> </w:t>
      </w:r>
      <w:r>
        <w:rPr/>
        <w:t>Payment</w:t>
      </w:r>
      <w:r>
        <w:rPr>
          <w:spacing w:val="-3"/>
        </w:rPr>
        <w:t> </w:t>
      </w:r>
      <w:r>
        <w:rPr/>
        <w:t>Modal:</w:t>
      </w:r>
      <w:r>
        <w:rPr>
          <w:spacing w:val="-3"/>
        </w:rPr>
        <w:t> </w:t>
      </w:r>
      <w:r>
        <w:rPr/>
        <w:t>When</w:t>
      </w:r>
      <w:r>
        <w:rPr>
          <w:spacing w:val="-3"/>
        </w:rPr>
        <w:t> </w:t>
      </w:r>
      <w:r>
        <w:rPr/>
        <w:t>the</w:t>
      </w:r>
      <w:r>
        <w:rPr>
          <w:spacing w:val="-3"/>
        </w:rPr>
        <w:t> </w:t>
      </w:r>
      <w:r>
        <w:rPr/>
        <w:t>user</w:t>
      </w:r>
      <w:r>
        <w:rPr>
          <w:spacing w:val="-3"/>
        </w:rPr>
        <w:t> </w:t>
      </w:r>
      <w:r>
        <w:rPr/>
        <w:t>selects</w:t>
      </w:r>
      <w:r>
        <w:rPr>
          <w:spacing w:val="-3"/>
        </w:rPr>
        <w:t> </w:t>
      </w:r>
      <w:r>
        <w:rPr/>
        <w:t>"E-Wallet</w:t>
      </w:r>
      <w:r>
        <w:rPr>
          <w:spacing w:val="-3"/>
        </w:rPr>
        <w:t> </w:t>
      </w:r>
      <w:r>
        <w:rPr/>
        <w:t>/</w:t>
      </w:r>
      <w:r>
        <w:rPr>
          <w:spacing w:val="-3"/>
        </w:rPr>
        <w:t> </w:t>
      </w:r>
      <w:r>
        <w:rPr/>
        <w:t>Mobile</w:t>
      </w:r>
      <w:r>
        <w:rPr>
          <w:spacing w:val="-3"/>
        </w:rPr>
        <w:t> </w:t>
      </w:r>
      <w:r>
        <w:rPr/>
        <w:t>Pay" and confirms, a modal titled "Scan to Pay Securely" appears. It presents a dynamically generated QR code — unique to this transaction and session — that encodes the payment instruction for the specified amount. The total amount</w:t>
      </w:r>
      <w:r>
        <w:rPr>
          <w:spacing w:val="-4"/>
        </w:rPr>
        <w:t> </w:t>
      </w:r>
      <w:r>
        <w:rPr/>
        <w:t>due</w:t>
      </w:r>
      <w:r>
        <w:rPr>
          <w:spacing w:val="-4"/>
        </w:rPr>
        <w:t> </w:t>
      </w:r>
      <w:r>
        <w:rPr/>
        <w:t>is</w:t>
      </w:r>
      <w:r>
        <w:rPr>
          <w:spacing w:val="-4"/>
        </w:rPr>
        <w:t> </w:t>
      </w:r>
      <w:r>
        <w:rPr/>
        <w:t>displayed</w:t>
      </w:r>
      <w:r>
        <w:rPr>
          <w:spacing w:val="-4"/>
        </w:rPr>
        <w:t> </w:t>
      </w:r>
      <w:r>
        <w:rPr/>
        <w:t>beneath</w:t>
      </w:r>
      <w:r>
        <w:rPr>
          <w:spacing w:val="-4"/>
        </w:rPr>
        <w:t> </w:t>
      </w:r>
      <w:r>
        <w:rPr/>
        <w:t>the</w:t>
      </w:r>
      <w:r>
        <w:rPr>
          <w:spacing w:val="-4"/>
        </w:rPr>
        <w:t> </w:t>
      </w:r>
      <w:r>
        <w:rPr/>
        <w:t>QR</w:t>
      </w:r>
      <w:r>
        <w:rPr>
          <w:spacing w:val="-4"/>
        </w:rPr>
        <w:t> </w:t>
      </w:r>
      <w:r>
        <w:rPr/>
        <w:t>code</w:t>
      </w:r>
      <w:r>
        <w:rPr>
          <w:spacing w:val="-4"/>
        </w:rPr>
        <w:t> </w:t>
      </w:r>
      <w:r>
        <w:rPr/>
        <w:t>in</w:t>
      </w:r>
      <w:r>
        <w:rPr>
          <w:spacing w:val="-4"/>
        </w:rPr>
        <w:t> </w:t>
      </w:r>
      <w:r>
        <w:rPr/>
        <w:t>large</w:t>
      </w:r>
      <w:r>
        <w:rPr>
          <w:spacing w:val="-4"/>
        </w:rPr>
        <w:t> </w:t>
      </w:r>
      <w:r>
        <w:rPr/>
        <w:t>green</w:t>
      </w:r>
      <w:r>
        <w:rPr>
          <w:spacing w:val="-4"/>
        </w:rPr>
        <w:t> </w:t>
      </w:r>
      <w:r>
        <w:rPr/>
        <w:t>text.</w:t>
      </w:r>
      <w:r>
        <w:rPr>
          <w:spacing w:val="-4"/>
        </w:rPr>
        <w:t> </w:t>
      </w:r>
      <w:r>
        <w:rPr/>
        <w:t>A</w:t>
      </w:r>
      <w:r>
        <w:rPr>
          <w:spacing w:val="-4"/>
        </w:rPr>
        <w:t> </w:t>
      </w:r>
      <w:r>
        <w:rPr/>
        <w:t>QR</w:t>
      </w:r>
      <w:r>
        <w:rPr>
          <w:spacing w:val="-4"/>
        </w:rPr>
        <w:t> </w:t>
      </w:r>
      <w:r>
        <w:rPr/>
        <w:t>expiry countdown timer (e.g., "4:59") provides transparency about the validity</w:t>
      </w:r>
    </w:p>
    <w:p>
      <w:pPr>
        <w:pStyle w:val="BodyText"/>
        <w:spacing w:after="0" w:line="252" w:lineRule="auto"/>
        <w:sectPr>
          <w:pgSz w:w="11910" w:h="16840"/>
          <w:pgMar w:top="1360" w:bottom="280" w:left="1417" w:right="1417"/>
        </w:sectPr>
      </w:pPr>
    </w:p>
    <w:p>
      <w:pPr>
        <w:pStyle w:val="BodyText"/>
        <w:spacing w:line="252" w:lineRule="auto" w:before="83"/>
        <w:ind w:right="68"/>
      </w:pPr>
      <w:r>
        <w:rPr/>
        <w:t>window.</w:t>
      </w:r>
      <w:r>
        <w:rPr>
          <w:spacing w:val="-1"/>
        </w:rPr>
        <w:t> </w:t>
      </w:r>
      <w:r>
        <w:rPr/>
        <w:t>A</w:t>
      </w:r>
      <w:r>
        <w:rPr>
          <w:spacing w:val="-1"/>
        </w:rPr>
        <w:t> </w:t>
      </w:r>
      <w:r>
        <w:rPr/>
        <w:t>status</w:t>
      </w:r>
      <w:r>
        <w:rPr>
          <w:spacing w:val="-1"/>
        </w:rPr>
        <w:t> </w:t>
      </w:r>
      <w:r>
        <w:rPr/>
        <w:t>indicator</w:t>
      </w:r>
      <w:r>
        <w:rPr>
          <w:spacing w:val="-1"/>
        </w:rPr>
        <w:t> </w:t>
      </w:r>
      <w:r>
        <w:rPr/>
        <w:t>reads</w:t>
      </w:r>
      <w:r>
        <w:rPr>
          <w:spacing w:val="-1"/>
        </w:rPr>
        <w:t> </w:t>
      </w:r>
      <w:r>
        <w:rPr/>
        <w:t>"Waiting</w:t>
      </w:r>
      <w:r>
        <w:rPr>
          <w:spacing w:val="-1"/>
        </w:rPr>
        <w:t> </w:t>
      </w:r>
      <w:r>
        <w:rPr/>
        <w:t>for</w:t>
      </w:r>
      <w:r>
        <w:rPr>
          <w:spacing w:val="-1"/>
        </w:rPr>
        <w:t> </w:t>
      </w:r>
      <w:r>
        <w:rPr/>
        <w:t>payment</w:t>
      </w:r>
      <w:r>
        <w:rPr>
          <w:spacing w:val="-1"/>
        </w:rPr>
        <w:t> </w:t>
      </w:r>
      <w:r>
        <w:rPr/>
        <w:t>confirmation.."</w:t>
      </w:r>
      <w:r>
        <w:rPr>
          <w:spacing w:val="-1"/>
        </w:rPr>
        <w:t> </w:t>
      </w:r>
      <w:r>
        <w:rPr/>
        <w:t>with</w:t>
      </w:r>
      <w:r>
        <w:rPr>
          <w:spacing w:val="-1"/>
        </w:rPr>
        <w:t> </w:t>
      </w:r>
      <w:r>
        <w:rPr/>
        <w:t>an animated spinner. A "Cancel &amp; Choose Another Method" button allows the user to return to the payment method list. The small footer note reads "Payment processed on your personal device · No data entered here",</w:t>
      </w:r>
      <w:r>
        <w:rPr/>
        <w:t> explicitly affirming the privacy guarantee to the user. The shopper opens their own</w:t>
      </w:r>
      <w:r>
        <w:rPr>
          <w:spacing w:val="-4"/>
        </w:rPr>
        <w:t> </w:t>
      </w:r>
      <w:r>
        <w:rPr/>
        <w:t>banking</w:t>
      </w:r>
      <w:r>
        <w:rPr>
          <w:spacing w:val="-4"/>
        </w:rPr>
        <w:t> </w:t>
      </w:r>
      <w:r>
        <w:rPr/>
        <w:t>or</w:t>
      </w:r>
      <w:r>
        <w:rPr>
          <w:spacing w:val="-4"/>
        </w:rPr>
        <w:t> </w:t>
      </w:r>
      <w:r>
        <w:rPr/>
        <w:t>e-wallet</w:t>
      </w:r>
      <w:r>
        <w:rPr>
          <w:spacing w:val="-4"/>
        </w:rPr>
        <w:t> </w:t>
      </w:r>
      <w:r>
        <w:rPr/>
        <w:t>app</w:t>
      </w:r>
      <w:r>
        <w:rPr>
          <w:spacing w:val="-4"/>
        </w:rPr>
        <w:t> </w:t>
      </w:r>
      <w:r>
        <w:rPr/>
        <w:t>on</w:t>
      </w:r>
      <w:r>
        <w:rPr>
          <w:spacing w:val="-4"/>
        </w:rPr>
        <w:t> </w:t>
      </w:r>
      <w:r>
        <w:rPr/>
        <w:t>their</w:t>
      </w:r>
      <w:r>
        <w:rPr>
          <w:spacing w:val="-4"/>
        </w:rPr>
        <w:t> </w:t>
      </w:r>
      <w:r>
        <w:rPr/>
        <w:t>personal</w:t>
      </w:r>
      <w:r>
        <w:rPr>
          <w:spacing w:val="-4"/>
        </w:rPr>
        <w:t> </w:t>
      </w:r>
      <w:r>
        <w:rPr/>
        <w:t>smartphone,</w:t>
      </w:r>
      <w:r>
        <w:rPr>
          <w:spacing w:val="-4"/>
        </w:rPr>
        <w:t> </w:t>
      </w:r>
      <w:r>
        <w:rPr/>
        <w:t>scans</w:t>
      </w:r>
      <w:r>
        <w:rPr>
          <w:spacing w:val="-4"/>
        </w:rPr>
        <w:t> </w:t>
      </w:r>
      <w:r>
        <w:rPr/>
        <w:t>the</w:t>
      </w:r>
      <w:r>
        <w:rPr>
          <w:spacing w:val="-4"/>
        </w:rPr>
        <w:t> </w:t>
      </w:r>
      <w:r>
        <w:rPr/>
        <w:t>QR</w:t>
      </w:r>
      <w:r>
        <w:rPr>
          <w:spacing w:val="-4"/>
        </w:rPr>
        <w:t> </w:t>
      </w:r>
      <w:r>
        <w:rPr/>
        <w:t>code, and completes the authorisation on their private screen. The SCAN-GO system receives confirmation via a secure gateway webhook.</w:t>
      </w:r>
    </w:p>
    <w:p>
      <w:pPr>
        <w:pStyle w:val="BodyText"/>
        <w:spacing w:before="5"/>
        <w:ind w:left="0"/>
        <w:rPr>
          <w:sz w:val="13"/>
        </w:rPr>
      </w:pPr>
      <w:r>
        <w:rPr>
          <w:sz w:val="13"/>
        </w:rPr>
        <w:drawing>
          <wp:anchor distT="0" distB="0" distL="0" distR="0" allowOverlap="1" layoutInCell="1" locked="0" behindDoc="1" simplePos="0" relativeHeight="487590400">
            <wp:simplePos x="0" y="0"/>
            <wp:positionH relativeFrom="page">
              <wp:posOffset>1080757</wp:posOffset>
            </wp:positionH>
            <wp:positionV relativeFrom="paragraph">
              <wp:posOffset>119460</wp:posOffset>
            </wp:positionV>
            <wp:extent cx="5383572" cy="353187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383572" cy="3531870"/>
                    </a:xfrm>
                    <a:prstGeom prst="rect">
                      <a:avLst/>
                    </a:prstGeom>
                  </pic:spPr>
                </pic:pic>
              </a:graphicData>
            </a:graphic>
          </wp:anchor>
        </w:drawing>
      </w:r>
    </w:p>
    <w:p>
      <w:pPr>
        <w:spacing w:before="138"/>
        <w:ind w:left="0" w:right="21" w:firstLine="0"/>
        <w:jc w:val="center"/>
        <w:rPr>
          <w:i/>
          <w:sz w:val="22"/>
        </w:rPr>
      </w:pPr>
      <w:r>
        <w:rPr>
          <w:i/>
          <w:color w:val="585858"/>
          <w:sz w:val="22"/>
        </w:rPr>
        <w:t>Figure</w:t>
      </w:r>
      <w:r>
        <w:rPr>
          <w:i/>
          <w:color w:val="585858"/>
          <w:spacing w:val="-7"/>
          <w:sz w:val="22"/>
        </w:rPr>
        <w:t> </w:t>
      </w:r>
      <w:r>
        <w:rPr>
          <w:i/>
          <w:color w:val="585858"/>
          <w:sz w:val="22"/>
        </w:rPr>
        <w:t>5.12</w:t>
      </w:r>
      <w:r>
        <w:rPr>
          <w:i/>
          <w:color w:val="585858"/>
          <w:spacing w:val="-6"/>
          <w:sz w:val="22"/>
        </w:rPr>
        <w:t> </w:t>
      </w:r>
      <w:r>
        <w:rPr>
          <w:i/>
          <w:color w:val="585858"/>
          <w:sz w:val="22"/>
        </w:rPr>
        <w:t>–</w:t>
      </w:r>
      <w:r>
        <w:rPr>
          <w:i/>
          <w:color w:val="585858"/>
          <w:spacing w:val="-6"/>
          <w:sz w:val="22"/>
        </w:rPr>
        <w:t> </w:t>
      </w:r>
      <w:r>
        <w:rPr>
          <w:i/>
          <w:color w:val="585858"/>
          <w:sz w:val="22"/>
        </w:rPr>
        <w:t>E-Wallet</w:t>
      </w:r>
      <w:r>
        <w:rPr>
          <w:i/>
          <w:color w:val="585858"/>
          <w:spacing w:val="-6"/>
          <w:sz w:val="22"/>
        </w:rPr>
        <w:t> </w:t>
      </w:r>
      <w:r>
        <w:rPr>
          <w:i/>
          <w:color w:val="585858"/>
          <w:sz w:val="22"/>
        </w:rPr>
        <w:t>QR</w:t>
      </w:r>
      <w:r>
        <w:rPr>
          <w:i/>
          <w:color w:val="585858"/>
          <w:spacing w:val="-6"/>
          <w:sz w:val="22"/>
        </w:rPr>
        <w:t> </w:t>
      </w:r>
      <w:r>
        <w:rPr>
          <w:i/>
          <w:color w:val="585858"/>
          <w:sz w:val="22"/>
        </w:rPr>
        <w:t>Payment</w:t>
      </w:r>
      <w:r>
        <w:rPr>
          <w:i/>
          <w:color w:val="585858"/>
          <w:spacing w:val="-6"/>
          <w:sz w:val="22"/>
        </w:rPr>
        <w:t> </w:t>
      </w:r>
      <w:r>
        <w:rPr>
          <w:i/>
          <w:color w:val="585858"/>
          <w:sz w:val="22"/>
        </w:rPr>
        <w:t>Modal</w:t>
      </w:r>
      <w:r>
        <w:rPr>
          <w:i/>
          <w:color w:val="585858"/>
          <w:spacing w:val="-6"/>
          <w:sz w:val="22"/>
        </w:rPr>
        <w:t> </w:t>
      </w:r>
      <w:r>
        <w:rPr>
          <w:i/>
          <w:color w:val="585858"/>
          <w:sz w:val="22"/>
        </w:rPr>
        <w:t>(Awaiting</w:t>
      </w:r>
      <w:r>
        <w:rPr>
          <w:i/>
          <w:color w:val="585858"/>
          <w:spacing w:val="-6"/>
          <w:sz w:val="22"/>
        </w:rPr>
        <w:t> </w:t>
      </w:r>
      <w:r>
        <w:rPr>
          <w:i/>
          <w:color w:val="585858"/>
          <w:spacing w:val="-2"/>
          <w:sz w:val="22"/>
        </w:rPr>
        <w:t>Scan)</w:t>
      </w:r>
    </w:p>
    <w:p>
      <w:pPr>
        <w:pStyle w:val="BodyText"/>
        <w:ind w:left="0"/>
        <w:rPr>
          <w:i/>
          <w:sz w:val="22"/>
        </w:rPr>
      </w:pPr>
    </w:p>
    <w:p>
      <w:pPr>
        <w:pStyle w:val="BodyText"/>
        <w:ind w:left="0"/>
        <w:rPr>
          <w:i/>
          <w:sz w:val="22"/>
        </w:rPr>
      </w:pPr>
    </w:p>
    <w:p>
      <w:pPr>
        <w:pStyle w:val="BodyText"/>
        <w:spacing w:before="57"/>
        <w:ind w:left="0"/>
        <w:rPr>
          <w:i/>
          <w:sz w:val="22"/>
        </w:rPr>
      </w:pPr>
    </w:p>
    <w:p>
      <w:pPr>
        <w:pStyle w:val="Heading1"/>
        <w:numPr>
          <w:ilvl w:val="2"/>
          <w:numId w:val="1"/>
        </w:numPr>
        <w:tabs>
          <w:tab w:pos="749" w:val="left" w:leader="none"/>
        </w:tabs>
        <w:spacing w:line="240" w:lineRule="auto" w:before="0" w:after="0"/>
        <w:ind w:left="749" w:right="0" w:hanging="724"/>
        <w:jc w:val="left"/>
      </w:pPr>
      <w:r>
        <w:rPr>
          <w:color w:val="2D74B5"/>
        </w:rPr>
        <w:t>Payment</w:t>
      </w:r>
      <w:r>
        <w:rPr>
          <w:color w:val="2D74B5"/>
          <w:spacing w:val="-6"/>
        </w:rPr>
        <w:t> </w:t>
      </w:r>
      <w:r>
        <w:rPr>
          <w:color w:val="2D74B5"/>
        </w:rPr>
        <w:t>Successful</w:t>
      </w:r>
      <w:r>
        <w:rPr>
          <w:color w:val="2D74B5"/>
          <w:spacing w:val="-6"/>
        </w:rPr>
        <w:t> </w:t>
      </w:r>
      <w:r>
        <w:rPr>
          <w:color w:val="2D74B5"/>
        </w:rPr>
        <w:t>and</w:t>
      </w:r>
      <w:r>
        <w:rPr>
          <w:color w:val="2D74B5"/>
          <w:spacing w:val="-5"/>
        </w:rPr>
        <w:t> </w:t>
      </w:r>
      <w:r>
        <w:rPr>
          <w:color w:val="2D74B5"/>
        </w:rPr>
        <w:t>Exit</w:t>
      </w:r>
      <w:r>
        <w:rPr>
          <w:color w:val="2D74B5"/>
          <w:spacing w:val="-6"/>
        </w:rPr>
        <w:t> </w:t>
      </w:r>
      <w:r>
        <w:rPr>
          <w:color w:val="2D74B5"/>
        </w:rPr>
        <w:t>Pass</w:t>
      </w:r>
      <w:r>
        <w:rPr>
          <w:color w:val="2D74B5"/>
          <w:spacing w:val="-5"/>
        </w:rPr>
        <w:t> </w:t>
      </w:r>
      <w:r>
        <w:rPr>
          <w:color w:val="2D74B5"/>
          <w:spacing w:val="-2"/>
        </w:rPr>
        <w:t>Screen</w:t>
      </w:r>
    </w:p>
    <w:p>
      <w:pPr>
        <w:pStyle w:val="BodyText"/>
        <w:spacing w:line="252" w:lineRule="auto" w:before="181"/>
        <w:ind w:right="35"/>
      </w:pPr>
      <w:r>
        <w:rPr/>
        <w:t>The final screen of the SCAN-GO user journey is the Payment Successful and Exit Pass screen — a two-panel display that simultaneously confirms the completed</w:t>
      </w:r>
      <w:r>
        <w:rPr>
          <w:spacing w:val="-5"/>
        </w:rPr>
        <w:t> </w:t>
      </w:r>
      <w:r>
        <w:rPr/>
        <w:t>transaction</w:t>
      </w:r>
      <w:r>
        <w:rPr>
          <w:spacing w:val="-5"/>
        </w:rPr>
        <w:t> </w:t>
      </w:r>
      <w:r>
        <w:rPr/>
        <w:t>and</w:t>
      </w:r>
      <w:r>
        <w:rPr>
          <w:spacing w:val="-5"/>
        </w:rPr>
        <w:t> </w:t>
      </w:r>
      <w:r>
        <w:rPr/>
        <w:t>enables</w:t>
      </w:r>
      <w:r>
        <w:rPr>
          <w:spacing w:val="-5"/>
        </w:rPr>
        <w:t> </w:t>
      </w:r>
      <w:r>
        <w:rPr/>
        <w:t>the</w:t>
      </w:r>
      <w:r>
        <w:rPr>
          <w:spacing w:val="-5"/>
        </w:rPr>
        <w:t> </w:t>
      </w:r>
      <w:r>
        <w:rPr/>
        <w:t>physical</w:t>
      </w:r>
      <w:r>
        <w:rPr>
          <w:spacing w:val="-5"/>
        </w:rPr>
        <w:t> </w:t>
      </w:r>
      <w:r>
        <w:rPr/>
        <w:t>exit</w:t>
      </w:r>
      <w:r>
        <w:rPr>
          <w:spacing w:val="-5"/>
        </w:rPr>
        <w:t> </w:t>
      </w:r>
      <w:r>
        <w:rPr/>
        <w:t>from</w:t>
      </w:r>
      <w:r>
        <w:rPr>
          <w:spacing w:val="-5"/>
        </w:rPr>
        <w:t> </w:t>
      </w:r>
      <w:r>
        <w:rPr/>
        <w:t>the</w:t>
      </w:r>
      <w:r>
        <w:rPr>
          <w:spacing w:val="-5"/>
        </w:rPr>
        <w:t> </w:t>
      </w:r>
      <w:r>
        <w:rPr/>
        <w:t>store.</w:t>
      </w:r>
      <w:r>
        <w:rPr>
          <w:spacing w:val="-5"/>
        </w:rPr>
        <w:t> </w:t>
      </w:r>
      <w:r>
        <w:rPr/>
        <w:t>This</w:t>
      </w:r>
      <w:r>
        <w:rPr>
          <w:spacing w:val="-5"/>
        </w:rPr>
        <w:t> </w:t>
      </w:r>
      <w:r>
        <w:rPr/>
        <w:t>screen is designed to feel celebratory and reassuring, offering the user a clear signal that their shopping session has been successfully completed and that they are free to leave.</w:t>
      </w:r>
    </w:p>
    <w:p>
      <w:pPr>
        <w:pStyle w:val="BodyText"/>
        <w:spacing w:line="252" w:lineRule="auto" w:before="167"/>
      </w:pPr>
      <w:r>
        <w:rPr/>
        <w:t>The left panel features a large green filled circle containing a white bold checkmark — a universally recognised success symbol — followed by the headline</w:t>
      </w:r>
      <w:r>
        <w:rPr>
          <w:spacing w:val="-5"/>
        </w:rPr>
        <w:t> </w:t>
      </w:r>
      <w:r>
        <w:rPr/>
        <w:t>"Payment</w:t>
      </w:r>
      <w:r>
        <w:rPr>
          <w:spacing w:val="-5"/>
        </w:rPr>
        <w:t> </w:t>
      </w:r>
      <w:r>
        <w:rPr/>
        <w:t>Successful!"</w:t>
      </w:r>
      <w:r>
        <w:rPr>
          <w:spacing w:val="-5"/>
        </w:rPr>
        <w:t> </w:t>
      </w:r>
      <w:r>
        <w:rPr/>
        <w:t>in</w:t>
      </w:r>
      <w:r>
        <w:rPr>
          <w:spacing w:val="-5"/>
        </w:rPr>
        <w:t> </w:t>
      </w:r>
      <w:r>
        <w:rPr/>
        <w:t>bold</w:t>
      </w:r>
      <w:r>
        <w:rPr>
          <w:spacing w:val="-5"/>
        </w:rPr>
        <w:t> </w:t>
      </w:r>
      <w:r>
        <w:rPr/>
        <w:t>black</w:t>
      </w:r>
      <w:r>
        <w:rPr>
          <w:spacing w:val="-5"/>
        </w:rPr>
        <w:t> </w:t>
      </w:r>
      <w:r>
        <w:rPr/>
        <w:t>text.</w:t>
      </w:r>
      <w:r>
        <w:rPr>
          <w:spacing w:val="-5"/>
        </w:rPr>
        <w:t> </w:t>
      </w:r>
      <w:r>
        <w:rPr/>
        <w:t>Below</w:t>
      </w:r>
      <w:r>
        <w:rPr>
          <w:spacing w:val="-5"/>
        </w:rPr>
        <w:t> </w:t>
      </w:r>
      <w:r>
        <w:rPr/>
        <w:t>this,</w:t>
      </w:r>
      <w:r>
        <w:rPr>
          <w:spacing w:val="-5"/>
        </w:rPr>
        <w:t> </w:t>
      </w:r>
      <w:r>
        <w:rPr/>
        <w:t>the</w:t>
      </w:r>
      <w:r>
        <w:rPr>
          <w:spacing w:val="-5"/>
        </w:rPr>
        <w:t> </w:t>
      </w:r>
      <w:r>
        <w:rPr/>
        <w:t>text</w:t>
      </w:r>
      <w:r>
        <w:rPr>
          <w:spacing w:val="-5"/>
        </w:rPr>
        <w:t> </w:t>
      </w:r>
      <w:r>
        <w:rPr/>
        <w:t>"Thank</w:t>
      </w:r>
    </w:p>
    <w:p>
      <w:pPr>
        <w:pStyle w:val="BodyText"/>
        <w:spacing w:after="0" w:line="252" w:lineRule="auto"/>
        <w:sectPr>
          <w:pgSz w:w="11910" w:h="16840"/>
          <w:pgMar w:top="1360" w:bottom="280" w:left="1417" w:right="1417"/>
        </w:sectPr>
      </w:pPr>
    </w:p>
    <w:p>
      <w:pPr>
        <w:pStyle w:val="BodyText"/>
        <w:spacing w:line="252" w:lineRule="auto" w:before="83"/>
        <w:ind w:right="49"/>
      </w:pPr>
      <w:r>
        <w:rPr/>
        <w:t>you</w:t>
      </w:r>
      <w:r>
        <w:rPr>
          <w:spacing w:val="-4"/>
        </w:rPr>
        <w:t> </w:t>
      </w:r>
      <w:r>
        <w:rPr/>
        <w:t>for</w:t>
      </w:r>
      <w:r>
        <w:rPr>
          <w:spacing w:val="-4"/>
        </w:rPr>
        <w:t> </w:t>
      </w:r>
      <w:r>
        <w:rPr/>
        <w:t>shopping</w:t>
      </w:r>
      <w:r>
        <w:rPr>
          <w:spacing w:val="-4"/>
        </w:rPr>
        <w:t> </w:t>
      </w:r>
      <w:r>
        <w:rPr/>
        <w:t>with</w:t>
      </w:r>
      <w:r>
        <w:rPr>
          <w:spacing w:val="-4"/>
        </w:rPr>
        <w:t> </w:t>
      </w:r>
      <w:r>
        <w:rPr/>
        <w:t>SCAN-GO"</w:t>
      </w:r>
      <w:r>
        <w:rPr>
          <w:spacing w:val="-4"/>
        </w:rPr>
        <w:t> </w:t>
      </w:r>
      <w:r>
        <w:rPr/>
        <w:t>provides</w:t>
      </w:r>
      <w:r>
        <w:rPr>
          <w:spacing w:val="-4"/>
        </w:rPr>
        <w:t> </w:t>
      </w:r>
      <w:r>
        <w:rPr/>
        <w:t>a</w:t>
      </w:r>
      <w:r>
        <w:rPr>
          <w:spacing w:val="-4"/>
        </w:rPr>
        <w:t> </w:t>
      </w:r>
      <w:r>
        <w:rPr/>
        <w:t>warm,</w:t>
      </w:r>
      <w:r>
        <w:rPr>
          <w:spacing w:val="-4"/>
        </w:rPr>
        <w:t> </w:t>
      </w:r>
      <w:r>
        <w:rPr/>
        <w:t>personalised</w:t>
      </w:r>
      <w:r>
        <w:rPr>
          <w:spacing w:val="-4"/>
        </w:rPr>
        <w:t> </w:t>
      </w:r>
      <w:r>
        <w:rPr/>
        <w:t>closing</w:t>
      </w:r>
      <w:r>
        <w:rPr>
          <w:spacing w:val="-4"/>
        </w:rPr>
        <w:t> </w:t>
      </w:r>
      <w:r>
        <w:rPr/>
        <w:t>note.</w:t>
      </w:r>
      <w:r>
        <w:rPr>
          <w:spacing w:val="-4"/>
        </w:rPr>
        <w:t> </w:t>
      </w:r>
      <w:r>
        <w:rPr/>
        <w:t>A summary receipt card displays the amount paid (in green), the unique transaction</w:t>
      </w:r>
      <w:r>
        <w:rPr>
          <w:spacing w:val="-2"/>
        </w:rPr>
        <w:t> </w:t>
      </w:r>
      <w:r>
        <w:rPr/>
        <w:t>ID</w:t>
      </w:r>
      <w:r>
        <w:rPr>
          <w:spacing w:val="-2"/>
        </w:rPr>
        <w:t> </w:t>
      </w:r>
      <w:r>
        <w:rPr/>
        <w:t>(prefixed</w:t>
      </w:r>
      <w:r>
        <w:rPr>
          <w:spacing w:val="-2"/>
        </w:rPr>
        <w:t> </w:t>
      </w:r>
      <w:r>
        <w:rPr/>
        <w:t>with</w:t>
      </w:r>
      <w:r>
        <w:rPr>
          <w:spacing w:val="-2"/>
        </w:rPr>
        <w:t> </w:t>
      </w:r>
      <w:r>
        <w:rPr/>
        <w:t>#SG-),</w:t>
      </w:r>
      <w:r>
        <w:rPr>
          <w:spacing w:val="-2"/>
        </w:rPr>
        <w:t> </w:t>
      </w:r>
      <w:r>
        <w:rPr/>
        <w:t>and</w:t>
      </w:r>
      <w:r>
        <w:rPr>
          <w:spacing w:val="-2"/>
        </w:rPr>
        <w:t> </w:t>
      </w:r>
      <w:r>
        <w:rPr/>
        <w:t>the</w:t>
      </w:r>
      <w:r>
        <w:rPr>
          <w:spacing w:val="-2"/>
        </w:rPr>
        <w:t> </w:t>
      </w:r>
      <w:r>
        <w:rPr/>
        <w:t>date</w:t>
      </w:r>
      <w:r>
        <w:rPr>
          <w:spacing w:val="-2"/>
        </w:rPr>
        <w:t> </w:t>
      </w:r>
      <w:r>
        <w:rPr/>
        <w:t>and</w:t>
      </w:r>
      <w:r>
        <w:rPr>
          <w:spacing w:val="-2"/>
        </w:rPr>
        <w:t> </w:t>
      </w:r>
      <w:r>
        <w:rPr/>
        <w:t>time</w:t>
      </w:r>
      <w:r>
        <w:rPr>
          <w:spacing w:val="-2"/>
        </w:rPr>
        <w:t> </w:t>
      </w:r>
      <w:r>
        <w:rPr/>
        <w:t>of</w:t>
      </w:r>
      <w:r>
        <w:rPr>
          <w:spacing w:val="-2"/>
        </w:rPr>
        <w:t> </w:t>
      </w:r>
      <w:r>
        <w:rPr/>
        <w:t>the</w:t>
      </w:r>
      <w:r>
        <w:rPr>
          <w:spacing w:val="-2"/>
        </w:rPr>
        <w:t> </w:t>
      </w:r>
      <w:r>
        <w:rPr/>
        <w:t>transaction.</w:t>
      </w:r>
      <w:r>
        <w:rPr>
          <w:spacing w:val="-2"/>
        </w:rPr>
        <w:t> </w:t>
      </w:r>
      <w:r>
        <w:rPr/>
        <w:t>A mint-green highlighted banner at the bottom of the left panel celebrates the time saved by using SCAN-GO (e.g., "You saved 5 minutes with SCAN-GO today!"), leveraging the behavioural psychology of positive reinforcement to encourage repeat use of the system.</w:t>
      </w:r>
    </w:p>
    <w:p>
      <w:pPr>
        <w:pStyle w:val="BodyText"/>
        <w:spacing w:line="252" w:lineRule="auto" w:before="168"/>
        <w:ind w:right="55"/>
      </w:pPr>
      <w:r>
        <w:rPr/>
        <w:t>The right panel is dominated by the Exit Pass QR Code — a large, clearly rendered QR code unique to this transaction, accompanied by the transaction reference</w:t>
      </w:r>
      <w:r>
        <w:rPr>
          <w:spacing w:val="-3"/>
        </w:rPr>
        <w:t> </w:t>
      </w:r>
      <w:r>
        <w:rPr/>
        <w:t>below</w:t>
      </w:r>
      <w:r>
        <w:rPr>
          <w:spacing w:val="-3"/>
        </w:rPr>
        <w:t> </w:t>
      </w:r>
      <w:r>
        <w:rPr/>
        <w:t>it.</w:t>
      </w:r>
      <w:r>
        <w:rPr>
          <w:spacing w:val="-3"/>
        </w:rPr>
        <w:t> </w:t>
      </w:r>
      <w:r>
        <w:rPr/>
        <w:t>The</w:t>
      </w:r>
      <w:r>
        <w:rPr>
          <w:spacing w:val="-3"/>
        </w:rPr>
        <w:t> </w:t>
      </w:r>
      <w:r>
        <w:rPr/>
        <w:t>"EXIT</w:t>
      </w:r>
      <w:r>
        <w:rPr>
          <w:spacing w:val="-3"/>
        </w:rPr>
        <w:t> </w:t>
      </w:r>
      <w:r>
        <w:rPr/>
        <w:t>PASS</w:t>
      </w:r>
      <w:r>
        <w:rPr>
          <w:spacing w:val="-3"/>
        </w:rPr>
        <w:t> </w:t>
      </w:r>
      <w:r>
        <w:rPr/>
        <w:t>READY"</w:t>
      </w:r>
      <w:r>
        <w:rPr>
          <w:spacing w:val="-3"/>
        </w:rPr>
        <w:t> </w:t>
      </w:r>
      <w:r>
        <w:rPr/>
        <w:t>label</w:t>
      </w:r>
      <w:r>
        <w:rPr>
          <w:spacing w:val="-3"/>
        </w:rPr>
        <w:t> </w:t>
      </w:r>
      <w:r>
        <w:rPr/>
        <w:t>in</w:t>
      </w:r>
      <w:r>
        <w:rPr>
          <w:spacing w:val="-3"/>
        </w:rPr>
        <w:t> </w:t>
      </w:r>
      <w:r>
        <w:rPr/>
        <w:t>green</w:t>
      </w:r>
      <w:r>
        <w:rPr>
          <w:spacing w:val="-3"/>
        </w:rPr>
        <w:t> </w:t>
      </w:r>
      <w:r>
        <w:rPr/>
        <w:t>at</w:t>
      </w:r>
      <w:r>
        <w:rPr>
          <w:spacing w:val="-3"/>
        </w:rPr>
        <w:t> </w:t>
      </w:r>
      <w:r>
        <w:rPr/>
        <w:t>the</w:t>
      </w:r>
      <w:r>
        <w:rPr>
          <w:spacing w:val="-3"/>
        </w:rPr>
        <w:t> </w:t>
      </w:r>
      <w:r>
        <w:rPr/>
        <w:t>top</w:t>
      </w:r>
      <w:r>
        <w:rPr>
          <w:spacing w:val="-3"/>
        </w:rPr>
        <w:t> </w:t>
      </w:r>
      <w:r>
        <w:rPr/>
        <w:t>of</w:t>
      </w:r>
      <w:r>
        <w:rPr>
          <w:spacing w:val="-3"/>
        </w:rPr>
        <w:t> </w:t>
      </w:r>
      <w:r>
        <w:rPr/>
        <w:t>the</w:t>
      </w:r>
      <w:r>
        <w:rPr>
          <w:spacing w:val="-3"/>
        </w:rPr>
        <w:t> </w:t>
      </w:r>
      <w:r>
        <w:rPr/>
        <w:t>right panel clearly indicates the purpose of this code. The instruction reads "Scan</w:t>
      </w:r>
      <w:r>
        <w:rPr/>
        <w:t> the QR code below at the smart exit gate to open the barrier." A green progress bar beneath the QR code counts down a 29-second active window, communicating to the user both urgency and the system's automatic reset behaviour. A prominent "Done &amp; Exit" button provides an explicit action for users who are ready to proceed. The note "Or automatically resets in 29 seconds" manages expectations about system behaviour without requiring the user to take any further action.</w:t>
      </w:r>
    </w:p>
    <w:p>
      <w:pPr>
        <w:pStyle w:val="BodyText"/>
        <w:spacing w:line="252" w:lineRule="auto" w:before="172"/>
        <w:ind w:right="76"/>
      </w:pPr>
      <w:r>
        <w:rPr/>
        <w:t>At</w:t>
      </w:r>
      <w:r>
        <w:rPr>
          <w:spacing w:val="-4"/>
        </w:rPr>
        <w:t> </w:t>
      </w:r>
      <w:r>
        <w:rPr/>
        <w:t>the</w:t>
      </w:r>
      <w:r>
        <w:rPr>
          <w:spacing w:val="-4"/>
        </w:rPr>
        <w:t> </w:t>
      </w:r>
      <w:r>
        <w:rPr/>
        <w:t>physical</w:t>
      </w:r>
      <w:r>
        <w:rPr>
          <w:spacing w:val="-4"/>
        </w:rPr>
        <w:t> </w:t>
      </w:r>
      <w:r>
        <w:rPr/>
        <w:t>level,</w:t>
      </w:r>
      <w:r>
        <w:rPr>
          <w:spacing w:val="-4"/>
        </w:rPr>
        <w:t> </w:t>
      </w:r>
      <w:r>
        <w:rPr/>
        <w:t>the</w:t>
      </w:r>
      <w:r>
        <w:rPr>
          <w:spacing w:val="-4"/>
        </w:rPr>
        <w:t> </w:t>
      </w:r>
      <w:r>
        <w:rPr/>
        <w:t>SCAN-GO</w:t>
      </w:r>
      <w:r>
        <w:rPr>
          <w:spacing w:val="-4"/>
        </w:rPr>
        <w:t> </w:t>
      </w:r>
      <w:r>
        <w:rPr/>
        <w:t>smart</w:t>
      </w:r>
      <w:r>
        <w:rPr>
          <w:spacing w:val="-4"/>
        </w:rPr>
        <w:t> </w:t>
      </w:r>
      <w:r>
        <w:rPr/>
        <w:t>exit</w:t>
      </w:r>
      <w:r>
        <w:rPr>
          <w:spacing w:val="-4"/>
        </w:rPr>
        <w:t> </w:t>
      </w:r>
      <w:r>
        <w:rPr/>
        <w:t>gate</w:t>
      </w:r>
      <w:r>
        <w:rPr>
          <w:spacing w:val="-4"/>
        </w:rPr>
        <w:t> </w:t>
      </w:r>
      <w:r>
        <w:rPr/>
        <w:t>—</w:t>
      </w:r>
      <w:r>
        <w:rPr>
          <w:spacing w:val="-4"/>
        </w:rPr>
        <w:t> </w:t>
      </w:r>
      <w:r>
        <w:rPr/>
        <w:t>controlled</w:t>
      </w:r>
      <w:r>
        <w:rPr>
          <w:spacing w:val="-4"/>
        </w:rPr>
        <w:t> </w:t>
      </w:r>
      <w:r>
        <w:rPr/>
        <w:t>by</w:t>
      </w:r>
      <w:r>
        <w:rPr>
          <w:spacing w:val="-4"/>
        </w:rPr>
        <w:t> </w:t>
      </w:r>
      <w:r>
        <w:rPr/>
        <w:t>a</w:t>
      </w:r>
      <w:r>
        <w:rPr>
          <w:spacing w:val="-4"/>
        </w:rPr>
        <w:t> </w:t>
      </w:r>
      <w:r>
        <w:rPr/>
        <w:t>Raspberry Pi single-board computer equipped with a QR scanner — reads this exit pass when the user presents the tablet screen or a secondary device. Upon verification, the barrier opens, confirming that payment has been completed and allowing the shopper to exit the store. This integration of digital interface with physical hardware infrastructure represents the complete closure of the SCAN-GO transaction loop.</w:t>
      </w:r>
    </w:p>
    <w:p>
      <w:pPr>
        <w:pStyle w:val="BodyText"/>
        <w:spacing w:after="0" w:line="252" w:lineRule="auto"/>
        <w:sectPr>
          <w:pgSz w:w="11910" w:h="16840"/>
          <w:pgMar w:top="1360" w:bottom="280" w:left="1417" w:right="1417"/>
        </w:sectPr>
      </w:pPr>
    </w:p>
    <w:p>
      <w:pPr>
        <w:spacing w:line="240" w:lineRule="auto"/>
        <w:ind w:left="320" w:right="0" w:firstLine="0"/>
        <w:rPr>
          <w:sz w:val="20"/>
        </w:rPr>
      </w:pPr>
      <w:r>
        <w:rPr>
          <w:sz w:val="20"/>
        </w:rPr>
        <w:drawing>
          <wp:inline distT="0" distB="0" distL="0" distR="0">
            <wp:extent cx="5451503" cy="3791712"/>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451503" cy="3791712"/>
                    </a:xfrm>
                    <a:prstGeom prst="rect">
                      <a:avLst/>
                    </a:prstGeom>
                  </pic:spPr>
                </pic:pic>
              </a:graphicData>
            </a:graphic>
          </wp:inline>
        </w:drawing>
      </w:r>
      <w:r>
        <w:rPr>
          <w:sz w:val="20"/>
        </w:rPr>
      </w:r>
    </w:p>
    <w:p>
      <w:pPr>
        <w:spacing w:before="105"/>
        <w:ind w:left="3" w:right="22" w:firstLine="0"/>
        <w:jc w:val="center"/>
        <w:rPr>
          <w:i/>
          <w:sz w:val="22"/>
        </w:rPr>
      </w:pPr>
      <w:r>
        <w:rPr>
          <w:i/>
          <w:color w:val="585858"/>
          <w:sz w:val="22"/>
        </w:rPr>
        <w:t>Figure</w:t>
      </w:r>
      <w:r>
        <w:rPr>
          <w:i/>
          <w:color w:val="585858"/>
          <w:spacing w:val="-7"/>
          <w:sz w:val="22"/>
        </w:rPr>
        <w:t> </w:t>
      </w:r>
      <w:r>
        <w:rPr>
          <w:i/>
          <w:color w:val="585858"/>
          <w:sz w:val="22"/>
        </w:rPr>
        <w:t>5.13</w:t>
      </w:r>
      <w:r>
        <w:rPr>
          <w:i/>
          <w:color w:val="585858"/>
          <w:spacing w:val="-5"/>
          <w:sz w:val="22"/>
        </w:rPr>
        <w:t> </w:t>
      </w:r>
      <w:r>
        <w:rPr>
          <w:i/>
          <w:color w:val="585858"/>
          <w:sz w:val="22"/>
        </w:rPr>
        <w:t>–</w:t>
      </w:r>
      <w:r>
        <w:rPr>
          <w:i/>
          <w:color w:val="585858"/>
          <w:spacing w:val="-5"/>
          <w:sz w:val="22"/>
        </w:rPr>
        <w:t> </w:t>
      </w:r>
      <w:r>
        <w:rPr>
          <w:i/>
          <w:color w:val="585858"/>
          <w:sz w:val="22"/>
        </w:rPr>
        <w:t>Payment</w:t>
      </w:r>
      <w:r>
        <w:rPr>
          <w:i/>
          <w:color w:val="585858"/>
          <w:spacing w:val="-5"/>
          <w:sz w:val="22"/>
        </w:rPr>
        <w:t> </w:t>
      </w:r>
      <w:r>
        <w:rPr>
          <w:i/>
          <w:color w:val="585858"/>
          <w:sz w:val="22"/>
        </w:rPr>
        <w:t>Successful</w:t>
      </w:r>
      <w:r>
        <w:rPr>
          <w:i/>
          <w:color w:val="585858"/>
          <w:spacing w:val="-5"/>
          <w:sz w:val="22"/>
        </w:rPr>
        <w:t> </w:t>
      </w:r>
      <w:r>
        <w:rPr>
          <w:i/>
          <w:color w:val="585858"/>
          <w:sz w:val="22"/>
        </w:rPr>
        <w:t>and</w:t>
      </w:r>
      <w:r>
        <w:rPr>
          <w:i/>
          <w:color w:val="585858"/>
          <w:spacing w:val="-5"/>
          <w:sz w:val="22"/>
        </w:rPr>
        <w:t> </w:t>
      </w:r>
      <w:r>
        <w:rPr>
          <w:i/>
          <w:color w:val="585858"/>
          <w:sz w:val="22"/>
        </w:rPr>
        <w:t>Exit</w:t>
      </w:r>
      <w:r>
        <w:rPr>
          <w:i/>
          <w:color w:val="585858"/>
          <w:spacing w:val="-4"/>
          <w:sz w:val="22"/>
        </w:rPr>
        <w:t> </w:t>
      </w:r>
      <w:r>
        <w:rPr>
          <w:i/>
          <w:color w:val="585858"/>
          <w:sz w:val="22"/>
        </w:rPr>
        <w:t>Pass</w:t>
      </w:r>
      <w:r>
        <w:rPr>
          <w:i/>
          <w:color w:val="585858"/>
          <w:spacing w:val="-4"/>
          <w:sz w:val="22"/>
        </w:rPr>
        <w:t> </w:t>
      </w:r>
      <w:r>
        <w:rPr>
          <w:i/>
          <w:color w:val="585858"/>
          <w:spacing w:val="-2"/>
          <w:sz w:val="22"/>
        </w:rPr>
        <w:t>Screen</w:t>
      </w:r>
    </w:p>
    <w:sectPr>
      <w:pgSz w:w="11910" w:h="16840"/>
      <w:pgMar w:top="142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25" w:hanging="317"/>
      </w:pPr>
      <w:rPr>
        <w:rFonts w:hint="default" w:ascii="Calibri" w:hAnsi="Calibri" w:eastAsia="Calibri" w:cs="Calibri"/>
        <w:b w:val="0"/>
        <w:bCs w:val="0"/>
        <w:i w:val="0"/>
        <w:iCs w:val="0"/>
        <w:spacing w:val="0"/>
        <w:w w:val="100"/>
        <w:sz w:val="28"/>
        <w:szCs w:val="28"/>
        <w:lang w:val="en-US" w:eastAsia="en-US" w:bidi="ar-SA"/>
      </w:rPr>
    </w:lvl>
    <w:lvl w:ilvl="1">
      <w:start w:val="0"/>
      <w:numFmt w:val="bullet"/>
      <w:lvlText w:val="•"/>
      <w:lvlJc w:val="left"/>
      <w:pPr>
        <w:ind w:left="925" w:hanging="317"/>
      </w:pPr>
      <w:rPr>
        <w:rFonts w:hint="default"/>
        <w:lang w:val="en-US" w:eastAsia="en-US" w:bidi="ar-SA"/>
      </w:rPr>
    </w:lvl>
    <w:lvl w:ilvl="2">
      <w:start w:val="0"/>
      <w:numFmt w:val="bullet"/>
      <w:lvlText w:val="•"/>
      <w:lvlJc w:val="left"/>
      <w:pPr>
        <w:ind w:left="1830" w:hanging="317"/>
      </w:pPr>
      <w:rPr>
        <w:rFonts w:hint="default"/>
        <w:lang w:val="en-US" w:eastAsia="en-US" w:bidi="ar-SA"/>
      </w:rPr>
    </w:lvl>
    <w:lvl w:ilvl="3">
      <w:start w:val="0"/>
      <w:numFmt w:val="bullet"/>
      <w:lvlText w:val="•"/>
      <w:lvlJc w:val="left"/>
      <w:pPr>
        <w:ind w:left="2735" w:hanging="317"/>
      </w:pPr>
      <w:rPr>
        <w:rFonts w:hint="default"/>
        <w:lang w:val="en-US" w:eastAsia="en-US" w:bidi="ar-SA"/>
      </w:rPr>
    </w:lvl>
    <w:lvl w:ilvl="4">
      <w:start w:val="0"/>
      <w:numFmt w:val="bullet"/>
      <w:lvlText w:val="•"/>
      <w:lvlJc w:val="left"/>
      <w:pPr>
        <w:ind w:left="3640" w:hanging="317"/>
      </w:pPr>
      <w:rPr>
        <w:rFonts w:hint="default"/>
        <w:lang w:val="en-US" w:eastAsia="en-US" w:bidi="ar-SA"/>
      </w:rPr>
    </w:lvl>
    <w:lvl w:ilvl="5">
      <w:start w:val="0"/>
      <w:numFmt w:val="bullet"/>
      <w:lvlText w:val="•"/>
      <w:lvlJc w:val="left"/>
      <w:pPr>
        <w:ind w:left="4546" w:hanging="317"/>
      </w:pPr>
      <w:rPr>
        <w:rFonts w:hint="default"/>
        <w:lang w:val="en-US" w:eastAsia="en-US" w:bidi="ar-SA"/>
      </w:rPr>
    </w:lvl>
    <w:lvl w:ilvl="6">
      <w:start w:val="0"/>
      <w:numFmt w:val="bullet"/>
      <w:lvlText w:val="•"/>
      <w:lvlJc w:val="left"/>
      <w:pPr>
        <w:ind w:left="5451" w:hanging="317"/>
      </w:pPr>
      <w:rPr>
        <w:rFonts w:hint="default"/>
        <w:lang w:val="en-US" w:eastAsia="en-US" w:bidi="ar-SA"/>
      </w:rPr>
    </w:lvl>
    <w:lvl w:ilvl="7">
      <w:start w:val="0"/>
      <w:numFmt w:val="bullet"/>
      <w:lvlText w:val="•"/>
      <w:lvlJc w:val="left"/>
      <w:pPr>
        <w:ind w:left="6356" w:hanging="317"/>
      </w:pPr>
      <w:rPr>
        <w:rFonts w:hint="default"/>
        <w:lang w:val="en-US" w:eastAsia="en-US" w:bidi="ar-SA"/>
      </w:rPr>
    </w:lvl>
    <w:lvl w:ilvl="8">
      <w:start w:val="0"/>
      <w:numFmt w:val="bullet"/>
      <w:lvlText w:val="•"/>
      <w:lvlJc w:val="left"/>
      <w:pPr>
        <w:ind w:left="7261" w:hanging="317"/>
      </w:pPr>
      <w:rPr>
        <w:rFonts w:hint="default"/>
        <w:lang w:val="en-US" w:eastAsia="en-US" w:bidi="ar-SA"/>
      </w:rPr>
    </w:lvl>
  </w:abstractNum>
  <w:abstractNum w:abstractNumId="0">
    <w:multiLevelType w:val="hybridMultilevel"/>
    <w:lvl w:ilvl="0">
      <w:start w:val="5"/>
      <w:numFmt w:val="decimal"/>
      <w:lvlText w:val="%1"/>
      <w:lvlJc w:val="left"/>
      <w:pPr>
        <w:ind w:left="506" w:hanging="482"/>
        <w:jc w:val="left"/>
      </w:pPr>
      <w:rPr>
        <w:rFonts w:hint="default"/>
        <w:lang w:val="en-US" w:eastAsia="en-US" w:bidi="ar-SA"/>
      </w:rPr>
    </w:lvl>
    <w:lvl w:ilvl="1">
      <w:start w:val="1"/>
      <w:numFmt w:val="decimal"/>
      <w:lvlText w:val="%1.%2"/>
      <w:lvlJc w:val="left"/>
      <w:pPr>
        <w:ind w:left="506" w:hanging="482"/>
        <w:jc w:val="left"/>
      </w:pPr>
      <w:rPr>
        <w:rFonts w:hint="default" w:ascii="Calibri" w:hAnsi="Calibri" w:eastAsia="Calibri" w:cs="Calibri"/>
        <w:b/>
        <w:bCs/>
        <w:i/>
        <w:iCs/>
        <w:color w:val="2D74B5"/>
        <w:spacing w:val="-1"/>
        <w:w w:val="100"/>
        <w:sz w:val="32"/>
        <w:szCs w:val="32"/>
        <w:lang w:val="en-US" w:eastAsia="en-US" w:bidi="ar-SA"/>
      </w:rPr>
    </w:lvl>
    <w:lvl w:ilvl="2">
      <w:start w:val="1"/>
      <w:numFmt w:val="decimal"/>
      <w:lvlText w:val="%1.%2.%3"/>
      <w:lvlJc w:val="left"/>
      <w:pPr>
        <w:ind w:left="753" w:hanging="729"/>
        <w:jc w:val="left"/>
      </w:pPr>
      <w:rPr>
        <w:rFonts w:hint="default" w:ascii="Calibri" w:hAnsi="Calibri" w:eastAsia="Calibri" w:cs="Calibri"/>
        <w:b/>
        <w:bCs/>
        <w:i/>
        <w:iCs/>
        <w:color w:val="2D74B5"/>
        <w:spacing w:val="-1"/>
        <w:w w:val="100"/>
        <w:sz w:val="32"/>
        <w:szCs w:val="32"/>
        <w:lang w:val="en-US" w:eastAsia="en-US" w:bidi="ar-SA"/>
      </w:rPr>
    </w:lvl>
    <w:lvl w:ilvl="3">
      <w:start w:val="0"/>
      <w:numFmt w:val="bullet"/>
      <w:lvlText w:val="•"/>
      <w:lvlJc w:val="left"/>
      <w:pPr>
        <w:ind w:left="2607" w:hanging="729"/>
      </w:pPr>
      <w:rPr>
        <w:rFonts w:hint="default"/>
        <w:lang w:val="en-US" w:eastAsia="en-US" w:bidi="ar-SA"/>
      </w:rPr>
    </w:lvl>
    <w:lvl w:ilvl="4">
      <w:start w:val="0"/>
      <w:numFmt w:val="bullet"/>
      <w:lvlText w:val="•"/>
      <w:lvlJc w:val="left"/>
      <w:pPr>
        <w:ind w:left="3530" w:hanging="729"/>
      </w:pPr>
      <w:rPr>
        <w:rFonts w:hint="default"/>
        <w:lang w:val="en-US" w:eastAsia="en-US" w:bidi="ar-SA"/>
      </w:rPr>
    </w:lvl>
    <w:lvl w:ilvl="5">
      <w:start w:val="0"/>
      <w:numFmt w:val="bullet"/>
      <w:lvlText w:val="•"/>
      <w:lvlJc w:val="left"/>
      <w:pPr>
        <w:ind w:left="4454" w:hanging="729"/>
      </w:pPr>
      <w:rPr>
        <w:rFonts w:hint="default"/>
        <w:lang w:val="en-US" w:eastAsia="en-US" w:bidi="ar-SA"/>
      </w:rPr>
    </w:lvl>
    <w:lvl w:ilvl="6">
      <w:start w:val="0"/>
      <w:numFmt w:val="bullet"/>
      <w:lvlText w:val="•"/>
      <w:lvlJc w:val="left"/>
      <w:pPr>
        <w:ind w:left="5377" w:hanging="729"/>
      </w:pPr>
      <w:rPr>
        <w:rFonts w:hint="default"/>
        <w:lang w:val="en-US" w:eastAsia="en-US" w:bidi="ar-SA"/>
      </w:rPr>
    </w:lvl>
    <w:lvl w:ilvl="7">
      <w:start w:val="0"/>
      <w:numFmt w:val="bullet"/>
      <w:lvlText w:val="•"/>
      <w:lvlJc w:val="left"/>
      <w:pPr>
        <w:ind w:left="6301" w:hanging="729"/>
      </w:pPr>
      <w:rPr>
        <w:rFonts w:hint="default"/>
        <w:lang w:val="en-US" w:eastAsia="en-US" w:bidi="ar-SA"/>
      </w:rPr>
    </w:lvl>
    <w:lvl w:ilvl="8">
      <w:start w:val="0"/>
      <w:numFmt w:val="bullet"/>
      <w:lvlText w:val="•"/>
      <w:lvlJc w:val="left"/>
      <w:pPr>
        <w:ind w:left="7224" w:hanging="72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25"/>
    </w:pPr>
    <w:rPr>
      <w:rFonts w:ascii="Calibri" w:hAnsi="Calibri" w:eastAsia="Calibri" w:cs="Calibri"/>
      <w:sz w:val="28"/>
      <w:szCs w:val="28"/>
      <w:lang w:val="en-US" w:eastAsia="en-US" w:bidi="ar-SA"/>
    </w:rPr>
  </w:style>
  <w:style w:styleId="Heading1" w:type="paragraph">
    <w:name w:val="Heading 1"/>
    <w:basedOn w:val="Normal"/>
    <w:uiPriority w:val="1"/>
    <w:qFormat/>
    <w:pPr>
      <w:ind w:left="504" w:hanging="479"/>
      <w:outlineLvl w:val="1"/>
    </w:pPr>
    <w:rPr>
      <w:rFonts w:ascii="Calibri" w:hAnsi="Calibri" w:eastAsia="Calibri" w:cs="Calibri"/>
      <w:b/>
      <w:bCs/>
      <w:i/>
      <w:iCs/>
      <w:sz w:val="32"/>
      <w:szCs w:val="32"/>
      <w:lang w:val="en-US" w:eastAsia="en-US" w:bidi="ar-SA"/>
    </w:rPr>
  </w:style>
  <w:style w:styleId="Title" w:type="paragraph">
    <w:name w:val="Title"/>
    <w:basedOn w:val="Normal"/>
    <w:uiPriority w:val="1"/>
    <w:qFormat/>
    <w:pPr>
      <w:spacing w:before="82"/>
      <w:ind w:left="25"/>
    </w:pPr>
    <w:rPr>
      <w:rFonts w:ascii="Calibri" w:hAnsi="Calibri" w:eastAsia="Calibri" w:cs="Calibri"/>
      <w:b/>
      <w:bCs/>
      <w:i/>
      <w:iCs/>
      <w:sz w:val="36"/>
      <w:szCs w:val="36"/>
      <w:lang w:val="en-US" w:eastAsia="en-US" w:bidi="ar-SA"/>
    </w:rPr>
  </w:style>
  <w:style w:styleId="ListParagraph" w:type="paragraph">
    <w:name w:val="List Paragraph"/>
    <w:basedOn w:val="Normal"/>
    <w:uiPriority w:val="1"/>
    <w:qFormat/>
    <w:pPr>
      <w:ind w:left="504" w:hanging="479"/>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2026-06-24T10:33:02Z</dcterms:created>
  <dcterms:modified xsi:type="dcterms:W3CDTF">2026-06-24T10:33:02Z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2026-06-22T00:00:00Z</vt:filetime>
  </property>
</Properties>
</file>