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04379" w14:textId="3125F9F3" w:rsidR="00133DD2" w:rsidRPr="0013632C" w:rsidRDefault="00133DD2" w:rsidP="00133DD2">
      <w:pPr>
        <w:rPr>
          <w:b/>
          <w:sz w:val="24"/>
          <w:szCs w:val="24"/>
        </w:rPr>
      </w:pPr>
      <w:r w:rsidRPr="0013632C">
        <w:rPr>
          <w:b/>
          <w:sz w:val="24"/>
          <w:szCs w:val="24"/>
        </w:rPr>
        <w:t xml:space="preserve">Title: </w:t>
      </w:r>
      <w:r w:rsidR="00105DA3">
        <w:rPr>
          <w:b/>
          <w:sz w:val="24"/>
          <w:szCs w:val="24"/>
        </w:rPr>
        <w:t>Mo</w:t>
      </w:r>
      <w:r w:rsidR="001E5AE7">
        <w:rPr>
          <w:b/>
          <w:sz w:val="24"/>
          <w:szCs w:val="24"/>
        </w:rPr>
        <w:t>tion Capture</w:t>
      </w:r>
      <w:r w:rsidR="00105DA3">
        <w:rPr>
          <w:b/>
          <w:sz w:val="24"/>
          <w:szCs w:val="24"/>
        </w:rPr>
        <w:t xml:space="preserve"> Analysis &amp; Plotting</w:t>
      </w:r>
      <w:r w:rsidR="001E5AE7">
        <w:rPr>
          <w:b/>
          <w:sz w:val="24"/>
          <w:szCs w:val="24"/>
        </w:rPr>
        <w:t xml:space="preserve"> Assistant</w:t>
      </w:r>
      <w:r>
        <w:rPr>
          <w:b/>
          <w:sz w:val="24"/>
          <w:szCs w:val="24"/>
        </w:rPr>
        <w:t>: an open source GUI for</w:t>
      </w:r>
      <w:r w:rsidR="00105DA3">
        <w:rPr>
          <w:b/>
          <w:sz w:val="24"/>
          <w:szCs w:val="24"/>
        </w:rPr>
        <w:t xml:space="preserve"> </w:t>
      </w:r>
      <w:proofErr w:type="spellStart"/>
      <w:r w:rsidR="00DB34C8">
        <w:rPr>
          <w:b/>
          <w:sz w:val="24"/>
          <w:szCs w:val="24"/>
        </w:rPr>
        <w:t>Xsens</w:t>
      </w:r>
      <w:proofErr w:type="spellEnd"/>
      <w:r w:rsidR="00DB34C8">
        <w:rPr>
          <w:b/>
          <w:sz w:val="24"/>
          <w:szCs w:val="24"/>
        </w:rPr>
        <w:t xml:space="preserve"> sensor-captured </w:t>
      </w:r>
      <w:r w:rsidR="00105DA3">
        <w:rPr>
          <w:b/>
          <w:sz w:val="24"/>
          <w:szCs w:val="24"/>
        </w:rPr>
        <w:t xml:space="preserve">upper limb </w:t>
      </w:r>
      <w:r w:rsidR="00DB34C8">
        <w:rPr>
          <w:b/>
          <w:sz w:val="24"/>
          <w:szCs w:val="24"/>
        </w:rPr>
        <w:t>joint angles visualization and</w:t>
      </w:r>
      <w:r>
        <w:rPr>
          <w:b/>
          <w:sz w:val="24"/>
          <w:szCs w:val="24"/>
        </w:rPr>
        <w:t xml:space="preserve"> analysis</w:t>
      </w:r>
    </w:p>
    <w:p w14:paraId="008954F9" w14:textId="13ABC4CB" w:rsidR="00133DD2" w:rsidRDefault="00133DD2" w:rsidP="00133DD2">
      <w:pPr>
        <w:spacing w:after="0" w:line="480" w:lineRule="auto"/>
        <w:rPr>
          <w:b/>
          <w:sz w:val="24"/>
          <w:szCs w:val="24"/>
        </w:rPr>
      </w:pPr>
      <w:r w:rsidRPr="0013632C">
        <w:rPr>
          <w:sz w:val="24"/>
          <w:szCs w:val="24"/>
        </w:rPr>
        <w:t xml:space="preserve">Presenter: </w:t>
      </w:r>
      <w:r>
        <w:rPr>
          <w:sz w:val="24"/>
          <w:szCs w:val="24"/>
        </w:rPr>
        <w:tab/>
        <w:t xml:space="preserve">        </w:t>
      </w:r>
      <w:proofErr w:type="spellStart"/>
      <w:r>
        <w:rPr>
          <w:b/>
          <w:sz w:val="24"/>
          <w:szCs w:val="24"/>
        </w:rPr>
        <w:t>Mr</w:t>
      </w:r>
      <w:proofErr w:type="spellEnd"/>
      <w:r>
        <w:rPr>
          <w:b/>
          <w:sz w:val="24"/>
          <w:szCs w:val="24"/>
        </w:rPr>
        <w:t xml:space="preserve"> Runbei Cheng</w:t>
      </w:r>
      <w:r w:rsidRPr="0013632C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MPhys</w:t>
      </w:r>
      <w:proofErr w:type="spellEnd"/>
      <w:r w:rsidRPr="0013632C">
        <w:rPr>
          <w:b/>
          <w:sz w:val="24"/>
          <w:szCs w:val="24"/>
        </w:rPr>
        <w:t xml:space="preserve"> Student, </w:t>
      </w:r>
      <w:proofErr w:type="spellStart"/>
      <w:r>
        <w:rPr>
          <w:b/>
          <w:sz w:val="24"/>
          <w:szCs w:val="24"/>
        </w:rPr>
        <w:t>Mr</w:t>
      </w:r>
      <w:proofErr w:type="spellEnd"/>
    </w:p>
    <w:p w14:paraId="2F8D8A08" w14:textId="198E42A9" w:rsidR="00133DD2" w:rsidRDefault="00133DD2" w:rsidP="00133DD2">
      <w:pPr>
        <w:spacing w:after="0" w:line="480" w:lineRule="auto"/>
        <w:rPr>
          <w:rFonts w:cstheme="minorHAnsi"/>
          <w:sz w:val="24"/>
          <w:szCs w:val="24"/>
        </w:rPr>
      </w:pPr>
      <w:r w:rsidRPr="00D25F6C">
        <w:rPr>
          <w:sz w:val="24"/>
          <w:szCs w:val="24"/>
        </w:rPr>
        <w:t xml:space="preserve">Contact Address: </w:t>
      </w:r>
      <w:r>
        <w:rPr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Wadham College</w:t>
      </w:r>
      <w:r w:rsidRPr="0013632C">
        <w:rPr>
          <w:rFonts w:cstheme="minorHAnsi"/>
          <w:sz w:val="24"/>
          <w:szCs w:val="24"/>
        </w:rPr>
        <w:t xml:space="preserve">, </w:t>
      </w:r>
    </w:p>
    <w:p w14:paraId="63F529E0" w14:textId="584007B4" w:rsidR="00133DD2" w:rsidRDefault="00133DD2" w:rsidP="00133DD2">
      <w:pPr>
        <w:spacing w:after="0" w:line="48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13632C">
        <w:rPr>
          <w:rFonts w:cstheme="minorHAnsi"/>
          <w:sz w:val="24"/>
          <w:szCs w:val="24"/>
        </w:rPr>
        <w:t xml:space="preserve">University of Oxford, Oxford </w:t>
      </w:r>
      <w:r>
        <w:rPr>
          <w:rFonts w:cstheme="minorHAnsi"/>
          <w:sz w:val="24"/>
          <w:szCs w:val="24"/>
        </w:rPr>
        <w:t>–</w:t>
      </w:r>
      <w:r w:rsidRPr="0013632C">
        <w:rPr>
          <w:rFonts w:cstheme="minorHAnsi"/>
          <w:sz w:val="24"/>
          <w:szCs w:val="24"/>
        </w:rPr>
        <w:t xml:space="preserve"> OX</w:t>
      </w:r>
      <w:r>
        <w:rPr>
          <w:rFonts w:cstheme="minorHAnsi"/>
          <w:sz w:val="24"/>
          <w:szCs w:val="24"/>
        </w:rPr>
        <w:t>1 3PN</w:t>
      </w:r>
      <w:r w:rsidRPr="0013632C">
        <w:rPr>
          <w:rFonts w:cstheme="minorHAnsi"/>
          <w:sz w:val="24"/>
          <w:szCs w:val="24"/>
        </w:rPr>
        <w:t>, UK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4F545AF7" w14:textId="1C8947E5" w:rsidR="00133DD2" w:rsidRPr="0013632C" w:rsidRDefault="00133DD2" w:rsidP="00133DD2">
      <w:pPr>
        <w:spacing w:after="0" w:line="480" w:lineRule="auto"/>
        <w:ind w:left="144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475C6A">
        <w:rPr>
          <w:rFonts w:cstheme="minorHAnsi"/>
          <w:sz w:val="24"/>
          <w:szCs w:val="24"/>
        </w:rPr>
        <w:t>Tel: +447</w:t>
      </w:r>
      <w:r>
        <w:rPr>
          <w:rFonts w:cstheme="minorHAnsi"/>
          <w:sz w:val="24"/>
          <w:szCs w:val="24"/>
        </w:rPr>
        <w:t>496489321</w:t>
      </w:r>
      <w:r>
        <w:rPr>
          <w:rFonts w:ascii="Arial" w:hAnsi="Arial" w:cs="Arial"/>
          <w:sz w:val="20"/>
          <w:szCs w:val="20"/>
        </w:rPr>
        <w:t xml:space="preserve">    </w:t>
      </w:r>
      <w:r w:rsidRPr="0013632C">
        <w:rPr>
          <w:sz w:val="24"/>
          <w:szCs w:val="24"/>
        </w:rPr>
        <w:t xml:space="preserve">E-mail: </w:t>
      </w:r>
      <w:hyperlink r:id="rId8" w:history="1">
        <w:r w:rsidRPr="00E34BC6">
          <w:rPr>
            <w:rStyle w:val="Hyperlink"/>
            <w:sz w:val="24"/>
            <w:szCs w:val="24"/>
          </w:rPr>
          <w:t>runbei.cheng@wadham.ox.ac.uk</w:t>
        </w:r>
      </w:hyperlink>
      <w:r>
        <w:rPr>
          <w:sz w:val="24"/>
          <w:szCs w:val="24"/>
        </w:rPr>
        <w:t xml:space="preserve"> </w:t>
      </w:r>
    </w:p>
    <w:p w14:paraId="72329D21" w14:textId="377B259A" w:rsidR="00133DD2" w:rsidRDefault="00133DD2" w:rsidP="00133DD2">
      <w:pPr>
        <w:spacing w:after="0" w:line="48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13632C">
        <w:rPr>
          <w:sz w:val="24"/>
          <w:szCs w:val="24"/>
        </w:rPr>
        <w:t xml:space="preserve">Other Authors: </w:t>
      </w:r>
      <w:r>
        <w:rPr>
          <w:sz w:val="24"/>
          <w:szCs w:val="24"/>
        </w:rPr>
        <w:t xml:space="preserve">       </w:t>
      </w:r>
      <w:r w:rsidRPr="0013632C">
        <w:rPr>
          <w:rFonts w:cstheme="minorHAnsi"/>
          <w:sz w:val="24"/>
          <w:szCs w:val="24"/>
        </w:rPr>
        <w:t>Dr</w:t>
      </w:r>
      <w:r w:rsidRPr="0013632C">
        <w:rPr>
          <w:b/>
          <w:sz w:val="24"/>
          <w:szCs w:val="24"/>
        </w:rPr>
        <w:t xml:space="preserve"> </w:t>
      </w:r>
      <w:r w:rsidRPr="00133DD2">
        <w:rPr>
          <w:sz w:val="24"/>
          <w:szCs w:val="24"/>
        </w:rPr>
        <w:t>Vikranth H. Nagaraja</w:t>
      </w:r>
      <w:r w:rsidRPr="001363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r w:rsidRPr="0013632C">
        <w:rPr>
          <w:rFonts w:cstheme="minorHAnsi"/>
          <w:sz w:val="24"/>
          <w:szCs w:val="24"/>
        </w:rPr>
        <w:t>Dr Mark S. Thompson</w:t>
      </w:r>
    </w:p>
    <w:p w14:paraId="1AC2EE4E" w14:textId="77777777" w:rsidR="00133DD2" w:rsidRDefault="00133DD2" w:rsidP="00133DD2">
      <w:pPr>
        <w:spacing w:after="0" w:line="480" w:lineRule="auto"/>
        <w:rPr>
          <w:rFonts w:cstheme="minorHAnsi"/>
          <w:sz w:val="24"/>
          <w:szCs w:val="24"/>
        </w:rPr>
      </w:pPr>
      <w:r w:rsidRPr="00D25F6C">
        <w:rPr>
          <w:sz w:val="24"/>
          <w:szCs w:val="24"/>
        </w:rPr>
        <w:t xml:space="preserve">Contact Address: </w:t>
      </w:r>
      <w:r>
        <w:rPr>
          <w:sz w:val="24"/>
          <w:szCs w:val="24"/>
        </w:rPr>
        <w:t xml:space="preserve">    </w:t>
      </w:r>
      <w:r w:rsidRPr="0013632C">
        <w:rPr>
          <w:rFonts w:cstheme="minorHAnsi"/>
          <w:sz w:val="24"/>
          <w:szCs w:val="24"/>
        </w:rPr>
        <w:t>Institute of Biomedical Engineering,</w:t>
      </w:r>
    </w:p>
    <w:p w14:paraId="433CEECB" w14:textId="77777777" w:rsidR="00133DD2" w:rsidRPr="0013632C" w:rsidRDefault="00133DD2" w:rsidP="00133DD2">
      <w:pPr>
        <w:spacing w:after="0" w:line="480" w:lineRule="auto"/>
        <w:rPr>
          <w:sz w:val="24"/>
          <w:szCs w:val="24"/>
        </w:rPr>
      </w:pPr>
      <w:r w:rsidRPr="001363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r w:rsidRPr="0013632C">
        <w:rPr>
          <w:rFonts w:cstheme="minorHAnsi"/>
          <w:sz w:val="24"/>
          <w:szCs w:val="24"/>
        </w:rPr>
        <w:t>University of Oxford, Oxford - OX3 7LD, UK</w:t>
      </w:r>
    </w:p>
    <w:p w14:paraId="35B5CF7C" w14:textId="77777777" w:rsidR="00133DD2" w:rsidRPr="0013632C" w:rsidRDefault="00133DD2" w:rsidP="00133DD2">
      <w:pPr>
        <w:spacing w:before="240" w:after="0" w:line="240" w:lineRule="auto"/>
        <w:rPr>
          <w:rFonts w:cstheme="minorHAnsi"/>
          <w:b/>
          <w:sz w:val="24"/>
          <w:szCs w:val="24"/>
        </w:rPr>
      </w:pPr>
      <w:r w:rsidRPr="0013632C">
        <w:rPr>
          <w:rFonts w:cstheme="minorHAnsi"/>
          <w:b/>
          <w:sz w:val="24"/>
          <w:szCs w:val="24"/>
        </w:rPr>
        <w:t>Abstract:</w:t>
      </w:r>
    </w:p>
    <w:p w14:paraId="35C2E7D3" w14:textId="6285BA2F" w:rsidR="00DD5D42" w:rsidRDefault="006A444A" w:rsidP="008D7AC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8D7AC1">
        <w:rPr>
          <w:sz w:val="24"/>
          <w:szCs w:val="24"/>
        </w:rPr>
        <w:t>has been an emerging interest in applications of motion capture</w:t>
      </w:r>
      <w:r w:rsidR="00DB34C8">
        <w:rPr>
          <w:sz w:val="24"/>
          <w:szCs w:val="24"/>
        </w:rPr>
        <w:t xml:space="preserve"> (mocap)</w:t>
      </w:r>
      <w:r w:rsidR="008D7AC1">
        <w:rPr>
          <w:sz w:val="24"/>
          <w:szCs w:val="24"/>
        </w:rPr>
        <w:t xml:space="preserve"> setups for analyzing prosthesis performance. However,</w:t>
      </w:r>
      <w:r w:rsidR="00105DA3">
        <w:rPr>
          <w:sz w:val="24"/>
          <w:szCs w:val="24"/>
        </w:rPr>
        <w:t xml:space="preserve"> such </w:t>
      </w:r>
      <w:r w:rsidR="00DB34C8">
        <w:rPr>
          <w:sz w:val="24"/>
          <w:szCs w:val="24"/>
        </w:rPr>
        <w:t xml:space="preserve">applications </w:t>
      </w:r>
      <w:r w:rsidR="00105DA3">
        <w:rPr>
          <w:sz w:val="24"/>
          <w:szCs w:val="24"/>
        </w:rPr>
        <w:t>have mostly been</w:t>
      </w:r>
      <w:r w:rsidR="00DB34C8">
        <w:rPr>
          <w:sz w:val="24"/>
          <w:szCs w:val="24"/>
        </w:rPr>
        <w:t xml:space="preserve"> done</w:t>
      </w:r>
      <w:r w:rsidR="00105DA3">
        <w:rPr>
          <w:sz w:val="24"/>
          <w:szCs w:val="24"/>
        </w:rPr>
        <w:t xml:space="preserve"> for research purposes only. </w:t>
      </w:r>
      <w:r w:rsidR="00DB34C8">
        <w:rPr>
          <w:sz w:val="24"/>
          <w:szCs w:val="24"/>
        </w:rPr>
        <w:t>There is a lack of clinical application of mocap-based prosthesis movement analysis, partially due to</w:t>
      </w:r>
      <w:r w:rsidR="0090174D">
        <w:rPr>
          <w:sz w:val="24"/>
          <w:szCs w:val="24"/>
        </w:rPr>
        <w:t xml:space="preserve"> such analysis requiring coding in computing languages that an average clinician is unfamiliar with. </w:t>
      </w:r>
      <w:r w:rsidR="0090174D" w:rsidRPr="0090174D">
        <w:rPr>
          <w:sz w:val="24"/>
          <w:szCs w:val="24"/>
        </w:rPr>
        <w:t>Mo</w:t>
      </w:r>
      <w:r w:rsidR="001E5AE7">
        <w:rPr>
          <w:sz w:val="24"/>
          <w:szCs w:val="24"/>
        </w:rPr>
        <w:t>tion Capture</w:t>
      </w:r>
      <w:r w:rsidR="0090174D" w:rsidRPr="0090174D">
        <w:rPr>
          <w:sz w:val="24"/>
          <w:szCs w:val="24"/>
        </w:rPr>
        <w:t xml:space="preserve"> Analysis &amp; Plotting</w:t>
      </w:r>
      <w:r w:rsidR="001E5AE7">
        <w:rPr>
          <w:sz w:val="24"/>
          <w:szCs w:val="24"/>
        </w:rPr>
        <w:t xml:space="preserve"> Assistant</w:t>
      </w:r>
      <w:r w:rsidR="0090174D">
        <w:rPr>
          <w:sz w:val="24"/>
          <w:szCs w:val="24"/>
        </w:rPr>
        <w:t xml:space="preserve"> (</w:t>
      </w:r>
      <w:r w:rsidR="001E5AE7">
        <w:rPr>
          <w:sz w:val="24"/>
          <w:szCs w:val="24"/>
        </w:rPr>
        <w:t>MCAPA</w:t>
      </w:r>
      <w:r w:rsidR="0090174D">
        <w:rPr>
          <w:sz w:val="24"/>
          <w:szCs w:val="24"/>
        </w:rPr>
        <w:t xml:space="preserve">) is developed as </w:t>
      </w:r>
      <w:r w:rsidR="00CA50E6">
        <w:rPr>
          <w:sz w:val="24"/>
          <w:szCs w:val="24"/>
        </w:rPr>
        <w:t>a</w:t>
      </w:r>
      <w:r w:rsidR="0090174D">
        <w:rPr>
          <w:sz w:val="24"/>
          <w:szCs w:val="24"/>
        </w:rPr>
        <w:t xml:space="preserve"> </w:t>
      </w:r>
      <w:r w:rsidR="00CA50E6">
        <w:rPr>
          <w:sz w:val="24"/>
          <w:szCs w:val="24"/>
        </w:rPr>
        <w:t xml:space="preserve">user-friendly analysis software which eliminates the needs for coding, making mocap-based prosthesis movement analysis more feasible for the clinicians. </w:t>
      </w:r>
    </w:p>
    <w:p w14:paraId="5BB38634" w14:textId="66E0DABD" w:rsidR="00CA50E6" w:rsidRDefault="001E5AE7" w:rsidP="008D7AC1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MCAPA</w:t>
      </w:r>
      <w:r w:rsidR="00CA50E6">
        <w:rPr>
          <w:sz w:val="24"/>
          <w:szCs w:val="24"/>
        </w:rPr>
        <w:t xml:space="preserve"> is coded in MATLAB</w:t>
      </w:r>
      <w:r w:rsidR="00CA50E6">
        <w:rPr>
          <w:rFonts w:cstheme="minorHAnsi"/>
          <w:sz w:val="24"/>
          <w:szCs w:val="24"/>
        </w:rPr>
        <w:t>®</w:t>
      </w:r>
      <w:r w:rsidR="00CA50E6">
        <w:rPr>
          <w:sz w:val="24"/>
          <w:szCs w:val="24"/>
        </w:rPr>
        <w:t>, and compiled as a standalone exe app powered by MATLAB</w:t>
      </w:r>
      <w:r w:rsidR="00CA50E6">
        <w:rPr>
          <w:rFonts w:cstheme="minorHAnsi"/>
          <w:sz w:val="24"/>
          <w:szCs w:val="24"/>
        </w:rPr>
        <w:t xml:space="preserve">® </w:t>
      </w:r>
      <w:proofErr w:type="gramStart"/>
      <w:r w:rsidR="00CA50E6">
        <w:rPr>
          <w:rFonts w:cstheme="minorHAnsi"/>
          <w:sz w:val="24"/>
          <w:szCs w:val="24"/>
        </w:rPr>
        <w:t>Runtime</w:t>
      </w:r>
      <w:r w:rsidR="00B63974">
        <w:rPr>
          <w:rFonts w:cstheme="minorHAnsi"/>
          <w:sz w:val="24"/>
          <w:szCs w:val="24"/>
          <w:vertAlign w:val="superscript"/>
        </w:rPr>
        <w:t>[</w:t>
      </w:r>
      <w:proofErr w:type="gramEnd"/>
      <w:r w:rsidR="00B63974">
        <w:rPr>
          <w:rFonts w:cstheme="minorHAnsi"/>
          <w:sz w:val="24"/>
          <w:szCs w:val="24"/>
          <w:vertAlign w:val="superscript"/>
        </w:rPr>
        <w:t>1]</w:t>
      </w:r>
      <w:r w:rsidR="00CA50E6">
        <w:rPr>
          <w:rFonts w:cstheme="minorHAnsi"/>
          <w:sz w:val="24"/>
          <w:szCs w:val="24"/>
        </w:rPr>
        <w:t xml:space="preserve">. </w:t>
      </w:r>
      <w:r w:rsidR="0067468C">
        <w:rPr>
          <w:rFonts w:cstheme="minorHAnsi"/>
          <w:sz w:val="24"/>
          <w:szCs w:val="24"/>
        </w:rPr>
        <w:t xml:space="preserve">The current version is capable of importing </w:t>
      </w:r>
      <w:proofErr w:type="gramStart"/>
      <w:r w:rsidR="0067468C">
        <w:rPr>
          <w:rFonts w:cstheme="minorHAnsi"/>
          <w:sz w:val="24"/>
          <w:szCs w:val="24"/>
        </w:rPr>
        <w:t>*.</w:t>
      </w:r>
      <w:proofErr w:type="spellStart"/>
      <w:r w:rsidR="0067468C">
        <w:rPr>
          <w:rFonts w:cstheme="minorHAnsi"/>
          <w:sz w:val="24"/>
          <w:szCs w:val="24"/>
        </w:rPr>
        <w:t>mvnx</w:t>
      </w:r>
      <w:proofErr w:type="spellEnd"/>
      <w:proofErr w:type="gramEnd"/>
      <w:r w:rsidR="00B63974">
        <w:rPr>
          <w:rFonts w:cstheme="minorHAnsi"/>
          <w:sz w:val="24"/>
          <w:szCs w:val="24"/>
          <w:vertAlign w:val="superscript"/>
        </w:rPr>
        <w:t>[2]</w:t>
      </w:r>
      <w:r w:rsidR="0067468C">
        <w:rPr>
          <w:rFonts w:cstheme="minorHAnsi"/>
          <w:sz w:val="24"/>
          <w:szCs w:val="24"/>
        </w:rPr>
        <w:t xml:space="preserve"> type file</w:t>
      </w:r>
      <w:r w:rsidR="00B63974">
        <w:rPr>
          <w:rFonts w:cstheme="minorHAnsi"/>
          <w:sz w:val="24"/>
          <w:szCs w:val="24"/>
        </w:rPr>
        <w:t>s</w:t>
      </w:r>
      <w:r w:rsidR="0067468C">
        <w:rPr>
          <w:rFonts w:cstheme="minorHAnsi"/>
          <w:sz w:val="24"/>
          <w:szCs w:val="24"/>
        </w:rPr>
        <w:t>, and analyzing the upper limb</w:t>
      </w:r>
      <w:r w:rsidR="00C37BB0">
        <w:rPr>
          <w:rFonts w:cstheme="minorHAnsi"/>
          <w:sz w:val="24"/>
          <w:szCs w:val="24"/>
        </w:rPr>
        <w:t xml:space="preserve"> (UL) </w:t>
      </w:r>
      <w:r w:rsidR="0067468C">
        <w:rPr>
          <w:rFonts w:cstheme="minorHAnsi"/>
          <w:sz w:val="24"/>
          <w:szCs w:val="24"/>
        </w:rPr>
        <w:t>movements. The app is capable of qualitative analysis in the form of joint angle vs task completion plots; as well as quantitative analysis in the forms of bar plots and tables of maximum, minimum angles, and</w:t>
      </w:r>
      <w:bookmarkStart w:id="0" w:name="_GoBack"/>
      <w:bookmarkEnd w:id="0"/>
      <w:r w:rsidR="0067468C">
        <w:rPr>
          <w:rFonts w:cstheme="minorHAnsi"/>
          <w:sz w:val="24"/>
          <w:szCs w:val="24"/>
        </w:rPr>
        <w:t xml:space="preserve"> movement range. </w:t>
      </w:r>
    </w:p>
    <w:p w14:paraId="50877C57" w14:textId="3ADFA408" w:rsidR="00C37BB0" w:rsidRDefault="00C37BB0" w:rsidP="008D7AC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1E5AE7">
        <w:rPr>
          <w:sz w:val="24"/>
          <w:szCs w:val="24"/>
        </w:rPr>
        <w:t>CAPA</w:t>
      </w:r>
      <w:r>
        <w:rPr>
          <w:sz w:val="24"/>
          <w:szCs w:val="24"/>
        </w:rPr>
        <w:t xml:space="preserve"> can compare prosthetic users’ UL joint angles with non-disabled control groups, as well </w:t>
      </w:r>
      <w:r w:rsidR="00C11490">
        <w:rPr>
          <w:sz w:val="24"/>
          <w:szCs w:val="24"/>
        </w:rPr>
        <w:t>as viewing patients’</w:t>
      </w:r>
      <w:r>
        <w:rPr>
          <w:sz w:val="24"/>
          <w:szCs w:val="24"/>
        </w:rPr>
        <w:t xml:space="preserve"> </w:t>
      </w:r>
      <w:r w:rsidR="00C11490">
        <w:rPr>
          <w:sz w:val="24"/>
          <w:szCs w:val="24"/>
        </w:rPr>
        <w:t>improvement over time. The comparisons are done through 11 tasks designed to simulate everyday uses of the prosthetic devices</w:t>
      </w:r>
      <w:r w:rsidR="002F08A0">
        <w:rPr>
          <w:sz w:val="24"/>
          <w:szCs w:val="24"/>
        </w:rPr>
        <w:t>;</w:t>
      </w:r>
      <w:r w:rsidR="00C11490">
        <w:rPr>
          <w:sz w:val="24"/>
          <w:szCs w:val="24"/>
        </w:rPr>
        <w:t xml:space="preserve"> and the degrees of freedom compared are: shoulder flexion and extension, abduction and adduction</w:t>
      </w:r>
      <w:r w:rsidR="002F08A0">
        <w:rPr>
          <w:sz w:val="24"/>
          <w:szCs w:val="24"/>
        </w:rPr>
        <w:t xml:space="preserve">, internal and external rotations; elbow flexion and extension, pronation and supination; wrist flexion and extension, radial and ulnar deviations. </w:t>
      </w:r>
      <w:r w:rsidR="004F1898">
        <w:rPr>
          <w:sz w:val="24"/>
          <w:szCs w:val="24"/>
        </w:rPr>
        <w:t xml:space="preserve">The angles are calculated in Z-X-Y Euler angle </w:t>
      </w:r>
      <w:proofErr w:type="gramStart"/>
      <w:r w:rsidR="004F1898">
        <w:rPr>
          <w:sz w:val="24"/>
          <w:szCs w:val="24"/>
        </w:rPr>
        <w:t>sequence, and</w:t>
      </w:r>
      <w:proofErr w:type="gramEnd"/>
      <w:r w:rsidR="004F1898">
        <w:rPr>
          <w:sz w:val="24"/>
          <w:szCs w:val="24"/>
        </w:rPr>
        <w:t xml:space="preserve"> follow the ISB guidelines [1].  </w:t>
      </w:r>
    </w:p>
    <w:p w14:paraId="7F92B96D" w14:textId="18632497" w:rsidR="002F08A0" w:rsidRPr="00336899" w:rsidRDefault="002F08A0" w:rsidP="002F08A0">
      <w:pPr>
        <w:spacing w:before="240" w:line="240" w:lineRule="auto"/>
        <w:jc w:val="both"/>
        <w:rPr>
          <w:rFonts w:cstheme="minorHAnsi"/>
          <w:sz w:val="24"/>
        </w:rPr>
      </w:pPr>
      <w:r w:rsidRPr="00336899">
        <w:rPr>
          <w:rFonts w:cstheme="minorHAnsi"/>
          <w:b/>
          <w:sz w:val="24"/>
        </w:rPr>
        <w:t>Keywords:</w:t>
      </w:r>
      <w:r w:rsidRPr="0033689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Prosthetic device, </w:t>
      </w:r>
      <w:proofErr w:type="spellStart"/>
      <w:r>
        <w:rPr>
          <w:rFonts w:cstheme="minorHAnsi"/>
          <w:sz w:val="24"/>
        </w:rPr>
        <w:t>Xsens</w:t>
      </w:r>
      <w:proofErr w:type="spellEnd"/>
      <w:r>
        <w:rPr>
          <w:rFonts w:cstheme="minorHAnsi"/>
          <w:sz w:val="24"/>
        </w:rPr>
        <w:t>, Motion capture,</w:t>
      </w:r>
      <w:r w:rsidRPr="002F08A0">
        <w:rPr>
          <w:rFonts w:cstheme="minorHAnsi"/>
          <w:sz w:val="24"/>
        </w:rPr>
        <w:t xml:space="preserve"> </w:t>
      </w:r>
      <w:r w:rsidRPr="00336899">
        <w:rPr>
          <w:rFonts w:cstheme="minorHAnsi"/>
          <w:sz w:val="24"/>
        </w:rPr>
        <w:t>Motion analysis</w:t>
      </w:r>
    </w:p>
    <w:p w14:paraId="555742EA" w14:textId="77777777" w:rsidR="004F1898" w:rsidRDefault="004F1898" w:rsidP="004F1898">
      <w:pPr>
        <w:spacing w:before="240" w:line="240" w:lineRule="auto"/>
        <w:jc w:val="both"/>
        <w:rPr>
          <w:rFonts w:cstheme="minorHAnsi"/>
          <w:b/>
          <w:sz w:val="24"/>
        </w:rPr>
      </w:pPr>
    </w:p>
    <w:p w14:paraId="44F57A57" w14:textId="77777777" w:rsidR="004F1898" w:rsidRDefault="004F1898" w:rsidP="004F1898">
      <w:pPr>
        <w:spacing w:before="240" w:line="240" w:lineRule="auto"/>
        <w:jc w:val="both"/>
        <w:rPr>
          <w:rFonts w:cstheme="minorHAnsi"/>
          <w:b/>
          <w:sz w:val="24"/>
        </w:rPr>
      </w:pPr>
    </w:p>
    <w:p w14:paraId="6035CACA" w14:textId="0FAEEE37" w:rsidR="004F1898" w:rsidRDefault="002F08A0" w:rsidP="004F1898">
      <w:pPr>
        <w:spacing w:before="240" w:line="240" w:lineRule="auto"/>
        <w:jc w:val="both"/>
        <w:rPr>
          <w:rFonts w:cstheme="minorHAnsi"/>
          <w:b/>
          <w:sz w:val="24"/>
        </w:rPr>
      </w:pPr>
      <w:r w:rsidRPr="00443E16">
        <w:rPr>
          <w:rFonts w:cstheme="minorHAnsi"/>
          <w:b/>
          <w:sz w:val="24"/>
        </w:rPr>
        <w:t>References:</w:t>
      </w:r>
    </w:p>
    <w:p w14:paraId="211D6404" w14:textId="080E1135" w:rsidR="002F08A0" w:rsidRPr="004F1898" w:rsidRDefault="004F1898" w:rsidP="004F189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cstheme="minorHAnsi"/>
          <w:b/>
          <w:sz w:val="24"/>
        </w:rPr>
      </w:pPr>
      <w:r w:rsidRPr="004F1898">
        <w:rPr>
          <w:sz w:val="24"/>
          <w:szCs w:val="24"/>
        </w:rPr>
        <w:t>Various, ISB recommendation on definitions of joint coordinate system of various joints for the reporting of human joint motion</w:t>
      </w:r>
      <w:r>
        <w:rPr>
          <w:sz w:val="24"/>
          <w:szCs w:val="24"/>
        </w:rPr>
        <w:t xml:space="preserve">—Part II: shoulder, elbow, wrist and hand, J </w:t>
      </w:r>
      <w:proofErr w:type="spellStart"/>
      <w:r>
        <w:rPr>
          <w:sz w:val="24"/>
          <w:szCs w:val="24"/>
        </w:rPr>
        <w:t>Biomech</w:t>
      </w:r>
      <w:proofErr w:type="spellEnd"/>
      <w:r>
        <w:rPr>
          <w:sz w:val="24"/>
          <w:szCs w:val="24"/>
        </w:rPr>
        <w:t>. 2005 May; 38(5):981-992.</w:t>
      </w:r>
    </w:p>
    <w:sectPr w:rsidR="002F08A0" w:rsidRPr="004F1898" w:rsidSect="00BC54BB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B64E6" w14:textId="77777777" w:rsidR="00D51A02" w:rsidRDefault="00D51A02" w:rsidP="00B63974">
      <w:pPr>
        <w:spacing w:after="0" w:line="240" w:lineRule="auto"/>
      </w:pPr>
      <w:r>
        <w:separator/>
      </w:r>
    </w:p>
  </w:endnote>
  <w:endnote w:type="continuationSeparator" w:id="0">
    <w:p w14:paraId="124D7386" w14:textId="77777777" w:rsidR="00D51A02" w:rsidRDefault="00D51A02" w:rsidP="00B6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2462" w14:textId="64393032" w:rsidR="00BC54BB" w:rsidRPr="00BC54BB" w:rsidRDefault="00BC54BB" w:rsidP="00BC54BB">
    <w:pPr>
      <w:pStyle w:val="Footer"/>
      <w:numPr>
        <w:ilvl w:val="0"/>
        <w:numId w:val="4"/>
      </w:numPr>
      <w:jc w:val="both"/>
    </w:pPr>
    <w:r w:rsidRPr="00BC54BB">
      <w:t>MATLAB</w:t>
    </w:r>
    <w:r w:rsidRPr="00BC54BB">
      <w:rPr>
        <w:rFonts w:cstheme="minorHAnsi"/>
      </w:rPr>
      <w:t xml:space="preserve">® Runtime is a standalone set of shared libraries that enables the execution of compiled MATLAB® applications on computers that do not have a licensed </w:t>
    </w:r>
    <w:r w:rsidRPr="00BC54BB">
      <w:t>MATLAB</w:t>
    </w:r>
    <w:r w:rsidRPr="00BC54BB">
      <w:rPr>
        <w:rFonts w:cstheme="minorHAnsi"/>
      </w:rPr>
      <w:t>® installed.</w:t>
    </w:r>
  </w:p>
  <w:p w14:paraId="742A5EF1" w14:textId="04DE6E46" w:rsidR="00BC54BB" w:rsidRPr="00BC54BB" w:rsidRDefault="00BC54BB" w:rsidP="00BC54BB">
    <w:pPr>
      <w:pStyle w:val="Footer"/>
      <w:numPr>
        <w:ilvl w:val="0"/>
        <w:numId w:val="4"/>
      </w:numPr>
      <w:jc w:val="both"/>
    </w:pPr>
    <w:r w:rsidRPr="00BC54BB">
      <w:t xml:space="preserve">MVNX is a human readable, XML format made by </w:t>
    </w:r>
    <w:proofErr w:type="spellStart"/>
    <w:r w:rsidRPr="00BC54BB">
      <w:t>Xsens</w:t>
    </w:r>
    <w:proofErr w:type="spellEnd"/>
    <w:r w:rsidRPr="00BC54BB">
      <w:t xml:space="preserve"> as an export option for their motion capture sessions.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12337" w14:textId="77777777" w:rsidR="00D51A02" w:rsidRDefault="00D51A02" w:rsidP="00B63974">
      <w:pPr>
        <w:spacing w:after="0" w:line="240" w:lineRule="auto"/>
      </w:pPr>
      <w:r>
        <w:separator/>
      </w:r>
    </w:p>
  </w:footnote>
  <w:footnote w:type="continuationSeparator" w:id="0">
    <w:p w14:paraId="388C083E" w14:textId="77777777" w:rsidR="00D51A02" w:rsidRDefault="00D51A02" w:rsidP="00B63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ADB"/>
    <w:multiLevelType w:val="hybridMultilevel"/>
    <w:tmpl w:val="7ED2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64A"/>
    <w:multiLevelType w:val="hybridMultilevel"/>
    <w:tmpl w:val="FAF095FA"/>
    <w:lvl w:ilvl="0" w:tplc="C294577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92A16"/>
    <w:multiLevelType w:val="hybridMultilevel"/>
    <w:tmpl w:val="BA1A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3128F"/>
    <w:multiLevelType w:val="hybridMultilevel"/>
    <w:tmpl w:val="570E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70"/>
    <w:rsid w:val="0009622F"/>
    <w:rsid w:val="000B3781"/>
    <w:rsid w:val="000B5089"/>
    <w:rsid w:val="00105DA3"/>
    <w:rsid w:val="00133DD2"/>
    <w:rsid w:val="001C19E5"/>
    <w:rsid w:val="001E5AE7"/>
    <w:rsid w:val="002936E6"/>
    <w:rsid w:val="002F08A0"/>
    <w:rsid w:val="00440470"/>
    <w:rsid w:val="00460028"/>
    <w:rsid w:val="00484C08"/>
    <w:rsid w:val="004F1898"/>
    <w:rsid w:val="005904AC"/>
    <w:rsid w:val="0067468C"/>
    <w:rsid w:val="006A444A"/>
    <w:rsid w:val="008D7AC1"/>
    <w:rsid w:val="0090174D"/>
    <w:rsid w:val="00973557"/>
    <w:rsid w:val="00B63974"/>
    <w:rsid w:val="00BC54BB"/>
    <w:rsid w:val="00C11490"/>
    <w:rsid w:val="00C37BB0"/>
    <w:rsid w:val="00C43F2E"/>
    <w:rsid w:val="00CA50E6"/>
    <w:rsid w:val="00D51A02"/>
    <w:rsid w:val="00DB34C8"/>
    <w:rsid w:val="00DD5D42"/>
    <w:rsid w:val="00F7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C7BD"/>
  <w15:chartTrackingRefBased/>
  <w15:docId w15:val="{5A4B6FA5-7FB8-44AB-8908-D64B1998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33D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08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974"/>
  </w:style>
  <w:style w:type="paragraph" w:styleId="Footer">
    <w:name w:val="footer"/>
    <w:basedOn w:val="Normal"/>
    <w:link w:val="FooterChar"/>
    <w:uiPriority w:val="99"/>
    <w:unhideWhenUsed/>
    <w:rsid w:val="00B6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974"/>
  </w:style>
  <w:style w:type="character" w:customStyle="1" w:styleId="Heading5Char">
    <w:name w:val="Heading 5 Char"/>
    <w:basedOn w:val="DefaultParagraphFont"/>
    <w:link w:val="Heading5"/>
    <w:uiPriority w:val="9"/>
    <w:semiHidden/>
    <w:rsid w:val="00B6397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nbei.cheng@wadham.ox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EE3E-DE18-4DED-877A-11530A9B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Runbei Cheng</dc:creator>
  <cp:keywords/>
  <dc:description/>
  <cp:lastModifiedBy>Runbei Cheng</cp:lastModifiedBy>
  <cp:revision>5</cp:revision>
  <dcterms:created xsi:type="dcterms:W3CDTF">2018-09-19T16:59:00Z</dcterms:created>
  <dcterms:modified xsi:type="dcterms:W3CDTF">2018-09-22T00:00:00Z</dcterms:modified>
</cp:coreProperties>
</file>