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93"/>
        <w:gridCol w:w="1054"/>
        <w:gridCol w:w="782"/>
        <w:gridCol w:w="710"/>
        <w:gridCol w:w="960"/>
        <w:gridCol w:w="727"/>
        <w:gridCol w:w="710"/>
        <w:gridCol w:w="710"/>
      </w:tblGrid>
      <w:tr>
        <w:trPr>
          <w:cantSplit/>
          <w:trHeight w:val="295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33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Excess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.05 PI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.95 PI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Negative Binomial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473.02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544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3,041.12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5,895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4,073.22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7,218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8,864.25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12,176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13,613.40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10,355</w:t>
            </w:r>
          </w:p>
        </w:tc>
      </w:tr>
      <w:tr>
        <w:trPr>
          <w:cantSplit/>
          <w:trHeight w:val="30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GAM Poisson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-19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495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2,853.02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5,617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3,723.00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6,638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8,150.05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11,254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12,227.05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9,609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GLM Poisson (Serfling)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-21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443.05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496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2,849.07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5,568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3,644.17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6,591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7,242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8,121.18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11,117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12,077.03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9,544</w:t>
            </w:r>
          </w:p>
        </w:tc>
      </w:tr>
      <w:tr>
        <w:trPr>
          <w:cantSplit/>
          <w:trHeight w:val="342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Average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-159</w:t>
            </w:r>
          </w:p>
        </w:tc>
      </w:tr>
      <w:tr>
        <w:trPr>
          <w:cantSplit/>
          <w:trHeight w:val="29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348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2,408.10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4,976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2,456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3,092.05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5,514</w:t>
            </w:r>
          </w:p>
        </w:tc>
      </w:tr>
      <w:tr>
        <w:trPr>
          <w:cantSplit/>
          <w:trHeight w:val="32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5,218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6,131.00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9,002</w:t>
            </w:r>
          </w:p>
        </w:tc>
      </w:tr>
      <w:tr>
        <w:trPr>
          <w:cantSplit/>
          <w:trHeight w:val="328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11,434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10,832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12,023.85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8,768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8,258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9,259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2020-12-03T20:53:29Z</dcterms:modified>
  <cp:category/>
</cp:coreProperties>
</file>