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6A4" w:rsidRDefault="004456A4" w:rsidP="004456A4">
      <w:pPr>
        <w:pStyle w:val="Heading1"/>
      </w:pPr>
      <w:r>
        <w:t>Telescope model</w:t>
      </w:r>
    </w:p>
    <w:p w:rsidR="00D11AE8" w:rsidRDefault="00D11AE8" w:rsidP="00D11AE8"/>
    <w:p w:rsidR="00D11AE8" w:rsidRPr="00D11AE8" w:rsidRDefault="00D11AE8" w:rsidP="00D11AE8">
      <w:r>
        <w:t>These simulations made use of a nominal SKA1 mid-combined telescope layout taken the configuration listed in the SKA ECP register (</w:t>
      </w:r>
      <w:r w:rsidRPr="00D11AE8">
        <w:t>https://skaoffice.atlassian.net/wiki/display/EP/ECP+Register</w:t>
      </w:r>
      <w:r>
        <w:t>).  This telescope has 254 antennas with a maximum baseline of approximately 200km.</w:t>
      </w:r>
    </w:p>
    <w:p w:rsidR="004456A4" w:rsidRDefault="00D11AE8">
      <w:r>
        <w:rPr>
          <w:noProof/>
          <w:lang w:val="en-US"/>
        </w:rPr>
        <w:drawing>
          <wp:inline distT="0" distB="0" distL="0" distR="0">
            <wp:extent cx="5264150" cy="3948430"/>
            <wp:effectExtent l="0" t="0" r="0" b="0"/>
            <wp:docPr id="1" name="Picture 1" descr="Macintosh HD:Users:bmort:peter_bramm_scripts:verification:SKA1_mid_combin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mort:peter_bramm_scripts:verification:SKA1_mid_combined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073" w:rsidRDefault="008D7073" w:rsidP="008D7073">
      <w:pPr>
        <w:pStyle w:val="Heading1"/>
      </w:pPr>
      <w:r>
        <w:t>Sky model</w:t>
      </w:r>
    </w:p>
    <w:p w:rsidR="00E80F91" w:rsidRDefault="00333A12" w:rsidP="008D7073">
      <w:r>
        <w:t xml:space="preserve">As these simulations are targeted at verification of gridding algorithms a simple sky model of 7 sources arranged in </w:t>
      </w:r>
      <w:proofErr w:type="gramStart"/>
      <w:r>
        <w:t>a</w:t>
      </w:r>
      <w:r w:rsidR="00E80F91">
        <w:t>n ‘L’</w:t>
      </w:r>
      <w:proofErr w:type="gramEnd"/>
      <w:r w:rsidR="00E80F91">
        <w:t xml:space="preserve"> configuration was chosen. This configuration consisted of:</w:t>
      </w:r>
    </w:p>
    <w:p w:rsidR="00E80F91" w:rsidRDefault="00E80F91" w:rsidP="008D7073"/>
    <w:p w:rsidR="00E80F91" w:rsidRDefault="00E80F91" w:rsidP="00E80F91">
      <w:pPr>
        <w:pStyle w:val="ListParagraph"/>
        <w:numPr>
          <w:ilvl w:val="0"/>
          <w:numId w:val="3"/>
        </w:numPr>
      </w:pPr>
      <w:r>
        <w:t>1 source at the phase centre</w:t>
      </w:r>
    </w:p>
    <w:p w:rsidR="00E80F91" w:rsidRDefault="00E80F91" w:rsidP="00E80F91">
      <w:pPr>
        <w:pStyle w:val="ListParagraph"/>
        <w:numPr>
          <w:ilvl w:val="0"/>
          <w:numId w:val="3"/>
        </w:numPr>
      </w:pPr>
      <w:r>
        <w:t>4 sources of the same Right Ascension as the phase centre, but with Declinations of +0.3, +0.6, +0.9, +1.9, and +2.9 degrees from the phase centre.</w:t>
      </w:r>
    </w:p>
    <w:p w:rsidR="008D7073" w:rsidRPr="008D7073" w:rsidRDefault="00E80F91" w:rsidP="00E80F91">
      <w:pPr>
        <w:pStyle w:val="ListParagraph"/>
        <w:numPr>
          <w:ilvl w:val="0"/>
          <w:numId w:val="3"/>
        </w:numPr>
      </w:pPr>
      <w:r>
        <w:t>2 sources at the same Declination as the phase centre but with Right Ascensions of +0.2, and +0.4 from the phase centre.</w:t>
      </w:r>
    </w:p>
    <w:p w:rsidR="004456A4" w:rsidRDefault="004456A4" w:rsidP="004456A4">
      <w:pPr>
        <w:pStyle w:val="Heading1"/>
      </w:pPr>
      <w:r>
        <w:t>Observation settings</w:t>
      </w:r>
    </w:p>
    <w:p w:rsidR="008D59D5" w:rsidRDefault="004456A4" w:rsidP="004456A4">
      <w:pPr>
        <w:pStyle w:val="Heading2"/>
      </w:pPr>
      <w:proofErr w:type="spellStart"/>
      <w:r>
        <w:t>Pointings</w:t>
      </w:r>
      <w:proofErr w:type="spellEnd"/>
    </w:p>
    <w:p w:rsidR="004456A4" w:rsidRDefault="004456A4"/>
    <w:p w:rsidR="0026773A" w:rsidRDefault="0026773A">
      <w:r>
        <w:t xml:space="preserve">Two </w:t>
      </w:r>
      <w:r w:rsidR="00E80F91">
        <w:t xml:space="preserve">pointing directions </w:t>
      </w:r>
      <w:r>
        <w:t xml:space="preserve">were chosen for fictitious observation targets, which satisfy the condition of </w:t>
      </w:r>
      <w:r w:rsidR="00E80F91">
        <w:t xml:space="preserve">allowing a </w:t>
      </w:r>
      <w:r>
        <w:t xml:space="preserve">symmetric 6-hour observation </w:t>
      </w:r>
      <w:r w:rsidR="00E80F91">
        <w:t>of the target while staying at reasonably high elevation throughout</w:t>
      </w:r>
      <w:r w:rsidR="00333A12">
        <w:t>.</w:t>
      </w:r>
    </w:p>
    <w:p w:rsidR="0026773A" w:rsidRDefault="00267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406"/>
        <w:gridCol w:w="1407"/>
      </w:tblGrid>
      <w:tr w:rsidR="00C66A6C" w:rsidTr="00C66A6C">
        <w:tc>
          <w:tcPr>
            <w:tcW w:w="1406" w:type="dxa"/>
          </w:tcPr>
          <w:p w:rsidR="004456A4" w:rsidRDefault="004456A4">
            <w:r>
              <w:t>Pointing ID</w:t>
            </w:r>
          </w:p>
        </w:tc>
        <w:tc>
          <w:tcPr>
            <w:tcW w:w="1406" w:type="dxa"/>
          </w:tcPr>
          <w:p w:rsidR="004456A4" w:rsidRDefault="004456A4">
            <w:r>
              <w:t>RA [</w:t>
            </w:r>
            <w:proofErr w:type="spellStart"/>
            <w:r>
              <w:t>deg</w:t>
            </w:r>
            <w:proofErr w:type="spellEnd"/>
            <w:r>
              <w:t>]</w:t>
            </w:r>
          </w:p>
        </w:tc>
        <w:tc>
          <w:tcPr>
            <w:tcW w:w="1407" w:type="dxa"/>
          </w:tcPr>
          <w:p w:rsidR="004456A4" w:rsidRDefault="004456A4">
            <w:r>
              <w:t>Dec [</w:t>
            </w:r>
            <w:proofErr w:type="spellStart"/>
            <w:r>
              <w:t>deg</w:t>
            </w:r>
            <w:proofErr w:type="spellEnd"/>
            <w:r>
              <w:t>]</w:t>
            </w:r>
          </w:p>
        </w:tc>
      </w:tr>
      <w:tr w:rsidR="00C66A6C" w:rsidTr="00C66A6C">
        <w:tc>
          <w:tcPr>
            <w:tcW w:w="1406" w:type="dxa"/>
          </w:tcPr>
          <w:p w:rsidR="004456A4" w:rsidRDefault="004456A4">
            <w:r>
              <w:t>0</w:t>
            </w:r>
          </w:p>
        </w:tc>
        <w:tc>
          <w:tcPr>
            <w:tcW w:w="1406" w:type="dxa"/>
          </w:tcPr>
          <w:p w:rsidR="004456A4" w:rsidRDefault="004456A4" w:rsidP="00C66A6C">
            <w:r w:rsidRPr="004456A4">
              <w:t>-90.35</w:t>
            </w:r>
            <w:r w:rsidR="00C66A6C">
              <w:t>5</w:t>
            </w:r>
          </w:p>
        </w:tc>
        <w:tc>
          <w:tcPr>
            <w:tcW w:w="1407" w:type="dxa"/>
          </w:tcPr>
          <w:p w:rsidR="004456A4" w:rsidRDefault="00C66A6C" w:rsidP="00C66A6C">
            <w:r w:rsidRPr="00C66A6C">
              <w:t>-8.571</w:t>
            </w:r>
          </w:p>
        </w:tc>
      </w:tr>
      <w:tr w:rsidR="00C66A6C" w:rsidTr="00C66A6C">
        <w:tc>
          <w:tcPr>
            <w:tcW w:w="1406" w:type="dxa"/>
          </w:tcPr>
          <w:p w:rsidR="004456A4" w:rsidRDefault="004456A4">
            <w:r>
              <w:t>1</w:t>
            </w:r>
          </w:p>
        </w:tc>
        <w:tc>
          <w:tcPr>
            <w:tcW w:w="1406" w:type="dxa"/>
          </w:tcPr>
          <w:p w:rsidR="004456A4" w:rsidRDefault="00C66A6C" w:rsidP="00C66A6C">
            <w:r w:rsidRPr="00C66A6C">
              <w:t>-38.24</w:t>
            </w:r>
            <w:r>
              <w:t>6</w:t>
            </w:r>
          </w:p>
        </w:tc>
        <w:tc>
          <w:tcPr>
            <w:tcW w:w="1407" w:type="dxa"/>
          </w:tcPr>
          <w:p w:rsidR="004456A4" w:rsidRDefault="00C66A6C" w:rsidP="00C66A6C">
            <w:r w:rsidRPr="00C66A6C">
              <w:t>-45.63</w:t>
            </w:r>
            <w:r>
              <w:t>9</w:t>
            </w:r>
          </w:p>
        </w:tc>
      </w:tr>
    </w:tbl>
    <w:p w:rsidR="004456A4" w:rsidRDefault="004456A4"/>
    <w:p w:rsidR="0026773A" w:rsidRDefault="00AC3C5B">
      <w:r>
        <w:t xml:space="preserve">In order to generate a </w:t>
      </w:r>
      <w:r w:rsidR="0026773A">
        <w:t xml:space="preserve">representative </w:t>
      </w:r>
      <w:r>
        <w:t xml:space="preserve">range of </w:t>
      </w:r>
      <w:proofErr w:type="spellStart"/>
      <w:r>
        <w:t>uvw</w:t>
      </w:r>
      <w:proofErr w:type="spellEnd"/>
      <w:r w:rsidR="008D7073">
        <w:t>-</w:t>
      </w:r>
      <w:r>
        <w:t>coordi</w:t>
      </w:r>
      <w:r w:rsidR="008D7073">
        <w:t>nates</w:t>
      </w:r>
      <w:r w:rsidR="0026773A">
        <w:t>,</w:t>
      </w:r>
      <w:r w:rsidR="008D7073">
        <w:t xml:space="preserve"> </w:t>
      </w:r>
      <w:r w:rsidR="00333A12">
        <w:t>three</w:t>
      </w:r>
      <w:r w:rsidR="008D7073">
        <w:t xml:space="preserve"> ‘snapshot’ observations, </w:t>
      </w:r>
      <w:r w:rsidR="0026773A">
        <w:t xml:space="preserve">each </w:t>
      </w:r>
      <w:r w:rsidR="008D7073">
        <w:t xml:space="preserve">consisting of </w:t>
      </w:r>
      <w:r>
        <w:t xml:space="preserve">200 </w:t>
      </w:r>
      <w:proofErr w:type="spellStart"/>
      <w:r>
        <w:t>correlator</w:t>
      </w:r>
      <w:proofErr w:type="spellEnd"/>
      <w:r>
        <w:t xml:space="preserve"> dumps </w:t>
      </w:r>
      <w:r w:rsidR="008D7073">
        <w:t xml:space="preserve">of length 0.08-s </w:t>
      </w:r>
      <w:r w:rsidR="0026773A">
        <w:t>have been</w:t>
      </w:r>
      <w:r>
        <w:t xml:space="preserve"> generated</w:t>
      </w:r>
      <w:r w:rsidR="008D7073">
        <w:t xml:space="preserve">. </w:t>
      </w:r>
      <w:r w:rsidR="0026773A">
        <w:t xml:space="preserve">These </w:t>
      </w:r>
      <w:r w:rsidR="008D7073">
        <w:t xml:space="preserve">three snapshots represent </w:t>
      </w:r>
      <w:r w:rsidR="0026773A">
        <w:t xml:space="preserve">short sections of 6-hour observations at the start, 1.5-hours into, and 3-hours into the observation in order to sample the range of possible </w:t>
      </w:r>
      <w:proofErr w:type="spellStart"/>
      <w:r w:rsidR="0026773A">
        <w:t>uvw</w:t>
      </w:r>
      <w:proofErr w:type="spellEnd"/>
      <w:r w:rsidR="0026773A">
        <w:t>-coordinates within snapshots for the observation.</w:t>
      </w:r>
      <w:r w:rsidR="00333A12">
        <w:t xml:space="preserve"> Tables detailing the start time and azimuth and elevation of the three snapshots are given below:</w:t>
      </w:r>
    </w:p>
    <w:p w:rsidR="008D7073" w:rsidRDefault="008D7073"/>
    <w:p w:rsidR="004456A4" w:rsidRDefault="004456A4" w:rsidP="004456A4">
      <w:pPr>
        <w:pStyle w:val="Heading3"/>
      </w:pPr>
      <w:r>
        <w:t>‘Snapshot’ 1</w:t>
      </w:r>
    </w:p>
    <w:p w:rsidR="004456A4" w:rsidRPr="004456A4" w:rsidRDefault="004456A4" w:rsidP="004456A4">
      <w:r>
        <w:t xml:space="preserve">@ </w:t>
      </w:r>
      <w:proofErr w:type="gramStart"/>
      <w:r>
        <w:t>start</w:t>
      </w:r>
      <w:proofErr w:type="gramEnd"/>
      <w:r>
        <w:t xml:space="preserve"> of 6 hour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50"/>
        <w:gridCol w:w="1197"/>
        <w:gridCol w:w="1419"/>
      </w:tblGrid>
      <w:tr w:rsidR="004456A4" w:rsidTr="004456A4">
        <w:tc>
          <w:tcPr>
            <w:tcW w:w="1419" w:type="dxa"/>
          </w:tcPr>
          <w:p w:rsidR="004456A4" w:rsidRDefault="004456A4">
            <w:r>
              <w:t>Pointing ID</w:t>
            </w:r>
          </w:p>
        </w:tc>
        <w:tc>
          <w:tcPr>
            <w:tcW w:w="1950" w:type="dxa"/>
          </w:tcPr>
          <w:p w:rsidR="004456A4" w:rsidRDefault="004456A4">
            <w:r>
              <w:t>Time [MJD UTC]</w:t>
            </w:r>
          </w:p>
        </w:tc>
        <w:tc>
          <w:tcPr>
            <w:tcW w:w="1197" w:type="dxa"/>
          </w:tcPr>
          <w:p w:rsidR="004456A4" w:rsidRDefault="004456A4">
            <w:r>
              <w:t>Az</w:t>
            </w:r>
            <w:r w:rsidR="00333A12">
              <w:t>.</w:t>
            </w:r>
            <w:r>
              <w:t xml:space="preserve"> [</w:t>
            </w:r>
            <w:proofErr w:type="spellStart"/>
            <w:r>
              <w:t>deg</w:t>
            </w:r>
            <w:proofErr w:type="spellEnd"/>
            <w:r>
              <w:t xml:space="preserve">] </w:t>
            </w:r>
          </w:p>
        </w:tc>
        <w:tc>
          <w:tcPr>
            <w:tcW w:w="1419" w:type="dxa"/>
          </w:tcPr>
          <w:p w:rsidR="004456A4" w:rsidRDefault="004456A4">
            <w:r>
              <w:t>El</w:t>
            </w:r>
            <w:r w:rsidR="00333A12">
              <w:t>.</w:t>
            </w:r>
            <w:r>
              <w:t xml:space="preserve"> [</w:t>
            </w:r>
            <w:proofErr w:type="spellStart"/>
            <w:r>
              <w:t>deg</w:t>
            </w:r>
            <w:proofErr w:type="spellEnd"/>
            <w:r>
              <w:t>]</w:t>
            </w:r>
          </w:p>
        </w:tc>
      </w:tr>
      <w:tr w:rsidR="004456A4" w:rsidTr="004456A4">
        <w:tc>
          <w:tcPr>
            <w:tcW w:w="1419" w:type="dxa"/>
          </w:tcPr>
          <w:p w:rsidR="004456A4" w:rsidRDefault="004456A4">
            <w:r>
              <w:t>0</w:t>
            </w:r>
          </w:p>
        </w:tc>
        <w:tc>
          <w:tcPr>
            <w:tcW w:w="1950" w:type="dxa"/>
          </w:tcPr>
          <w:p w:rsidR="004456A4" w:rsidRDefault="00C66A6C">
            <w:r w:rsidRPr="00C66A6C">
              <w:t>57086.113194</w:t>
            </w:r>
          </w:p>
        </w:tc>
        <w:tc>
          <w:tcPr>
            <w:tcW w:w="1197" w:type="dxa"/>
          </w:tcPr>
          <w:p w:rsidR="004456A4" w:rsidRDefault="00C66A6C" w:rsidP="00C66A6C">
            <w:r w:rsidRPr="00C66A6C">
              <w:t>72.</w:t>
            </w:r>
            <w:r>
              <w:t>1</w:t>
            </w:r>
          </w:p>
        </w:tc>
        <w:tc>
          <w:tcPr>
            <w:tcW w:w="1419" w:type="dxa"/>
          </w:tcPr>
          <w:p w:rsidR="004456A4" w:rsidRDefault="00C66A6C" w:rsidP="00C66A6C">
            <w:r w:rsidRPr="00C66A6C">
              <w:t>42.</w:t>
            </w:r>
            <w:r>
              <w:t>6</w:t>
            </w:r>
          </w:p>
        </w:tc>
      </w:tr>
      <w:tr w:rsidR="004456A4" w:rsidTr="004456A4">
        <w:tc>
          <w:tcPr>
            <w:tcW w:w="1419" w:type="dxa"/>
          </w:tcPr>
          <w:p w:rsidR="004456A4" w:rsidRDefault="004456A4">
            <w:r>
              <w:t>1</w:t>
            </w:r>
          </w:p>
        </w:tc>
        <w:tc>
          <w:tcPr>
            <w:tcW w:w="1950" w:type="dxa"/>
          </w:tcPr>
          <w:p w:rsidR="004456A4" w:rsidRDefault="00C66A6C">
            <w:r w:rsidRPr="00C66A6C">
              <w:t>57086.257639</w:t>
            </w:r>
          </w:p>
        </w:tc>
        <w:tc>
          <w:tcPr>
            <w:tcW w:w="1197" w:type="dxa"/>
          </w:tcPr>
          <w:p w:rsidR="004456A4" w:rsidRDefault="00C66A6C" w:rsidP="00C66A6C">
            <w:r w:rsidRPr="00C66A6C">
              <w:t>126.2</w:t>
            </w:r>
          </w:p>
        </w:tc>
        <w:tc>
          <w:tcPr>
            <w:tcW w:w="1419" w:type="dxa"/>
          </w:tcPr>
          <w:p w:rsidR="004456A4" w:rsidRDefault="00C66A6C" w:rsidP="00C66A6C">
            <w:r w:rsidRPr="00C66A6C">
              <w:t>52.</w:t>
            </w:r>
            <w:r>
              <w:t>0</w:t>
            </w:r>
          </w:p>
        </w:tc>
      </w:tr>
    </w:tbl>
    <w:p w:rsidR="004456A4" w:rsidRDefault="004456A4"/>
    <w:p w:rsidR="004456A4" w:rsidRDefault="004456A4" w:rsidP="004456A4">
      <w:pPr>
        <w:pStyle w:val="Heading3"/>
      </w:pPr>
      <w:r>
        <w:t>‘Snapshot’ 2</w:t>
      </w:r>
    </w:p>
    <w:p w:rsidR="004456A4" w:rsidRPr="004456A4" w:rsidRDefault="004456A4" w:rsidP="004456A4">
      <w:r>
        <w:t>@ 1.5 hours from the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50"/>
        <w:gridCol w:w="1197"/>
        <w:gridCol w:w="1419"/>
      </w:tblGrid>
      <w:tr w:rsidR="004456A4" w:rsidTr="00333A12">
        <w:tc>
          <w:tcPr>
            <w:tcW w:w="1419" w:type="dxa"/>
          </w:tcPr>
          <w:p w:rsidR="004456A4" w:rsidRDefault="004456A4" w:rsidP="004456A4">
            <w:r>
              <w:t>Pointing ID</w:t>
            </w:r>
          </w:p>
        </w:tc>
        <w:tc>
          <w:tcPr>
            <w:tcW w:w="1950" w:type="dxa"/>
          </w:tcPr>
          <w:p w:rsidR="004456A4" w:rsidRDefault="004456A4" w:rsidP="004456A4">
            <w:proofErr w:type="gramStart"/>
            <w:r>
              <w:t>Time</w:t>
            </w:r>
            <w:r w:rsidR="00333A12">
              <w:t>[</w:t>
            </w:r>
            <w:proofErr w:type="gramEnd"/>
            <w:r w:rsidR="00333A12">
              <w:t>MJD UTC]</w:t>
            </w:r>
          </w:p>
        </w:tc>
        <w:tc>
          <w:tcPr>
            <w:tcW w:w="1197" w:type="dxa"/>
          </w:tcPr>
          <w:p w:rsidR="004456A4" w:rsidRDefault="004456A4" w:rsidP="004456A4">
            <w:r>
              <w:t>Az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  <w:tc>
          <w:tcPr>
            <w:tcW w:w="1419" w:type="dxa"/>
          </w:tcPr>
          <w:p w:rsidR="004456A4" w:rsidRDefault="004456A4" w:rsidP="004456A4">
            <w:r>
              <w:t>El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</w:tr>
      <w:tr w:rsidR="004456A4" w:rsidTr="00333A12">
        <w:tc>
          <w:tcPr>
            <w:tcW w:w="1419" w:type="dxa"/>
          </w:tcPr>
          <w:p w:rsidR="004456A4" w:rsidRDefault="004456A4" w:rsidP="004456A4">
            <w:r>
              <w:t>0</w:t>
            </w:r>
          </w:p>
        </w:tc>
        <w:tc>
          <w:tcPr>
            <w:tcW w:w="1950" w:type="dxa"/>
          </w:tcPr>
          <w:p w:rsidR="004456A4" w:rsidRDefault="00C66A6C" w:rsidP="00C66A6C">
            <w:pPr>
              <w:jc w:val="center"/>
            </w:pPr>
            <w:r w:rsidRPr="00C66A6C">
              <w:t>57086.175694</w:t>
            </w:r>
          </w:p>
        </w:tc>
        <w:tc>
          <w:tcPr>
            <w:tcW w:w="1197" w:type="dxa"/>
          </w:tcPr>
          <w:p w:rsidR="004456A4" w:rsidRDefault="00C66A6C" w:rsidP="00C66A6C">
            <w:r w:rsidRPr="00C66A6C">
              <w:t>48.</w:t>
            </w:r>
            <w:r>
              <w:t>5</w:t>
            </w:r>
          </w:p>
        </w:tc>
        <w:tc>
          <w:tcPr>
            <w:tcW w:w="1419" w:type="dxa"/>
          </w:tcPr>
          <w:p w:rsidR="004456A4" w:rsidRDefault="00C66A6C" w:rsidP="00C66A6C">
            <w:r w:rsidRPr="00C66A6C">
              <w:t>59.5</w:t>
            </w:r>
          </w:p>
        </w:tc>
      </w:tr>
      <w:tr w:rsidR="00C66A6C" w:rsidTr="00333A12">
        <w:tc>
          <w:tcPr>
            <w:tcW w:w="1419" w:type="dxa"/>
          </w:tcPr>
          <w:p w:rsidR="00C66A6C" w:rsidRDefault="00C66A6C" w:rsidP="004456A4">
            <w:r>
              <w:t>1</w:t>
            </w:r>
          </w:p>
        </w:tc>
        <w:tc>
          <w:tcPr>
            <w:tcW w:w="1950" w:type="dxa"/>
          </w:tcPr>
          <w:p w:rsidR="00C66A6C" w:rsidRDefault="00C66A6C" w:rsidP="00C66A6C">
            <w:r w:rsidRPr="00C66A6C">
              <w:t>57086.320139</w:t>
            </w:r>
          </w:p>
        </w:tc>
        <w:tc>
          <w:tcPr>
            <w:tcW w:w="1197" w:type="dxa"/>
          </w:tcPr>
          <w:p w:rsidR="00C66A6C" w:rsidRDefault="00C66A6C" w:rsidP="00C66A6C">
            <w:r w:rsidRPr="00C66A6C">
              <w:t>136.8</w:t>
            </w:r>
          </w:p>
        </w:tc>
        <w:tc>
          <w:tcPr>
            <w:tcW w:w="1419" w:type="dxa"/>
          </w:tcPr>
          <w:p w:rsidR="00C66A6C" w:rsidRDefault="00C66A6C" w:rsidP="00C66A6C">
            <w:r w:rsidRPr="00C66A6C">
              <w:t>66.</w:t>
            </w:r>
            <w:r>
              <w:t>9</w:t>
            </w:r>
          </w:p>
        </w:tc>
      </w:tr>
    </w:tbl>
    <w:p w:rsidR="004456A4" w:rsidRDefault="004456A4"/>
    <w:p w:rsidR="004456A4" w:rsidRDefault="004456A4" w:rsidP="004456A4">
      <w:pPr>
        <w:pStyle w:val="Heading3"/>
      </w:pPr>
      <w:r>
        <w:t>‘Snapshot’ 3</w:t>
      </w:r>
    </w:p>
    <w:p w:rsidR="004456A4" w:rsidRDefault="004456A4" w:rsidP="004456A4">
      <w:r>
        <w:t>@ 3 hours from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50"/>
        <w:gridCol w:w="1197"/>
        <w:gridCol w:w="1419"/>
      </w:tblGrid>
      <w:tr w:rsidR="004456A4" w:rsidTr="00333A12">
        <w:tc>
          <w:tcPr>
            <w:tcW w:w="1419" w:type="dxa"/>
          </w:tcPr>
          <w:p w:rsidR="004456A4" w:rsidRDefault="004456A4" w:rsidP="004456A4">
            <w:r>
              <w:t>Pointing ID</w:t>
            </w:r>
          </w:p>
        </w:tc>
        <w:tc>
          <w:tcPr>
            <w:tcW w:w="1950" w:type="dxa"/>
          </w:tcPr>
          <w:p w:rsidR="004456A4" w:rsidRDefault="004456A4" w:rsidP="004456A4">
            <w:proofErr w:type="gramStart"/>
            <w:r>
              <w:t>Time</w:t>
            </w:r>
            <w:r w:rsidR="00333A12">
              <w:t>[</w:t>
            </w:r>
            <w:proofErr w:type="gramEnd"/>
            <w:r w:rsidR="00333A12">
              <w:t>MJD UTC]</w:t>
            </w:r>
          </w:p>
        </w:tc>
        <w:tc>
          <w:tcPr>
            <w:tcW w:w="1197" w:type="dxa"/>
          </w:tcPr>
          <w:p w:rsidR="004456A4" w:rsidRDefault="004456A4" w:rsidP="004456A4">
            <w:r>
              <w:t>Az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  <w:tc>
          <w:tcPr>
            <w:tcW w:w="1419" w:type="dxa"/>
          </w:tcPr>
          <w:p w:rsidR="004456A4" w:rsidRDefault="004456A4" w:rsidP="004456A4">
            <w:r>
              <w:t>El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</w:tr>
      <w:tr w:rsidR="004456A4" w:rsidTr="00333A12">
        <w:tc>
          <w:tcPr>
            <w:tcW w:w="1419" w:type="dxa"/>
          </w:tcPr>
          <w:p w:rsidR="004456A4" w:rsidRDefault="004456A4" w:rsidP="004456A4">
            <w:r>
              <w:t>0</w:t>
            </w:r>
          </w:p>
        </w:tc>
        <w:tc>
          <w:tcPr>
            <w:tcW w:w="1950" w:type="dxa"/>
          </w:tcPr>
          <w:p w:rsidR="004456A4" w:rsidRDefault="00C66A6C" w:rsidP="004456A4">
            <w:r w:rsidRPr="00C66A6C">
              <w:t>57086.238194</w:t>
            </w:r>
          </w:p>
        </w:tc>
        <w:tc>
          <w:tcPr>
            <w:tcW w:w="1197" w:type="dxa"/>
          </w:tcPr>
          <w:p w:rsidR="004456A4" w:rsidRDefault="004456A4" w:rsidP="004456A4">
            <w:r>
              <w:t>0</w:t>
            </w:r>
            <w:r w:rsidR="00C66A6C">
              <w:t>.0</w:t>
            </w:r>
          </w:p>
        </w:tc>
        <w:tc>
          <w:tcPr>
            <w:tcW w:w="1419" w:type="dxa"/>
          </w:tcPr>
          <w:p w:rsidR="004456A4" w:rsidRDefault="004456A4" w:rsidP="004456A4">
            <w:r>
              <w:t>68.0</w:t>
            </w:r>
          </w:p>
        </w:tc>
      </w:tr>
      <w:tr w:rsidR="004456A4" w:rsidTr="00333A12">
        <w:tc>
          <w:tcPr>
            <w:tcW w:w="1419" w:type="dxa"/>
          </w:tcPr>
          <w:p w:rsidR="004456A4" w:rsidRDefault="004456A4" w:rsidP="004456A4">
            <w:r>
              <w:t>1</w:t>
            </w:r>
          </w:p>
        </w:tc>
        <w:tc>
          <w:tcPr>
            <w:tcW w:w="1950" w:type="dxa"/>
          </w:tcPr>
          <w:p w:rsidR="004456A4" w:rsidRDefault="00C66A6C" w:rsidP="004456A4">
            <w:r w:rsidRPr="00C66A6C">
              <w:t>57086.382639</w:t>
            </w:r>
          </w:p>
        </w:tc>
        <w:tc>
          <w:tcPr>
            <w:tcW w:w="1197" w:type="dxa"/>
          </w:tcPr>
          <w:p w:rsidR="004456A4" w:rsidRDefault="004456A4" w:rsidP="004456A4">
            <w:r>
              <w:t>180.0</w:t>
            </w:r>
          </w:p>
        </w:tc>
        <w:tc>
          <w:tcPr>
            <w:tcW w:w="1419" w:type="dxa"/>
          </w:tcPr>
          <w:p w:rsidR="004456A4" w:rsidRDefault="00C66A6C" w:rsidP="004456A4">
            <w:r>
              <w:t>75.0</w:t>
            </w:r>
          </w:p>
        </w:tc>
      </w:tr>
    </w:tbl>
    <w:p w:rsidR="004456A4" w:rsidRDefault="004456A4" w:rsidP="004456A4"/>
    <w:p w:rsidR="008D7073" w:rsidRDefault="008D7073" w:rsidP="008D7073">
      <w:pPr>
        <w:pStyle w:val="Heading2"/>
      </w:pPr>
      <w:r>
        <w:t>Frequencies.</w:t>
      </w:r>
    </w:p>
    <w:p w:rsidR="008D7073" w:rsidRDefault="008D7073" w:rsidP="008D7073">
      <w:r>
        <w:t xml:space="preserve">Two observation frequencies have been chosen. One near the start, and one near the end of band 1 </w:t>
      </w:r>
      <w:r w:rsidR="00333A12">
        <w:t xml:space="preserve">of the SKA combined mid. </w:t>
      </w:r>
    </w:p>
    <w:p w:rsidR="00333A12" w:rsidRDefault="00333A12" w:rsidP="008D7073">
      <w:r>
        <w:t>These frequencies were:</w:t>
      </w:r>
    </w:p>
    <w:p w:rsidR="00333A12" w:rsidRDefault="00333A12" w:rsidP="008D7073"/>
    <w:p w:rsidR="00333A12" w:rsidRDefault="00333A12" w:rsidP="00333A12">
      <w:pPr>
        <w:pStyle w:val="ListParagraph"/>
        <w:numPr>
          <w:ilvl w:val="0"/>
          <w:numId w:val="2"/>
        </w:numPr>
      </w:pPr>
      <w:r>
        <w:t>0.6 GHz</w:t>
      </w:r>
    </w:p>
    <w:p w:rsidR="00333A12" w:rsidRDefault="00333A12" w:rsidP="00333A12">
      <w:pPr>
        <w:pStyle w:val="ListParagraph"/>
        <w:numPr>
          <w:ilvl w:val="0"/>
          <w:numId w:val="2"/>
        </w:numPr>
      </w:pPr>
      <w:r>
        <w:t>1.0 GHz</w:t>
      </w:r>
    </w:p>
    <w:p w:rsidR="00333A12" w:rsidRDefault="00333A12" w:rsidP="00333A12"/>
    <w:p w:rsidR="00333A12" w:rsidRDefault="00D11AE8" w:rsidP="00D11AE8">
      <w:pPr>
        <w:pStyle w:val="Heading1"/>
      </w:pPr>
      <w:r>
        <w:t>Visibility data files</w:t>
      </w:r>
    </w:p>
    <w:p w:rsidR="00D11AE8" w:rsidRPr="00D11AE8" w:rsidRDefault="00D11AE8" w:rsidP="00D11AE8">
      <w:bookmarkStart w:id="0" w:name="_GoBack"/>
      <w:bookmarkEnd w:id="0"/>
    </w:p>
    <w:p w:rsidR="00D11AE8" w:rsidRPr="00D11AE8" w:rsidRDefault="00D11AE8" w:rsidP="00D11AE8">
      <w:pPr>
        <w:pStyle w:val="Heading1"/>
      </w:pPr>
      <w:r>
        <w:t>CASA images</w:t>
      </w:r>
    </w:p>
    <w:sectPr w:rsidR="00D11AE8" w:rsidRPr="00D11AE8" w:rsidSect="00F14F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F567C"/>
    <w:multiLevelType w:val="multilevel"/>
    <w:tmpl w:val="98847A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2892248"/>
    <w:multiLevelType w:val="hybridMultilevel"/>
    <w:tmpl w:val="D35E4BF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">
    <w:nsid w:val="6F0E49AC"/>
    <w:multiLevelType w:val="hybridMultilevel"/>
    <w:tmpl w:val="378EA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A4"/>
    <w:rsid w:val="0026773A"/>
    <w:rsid w:val="00333A12"/>
    <w:rsid w:val="004456A4"/>
    <w:rsid w:val="008D59D5"/>
    <w:rsid w:val="008D7073"/>
    <w:rsid w:val="00AC3C5B"/>
    <w:rsid w:val="00C66A6C"/>
    <w:rsid w:val="00D11AE8"/>
    <w:rsid w:val="00E80F91"/>
    <w:rsid w:val="00F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75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6A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A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6A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6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56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A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A4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A4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A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A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E8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6A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A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6A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6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56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A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A4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A4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A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A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E8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333</Words>
  <Characters>1902</Characters>
  <Application>Microsoft Macintosh Word</Application>
  <DocSecurity>0</DocSecurity>
  <Lines>15</Lines>
  <Paragraphs>4</Paragraphs>
  <ScaleCrop>false</ScaleCrop>
  <Company>Oxford University e-Research Centre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Mort</dc:creator>
  <cp:keywords/>
  <dc:description/>
  <cp:lastModifiedBy>Benjamin Mort</cp:lastModifiedBy>
  <cp:revision>1</cp:revision>
  <dcterms:created xsi:type="dcterms:W3CDTF">2015-03-09T13:03:00Z</dcterms:created>
  <dcterms:modified xsi:type="dcterms:W3CDTF">2015-03-09T15:02:00Z</dcterms:modified>
</cp:coreProperties>
</file>