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Regular" w:hAnsi="Arial Regular" w:cs="Arial Regular"/>
          <w:sz w:val="36"/>
          <w:szCs w:val="36"/>
          <w:lang w:val="en-US" w:eastAsia="zh-CN"/>
        </w:rPr>
      </w:pPr>
      <w:r>
        <w:rPr>
          <w:rFonts w:hint="default" w:ascii="Arial Regular" w:hAnsi="Arial Regular" w:cs="Arial Regular"/>
          <w:sz w:val="36"/>
          <w:szCs w:val="36"/>
          <w:lang w:val="en-US" w:eastAsia="zh-CN"/>
        </w:rPr>
        <w:t>1 理论介绍</w:t>
      </w:r>
    </w:p>
    <w:p>
      <w:pPr>
        <w:numPr>
          <w:ilvl w:val="0"/>
          <w:numId w:val="1"/>
        </w:numPr>
        <w:rPr>
          <w:rFonts w:hint="default" w:ascii="Arial Regular" w:hAnsi="Arial Regular" w:cs="Arial Regular"/>
          <w:i/>
          <w:iCs/>
          <w:lang w:val="en-US" w:eastAsia="zh-CN"/>
        </w:rPr>
      </w:pPr>
      <w:r>
        <w:rPr>
          <w:rFonts w:hint="default" w:ascii="Arial Regular" w:hAnsi="Arial Regular" w:cs="Arial Regular"/>
          <w:i/>
          <w:iCs/>
          <w:lang w:val="en-US" w:eastAsia="zh-CN"/>
        </w:rPr>
        <w:t xml:space="preserve">Learning: </w:t>
      </w:r>
    </w:p>
    <w:p>
      <w:pPr>
        <w:numPr>
          <w:numId w:val="0"/>
        </w:numPr>
        <w:rPr>
          <w:rFonts w:hint="default" w:ascii="Arial Regular" w:hAnsi="Arial Regular" w:eastAsia="楷体" w:cs="Arial Regular"/>
          <w:sz w:val="28"/>
          <w:szCs w:val="28"/>
          <w:lang w:val="en-US" w:eastAsia="zh-CN"/>
        </w:rPr>
      </w:pPr>
      <w:r>
        <w:rPr>
          <w:rFonts w:hint="eastAsia" w:ascii="Arial Regular" w:hAnsi="Arial Regular" w:cs="Arial Regular"/>
          <w:lang w:val="en-US" w:eastAsia="zh-CN"/>
        </w:rPr>
        <w:t>Q-</w:t>
      </w:r>
      <w:r>
        <w:rPr>
          <w:rFonts w:hint="default" w:ascii="Arial Regular" w:hAnsi="Arial Regular" w:cs="Arial Regular"/>
          <w:lang w:val="en-US" w:eastAsia="zh-CN"/>
        </w:rPr>
        <w:t>Learning</w:t>
      </w:r>
      <w:r>
        <w:rPr>
          <w:rFonts w:hint="default" w:ascii="Arial Regular" w:hAnsi="Arial Regular" w:cs="Arial Regular"/>
          <w:lang w:val="en-US" w:eastAsia="zh-CN"/>
        </w:rPr>
        <w:t>是一</w:t>
      </w:r>
      <w:r>
        <w:rPr>
          <w:rFonts w:hint="default" w:ascii="Arial Regular" w:hAnsi="Arial Regular" w:eastAsia="楷体" w:cs="Arial Regular"/>
          <w:sz w:val="28"/>
          <w:szCs w:val="28"/>
          <w:lang w:val="en-US" w:eastAsia="zh-CN"/>
        </w:rPr>
        <w:t>种模型</w:t>
      </w:r>
      <w:r>
        <w:rPr>
          <w:rFonts w:hint="default" w:ascii="Arial Regular" w:hAnsi="Arial Regular" w:eastAsia="楷体" w:cs="Arial Regular"/>
          <w:sz w:val="28"/>
          <w:szCs w:val="28"/>
          <w:lang w:val="en-US" w:eastAsia="zh-CN"/>
        </w:rPr>
        <w:t>无关的强化学习算法，用于记录学习过的策略，并从而告诉智能体什么情况下采取什么行动会有最大的奖励值。Q-Learning不需要对环境进行建模，即使是对带有随机因素的转移函数或者奖励函数也不需要进行特别的改动就可以进行。</w:t>
      </w:r>
    </w:p>
    <w:p>
      <w:pPr>
        <w:numPr>
          <w:numId w:val="0"/>
        </w:numPr>
        <w:rPr>
          <w:rFonts w:ascii="宋体" w:hAnsi="宋体" w:eastAsia="宋体" w:cs="宋体"/>
          <w:kern w:val="0"/>
          <w:sz w:val="24"/>
          <w:szCs w:val="24"/>
          <w:vertAlign w:val="baseline"/>
          <w:lang w:val="en-US" w:eastAsia="zh-CN" w:bidi="ar"/>
        </w:rPr>
      </w:pPr>
      <w:r>
        <w:rPr>
          <w:rFonts w:hint="default" w:ascii="Arial Regular" w:hAnsi="Arial Regular" w:eastAsia="楷体" w:cs="Arial Regular"/>
          <w:sz w:val="28"/>
          <w:szCs w:val="28"/>
          <w:lang w:val="en-US" w:eastAsia="zh-CN"/>
        </w:rPr>
        <w:t>对于任何有限的</w:t>
      </w:r>
      <w:r>
        <w:rPr>
          <w:rFonts w:hint="default" w:ascii="Arial Regular" w:hAnsi="Arial Regular" w:eastAsia="楷体" w:cs="Arial Regular"/>
          <w:sz w:val="28"/>
          <w:szCs w:val="28"/>
          <w:lang w:val="en-US" w:eastAsia="zh-CN"/>
        </w:rPr>
        <w:fldChar w:fldCharType="begin"/>
      </w:r>
      <w:r>
        <w:rPr>
          <w:rFonts w:hint="default" w:ascii="Arial Regular" w:hAnsi="Arial Regular" w:eastAsia="楷体" w:cs="Arial Regular"/>
          <w:sz w:val="28"/>
          <w:szCs w:val="28"/>
          <w:lang w:val="en-US" w:eastAsia="zh-CN"/>
        </w:rPr>
        <w:instrText xml:space="preserve"> HYPERLINK "https://zh.wikipedia.org/wiki/%E9%A6%AC%E5%8F%AF%E5%A4%AB%E6%B1%BA%E7%AD%96%E9%81%8E%E7%A8%8B" \o "马可夫决策过程" </w:instrText>
      </w:r>
      <w:r>
        <w:rPr>
          <w:rFonts w:hint="default" w:ascii="Arial Regular" w:hAnsi="Arial Regular" w:eastAsia="楷体" w:cs="Arial Regular"/>
          <w:sz w:val="28"/>
          <w:szCs w:val="28"/>
          <w:lang w:val="en-US" w:eastAsia="zh-CN"/>
        </w:rPr>
        <w:fldChar w:fldCharType="separate"/>
      </w:r>
      <w:r>
        <w:rPr>
          <w:rFonts w:hint="default" w:ascii="Arial Regular" w:hAnsi="Arial Regular" w:eastAsia="楷体" w:cs="Arial Regular"/>
          <w:sz w:val="28"/>
          <w:szCs w:val="28"/>
          <w:lang w:val="en-US" w:eastAsia="zh-CN"/>
        </w:rPr>
        <w:t>马可夫决策过程</w:t>
      </w:r>
      <w:r>
        <w:rPr>
          <w:rFonts w:hint="default" w:ascii="Arial Regular" w:hAnsi="Arial Regular" w:eastAsia="楷体" w:cs="Arial Regular"/>
          <w:sz w:val="28"/>
          <w:szCs w:val="28"/>
          <w:lang w:val="en-US" w:eastAsia="zh-CN"/>
        </w:rPr>
        <w:fldChar w:fldCharType="end"/>
      </w:r>
      <w:r>
        <w:rPr>
          <w:rFonts w:hint="default" w:ascii="Arial Regular" w:hAnsi="Arial Regular" w:eastAsia="楷体" w:cs="Arial Regular"/>
          <w:sz w:val="28"/>
          <w:szCs w:val="28"/>
          <w:lang w:val="en-US" w:eastAsia="zh-CN"/>
        </w:rPr>
        <w:t>（FMDP），Q-</w:t>
      </w:r>
      <w:r>
        <w:rPr>
          <w:rFonts w:hint="eastAsia" w:ascii="Arial Regular" w:hAnsi="Arial Regular" w:eastAsia="楷体" w:cs="Arial Regular"/>
          <w:sz w:val="28"/>
          <w:szCs w:val="28"/>
          <w:lang w:val="en-US" w:eastAsia="zh-CN"/>
        </w:rPr>
        <w:t>Learn</w:t>
      </w:r>
      <w:r>
        <w:rPr>
          <w:rFonts w:hint="default" w:ascii="Arial Regular" w:hAnsi="Arial Regular" w:eastAsia="楷体" w:cs="Arial Regular"/>
          <w:sz w:val="28"/>
          <w:szCs w:val="28"/>
          <w:lang w:val="en-US" w:eastAsia="zh-CN"/>
        </w:rPr>
        <w:t>ing可以找到一个可以最大化所有步骤的奖励期望的策略。在给定一个部分随机的策略和无限的探索时间，Q-</w:t>
      </w:r>
      <w:r>
        <w:rPr>
          <w:rFonts w:hint="eastAsia" w:ascii="Arial Regular" w:hAnsi="Arial Regular" w:eastAsia="楷体" w:cs="Arial Regular"/>
          <w:sz w:val="28"/>
          <w:szCs w:val="28"/>
          <w:lang w:val="en-US" w:eastAsia="zh-CN"/>
        </w:rPr>
        <w:t>Learnin</w:t>
      </w:r>
      <w:r>
        <w:rPr>
          <w:rFonts w:hint="default" w:ascii="Arial Regular" w:hAnsi="Arial Regular" w:eastAsia="楷体" w:cs="Arial Regular"/>
          <w:sz w:val="28"/>
          <w:szCs w:val="28"/>
          <w:lang w:val="en-US" w:eastAsia="zh-CN"/>
        </w:rPr>
        <w:t>g可以给出一个最佳的动作选择策略。</w:t>
      </w:r>
    </w:p>
    <w:p>
      <w:pPr>
        <w:keepNext w:val="0"/>
        <w:keepLines w:val="0"/>
        <w:widowControl/>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vertAlign w:val="baseline"/>
          <w:lang w:val="en-US" w:eastAsia="zh-CN" w:bidi="ar"/>
        </w:rPr>
        <w:drawing>
          <wp:inline distT="0" distB="0" distL="114300" distR="114300">
            <wp:extent cx="5688965" cy="741680"/>
            <wp:effectExtent l="0" t="0" r="635" b="203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688965" cy="741680"/>
                    </a:xfrm>
                    <a:prstGeom prst="rect">
                      <a:avLst/>
                    </a:prstGeom>
                    <a:noFill/>
                  </pic:spPr>
                </pic:pic>
              </a:graphicData>
            </a:graphic>
          </wp:inline>
        </w:drawing>
      </w:r>
    </w:p>
    <w:p>
      <w:pPr>
        <w:keepNext w:val="0"/>
        <w:keepLines w:val="0"/>
        <w:widowControl/>
        <w:numPr>
          <w:numId w:val="0"/>
        </w:numPr>
        <w:suppressLineNumbers w:val="0"/>
        <w:jc w:val="left"/>
        <w:rPr>
          <w:rFonts w:hint="eastAsia" w:ascii="Arial Regular" w:hAnsi="Arial Regular" w:eastAsia="楷体" w:cs="Arial Regular"/>
          <w:kern w:val="0"/>
          <w:sz w:val="28"/>
          <w:szCs w:val="28"/>
          <w:vertAlign w:val="baseline"/>
          <w:lang w:val="en-US" w:eastAsia="zh-CN" w:bidi="ar"/>
        </w:rPr>
      </w:pPr>
      <w:r>
        <w:rPr>
          <w:rFonts w:hint="default" w:ascii="Arial Regular" w:hAnsi="Arial Regular" w:eastAsia="楷体" w:cs="Arial Regular"/>
          <w:kern w:val="0"/>
          <w:sz w:val="28"/>
          <w:szCs w:val="28"/>
          <w:vertAlign w:val="baseline"/>
          <w:lang w:val="en-US" w:eastAsia="zh-CN" w:bidi="ar"/>
        </w:rPr>
        <w:t>Q</w:t>
      </w:r>
      <w:r>
        <w:rPr>
          <w:rFonts w:hint="eastAsia" w:ascii="Arial Regular" w:hAnsi="Arial Regular" w:eastAsia="楷体" w:cs="Arial Regular"/>
          <w:kern w:val="0"/>
          <w:sz w:val="28"/>
          <w:szCs w:val="28"/>
          <w:vertAlign w:val="baseline"/>
          <w:lang w:val="en-US" w:eastAsia="zh-CN" w:bidi="ar"/>
        </w:rPr>
        <w:t>-</w:t>
      </w:r>
      <w:r>
        <w:rPr>
          <w:rFonts w:hint="default" w:ascii="Arial Regular" w:hAnsi="Arial Regular" w:eastAsia="楷体" w:cs="Arial Regular"/>
          <w:kern w:val="0"/>
          <w:sz w:val="28"/>
          <w:szCs w:val="28"/>
          <w:vertAlign w:val="baseline"/>
          <w:lang w:val="en-US" w:eastAsia="zh-CN" w:bidi="ar"/>
        </w:rPr>
        <w:t>Learning算法</w:t>
      </w:r>
      <w:r>
        <w:rPr>
          <w:rFonts w:hint="eastAsia" w:ascii="Arial Regular" w:hAnsi="Arial Regular" w:eastAsia="楷体" w:cs="Arial Regular"/>
          <w:kern w:val="0"/>
          <w:sz w:val="28"/>
          <w:szCs w:val="28"/>
          <w:vertAlign w:val="baseline"/>
          <w:lang w:val="en-US" w:eastAsia="zh-CN" w:bidi="ar"/>
        </w:rPr>
        <w:t>的</w:t>
      </w:r>
      <w:r>
        <w:rPr>
          <w:rFonts w:hint="default" w:ascii="Arial Regular" w:hAnsi="Arial Regular" w:eastAsia="楷体" w:cs="Arial Regular"/>
          <w:kern w:val="0"/>
          <w:sz w:val="28"/>
          <w:szCs w:val="28"/>
          <w:vertAlign w:val="baseline"/>
          <w:lang w:val="en-US" w:eastAsia="zh-CN" w:bidi="ar"/>
        </w:rPr>
        <w:t xml:space="preserve">主要内容为计算状态与行为对应的最大期望奖励函式子Q: S </w:t>
      </w:r>
      <w:r>
        <w:rPr>
          <w:rFonts w:hint="default" w:ascii="Arial" w:hAnsi="Arial" w:eastAsia="楷体" w:cs="Arial"/>
          <w:kern w:val="0"/>
          <w:sz w:val="28"/>
          <w:szCs w:val="28"/>
          <w:vertAlign w:val="baseline"/>
          <w:lang w:val="en-US" w:eastAsia="zh-CN" w:bidi="ar"/>
        </w:rPr>
        <w:t>×</w:t>
      </w:r>
      <w:r>
        <w:rPr>
          <w:rFonts w:hint="default" w:ascii="Arial Regular" w:hAnsi="Arial Regular" w:eastAsia="楷体" w:cs="Arial Regular"/>
          <w:kern w:val="0"/>
          <w:sz w:val="28"/>
          <w:szCs w:val="28"/>
          <w:vertAlign w:val="baseline"/>
          <w:lang w:val="en-US" w:eastAsia="zh-CN" w:bidi="ar"/>
        </w:rPr>
        <w:t xml:space="preserve"> A </w:t>
      </w:r>
      <w:r>
        <w:rPr>
          <w:rFonts w:hint="default" w:ascii="Arial" w:hAnsi="Arial" w:eastAsia="楷体" w:cs="Arial"/>
          <w:kern w:val="0"/>
          <w:sz w:val="28"/>
          <w:szCs w:val="28"/>
          <w:vertAlign w:val="baseline"/>
          <w:lang w:val="en-US" w:eastAsia="zh-CN" w:bidi="ar"/>
        </w:rPr>
        <w:t>→</w:t>
      </w:r>
      <w:r>
        <w:rPr>
          <w:rFonts w:hint="default" w:ascii="Arial Regular" w:hAnsi="Arial Regular" w:eastAsia="楷体" w:cs="Arial Regular"/>
          <w:kern w:val="0"/>
          <w:sz w:val="28"/>
          <w:szCs w:val="28"/>
          <w:vertAlign w:val="baseline"/>
          <w:lang w:val="en-US" w:eastAsia="zh-CN" w:bidi="ar"/>
        </w:rPr>
        <w:t xml:space="preserve"> </w:t>
      </w:r>
      <w:r>
        <w:rPr>
          <w:rFonts w:hint="default" w:ascii="Apple Chancery" w:hAnsi="Apple Chancery" w:eastAsia="楷体" w:cs="Apple Chancery"/>
          <w:kern w:val="0"/>
          <w:sz w:val="28"/>
          <w:szCs w:val="28"/>
          <w:vertAlign w:val="baseline"/>
          <w:lang w:val="en-US" w:eastAsia="zh-CN" w:bidi="ar"/>
        </w:rPr>
        <w:t xml:space="preserve">R . </w:t>
      </w:r>
      <w:r>
        <w:rPr>
          <w:rFonts w:hint="default" w:ascii="Arial Regular" w:hAnsi="Arial Regular" w:eastAsia="楷体" w:cs="Arial Regular"/>
          <w:kern w:val="0"/>
          <w:sz w:val="28"/>
          <w:szCs w:val="28"/>
          <w:vertAlign w:val="baseline"/>
          <w:lang w:val="en-US" w:eastAsia="zh-CN" w:bidi="ar"/>
        </w:rPr>
        <w:t>上图为</w:t>
      </w:r>
      <w:r>
        <w:rPr>
          <w:rFonts w:hint="eastAsia" w:ascii="Arial Regular" w:hAnsi="Arial Regular" w:eastAsia="楷体" w:cs="Arial Regular"/>
          <w:kern w:val="0"/>
          <w:sz w:val="28"/>
          <w:szCs w:val="28"/>
          <w:vertAlign w:val="baseline"/>
          <w:lang w:val="en-US" w:eastAsia="zh-CN" w:bidi="ar"/>
        </w:rPr>
        <w:t>Q</w:t>
      </w:r>
      <w:r>
        <w:rPr>
          <w:rFonts w:hint="default" w:ascii="Arial Regular" w:hAnsi="Arial Regular" w:eastAsia="楷体" w:cs="Arial Regular"/>
          <w:kern w:val="0"/>
          <w:sz w:val="28"/>
          <w:szCs w:val="28"/>
          <w:vertAlign w:val="baseline"/>
          <w:lang w:val="en-US" w:eastAsia="zh-CN" w:bidi="ar"/>
        </w:rPr>
        <w:t>-Learning</w:t>
      </w:r>
      <w:r>
        <w:rPr>
          <w:rFonts w:hint="eastAsia" w:ascii="Arial Regular" w:hAnsi="Arial Regular" w:eastAsia="楷体" w:cs="Arial Regular"/>
          <w:kern w:val="0"/>
          <w:sz w:val="28"/>
          <w:szCs w:val="28"/>
          <w:vertAlign w:val="baseline"/>
          <w:lang w:val="en-US" w:eastAsia="zh-CN" w:bidi="ar"/>
        </w:rPr>
        <w:t>的更新公式。其本质是对</w:t>
      </w:r>
      <w:r>
        <w:rPr>
          <w:rFonts w:hint="default" w:ascii="Arial Regular" w:hAnsi="Arial Regular" w:eastAsia="楷体" w:cs="Arial Regular"/>
          <w:kern w:val="0"/>
          <w:sz w:val="28"/>
          <w:szCs w:val="28"/>
          <w:vertAlign w:val="baseline"/>
          <w:lang w:val="en-US" w:eastAsia="zh-CN" w:bidi="ar"/>
        </w:rPr>
        <w:t>Bellman</w:t>
      </w:r>
      <w:r>
        <w:rPr>
          <w:rFonts w:hint="eastAsia" w:ascii="Arial Regular" w:hAnsi="Arial Regular" w:eastAsia="楷体" w:cs="Arial Regular"/>
          <w:kern w:val="0"/>
          <w:sz w:val="28"/>
          <w:szCs w:val="28"/>
          <w:vertAlign w:val="baseline"/>
          <w:lang w:val="en-US" w:eastAsia="zh-CN" w:bidi="ar"/>
        </w:rPr>
        <w:t xml:space="preserve"> </w:t>
      </w:r>
      <w:r>
        <w:rPr>
          <w:rFonts w:hint="default" w:ascii="Arial Regular" w:hAnsi="Arial Regular" w:eastAsia="楷体" w:cs="Arial Regular"/>
          <w:kern w:val="0"/>
          <w:sz w:val="28"/>
          <w:szCs w:val="28"/>
          <w:vertAlign w:val="baseline"/>
          <w:lang w:val="en-US" w:eastAsia="zh-CN" w:bidi="ar"/>
        </w:rPr>
        <w:t>optimality equation</w:t>
      </w:r>
      <w:r>
        <w:rPr>
          <w:rFonts w:hint="eastAsia" w:ascii="Arial Regular" w:hAnsi="Arial Regular" w:eastAsia="楷体" w:cs="Arial Regular"/>
          <w:kern w:val="0"/>
          <w:sz w:val="28"/>
          <w:szCs w:val="28"/>
          <w:vertAlign w:val="baseline"/>
          <w:lang w:val="en-US" w:eastAsia="zh-CN" w:bidi="ar"/>
        </w:rPr>
        <w:t>的求解。</w:t>
      </w:r>
    </w:p>
    <w:p>
      <w:pPr>
        <w:keepNext w:val="0"/>
        <w:keepLines w:val="0"/>
        <w:widowControl/>
        <w:numPr>
          <w:numId w:val="0"/>
        </w:numPr>
        <w:suppressLineNumbers w:val="0"/>
        <w:jc w:val="left"/>
        <w:rPr>
          <w:rFonts w:hint="default" w:ascii="Arial Regular" w:hAnsi="Arial Regular" w:eastAsia="楷体" w:cs="Arial Regular"/>
          <w:kern w:val="0"/>
          <w:sz w:val="28"/>
          <w:szCs w:val="28"/>
          <w:vertAlign w:val="baseline"/>
          <w:lang w:val="en-US" w:eastAsia="zh-CN" w:bidi="ar"/>
        </w:rPr>
      </w:pPr>
      <w:r>
        <w:rPr>
          <w:rFonts w:hint="default" w:ascii="Arial Regular" w:hAnsi="Arial Regular" w:eastAsia="楷体" w:cs="Arial Regular"/>
          <w:kern w:val="0"/>
          <w:sz w:val="28"/>
          <w:szCs w:val="28"/>
          <w:vertAlign w:val="baseline"/>
          <w:lang w:val="en-US" w:eastAsia="zh-CN" w:bidi="ar"/>
        </w:rPr>
        <w:drawing>
          <wp:inline distT="0" distB="0" distL="114300" distR="114300">
            <wp:extent cx="6014085" cy="456565"/>
            <wp:effectExtent l="0" t="0" r="5715" b="635"/>
            <wp:docPr id="18" name="图片 18" descr="截屏2023-11-29 16.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屏2023-11-29 16.25.27"/>
                    <pic:cNvPicPr>
                      <a:picLocks noChangeAspect="1"/>
                    </pic:cNvPicPr>
                  </pic:nvPicPr>
                  <pic:blipFill>
                    <a:blip r:embed="rId6"/>
                    <a:stretch>
                      <a:fillRect/>
                    </a:stretch>
                  </pic:blipFill>
                  <pic:spPr>
                    <a:xfrm>
                      <a:off x="0" y="0"/>
                      <a:ext cx="6014085" cy="456565"/>
                    </a:xfrm>
                    <a:prstGeom prst="rect">
                      <a:avLst/>
                    </a:prstGeom>
                  </pic:spPr>
                </pic:pic>
              </a:graphicData>
            </a:graphic>
          </wp:inline>
        </w:drawing>
      </w:r>
    </w:p>
    <w:p>
      <w:pPr>
        <w:keepNext w:val="0"/>
        <w:keepLines w:val="0"/>
        <w:widowControl/>
        <w:suppressLineNumbers w:val="0"/>
        <w:ind w:firstLine="560" w:firstLineChars="200"/>
        <w:jc w:val="left"/>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pPr>
      <w:r>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drawing>
          <wp:inline distT="0" distB="0" distL="114300" distR="114300">
            <wp:extent cx="5267325" cy="2152650"/>
            <wp:effectExtent l="0" t="0" r="15875" b="6350"/>
            <wp:docPr id="19" name="图片 19" descr="截屏2023-11-29 15.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截屏2023-11-29 15.27.20"/>
                    <pic:cNvPicPr>
                      <a:picLocks noChangeAspect="1"/>
                    </pic:cNvPicPr>
                  </pic:nvPicPr>
                  <pic:blipFill>
                    <a:blip r:embed="rId7"/>
                    <a:stretch>
                      <a:fillRect/>
                    </a:stretch>
                  </pic:blipFill>
                  <pic:spPr>
                    <a:xfrm>
                      <a:off x="0" y="0"/>
                      <a:ext cx="5267325" cy="2152650"/>
                    </a:xfrm>
                    <a:prstGeom prst="rect">
                      <a:avLst/>
                    </a:prstGeom>
                  </pic:spPr>
                </pic:pic>
              </a:graphicData>
            </a:graphic>
          </wp:inline>
        </w:drawing>
      </w:r>
    </w:p>
    <w:p>
      <w:pPr>
        <w:keepNext w:val="0"/>
        <w:keepLines w:val="0"/>
        <w:widowControl/>
        <w:suppressLineNumbers w:val="0"/>
        <w:jc w:val="left"/>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caps w:val="0"/>
          <w:color w:val="auto"/>
          <w:spacing w:val="0"/>
          <w:kern w:val="0"/>
          <w:sz w:val="28"/>
          <w:szCs w:val="28"/>
          <w:shd w:val="clear" w:fill="FFFFFF"/>
          <w:vertAlign w:val="baseline"/>
          <w:lang w:val="en-US" w:eastAsia="zh-CN" w:bidi="ar"/>
        </w:rPr>
        <w:t>上图为Q</w:t>
      </w:r>
      <w:r>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t>-Learning</w:t>
      </w:r>
      <w:r>
        <w:rPr>
          <w:rFonts w:hint="eastAsia" w:ascii="Arial Regular" w:hAnsi="Arial Regular" w:eastAsia="楷体" w:cs="Arial Regular"/>
          <w:i w:val="0"/>
          <w:iCs/>
          <w:caps w:val="0"/>
          <w:color w:val="auto"/>
          <w:spacing w:val="0"/>
          <w:kern w:val="0"/>
          <w:sz w:val="28"/>
          <w:szCs w:val="28"/>
          <w:shd w:val="clear" w:fill="FFFFFF"/>
          <w:vertAlign w:val="baseline"/>
          <w:lang w:val="en-US" w:eastAsia="zh-CN" w:bidi="ar"/>
        </w:rPr>
        <w:t>的算法伪代码。</w:t>
      </w:r>
    </w:p>
    <w:p>
      <w:pPr>
        <w:keepNext w:val="0"/>
        <w:keepLines w:val="0"/>
        <w:widowControl/>
        <w:suppressLineNumbers w:val="0"/>
        <w:jc w:val="left"/>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t>Q</w:t>
      </w:r>
      <w:r>
        <w:rPr>
          <w:rFonts w:hint="eastAsia" w:ascii="Arial Regular" w:hAnsi="Arial Regular" w:eastAsia="楷体" w:cs="Arial Regular"/>
          <w:i w:val="0"/>
          <w:iCs/>
          <w:caps w:val="0"/>
          <w:color w:val="auto"/>
          <w:spacing w:val="0"/>
          <w:kern w:val="0"/>
          <w:sz w:val="28"/>
          <w:szCs w:val="28"/>
          <w:shd w:val="clear" w:fill="FFFFFF"/>
          <w:vertAlign w:val="baseline"/>
          <w:lang w:val="en-US" w:eastAsia="zh-CN" w:bidi="ar"/>
        </w:rPr>
        <w:t>-</w:t>
      </w:r>
      <w:r>
        <w:rPr>
          <w:rFonts w:hint="default" w:ascii="Arial Regular" w:hAnsi="Arial Regular" w:eastAsia="楷体" w:cs="Arial Regular"/>
          <w:i w:val="0"/>
          <w:iCs/>
          <w:caps w:val="0"/>
          <w:color w:val="auto"/>
          <w:spacing w:val="0"/>
          <w:kern w:val="0"/>
          <w:sz w:val="28"/>
          <w:szCs w:val="28"/>
          <w:shd w:val="clear" w:fill="FFFFFF"/>
          <w:vertAlign w:val="baseline"/>
          <w:lang w:val="en-US" w:eastAsia="zh-CN" w:bidi="ar"/>
        </w:rPr>
        <w:t>Learning</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最简单的实现方式就是将奖励值存储在一个表（Q-table）中，但是这种方式</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经常</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受限于状态和动作空间的数目。</w:t>
      </w:r>
    </w:p>
    <w:p>
      <w:pPr>
        <w:keepNext w:val="0"/>
        <w:keepLines w:val="0"/>
        <w:widowControl/>
        <w:suppressLineNumbers w:val="0"/>
        <w:jc w:val="left"/>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解决这个问题常用的一个方案是以使用</w:t>
      </w:r>
      <w:r>
        <w:rPr>
          <w:rFonts w:hint="default" w:ascii="Arial Regular" w:hAnsi="Arial Regular" w:eastAsia="楷体" w:cs="Arial Regular"/>
          <w:i w:val="0"/>
          <w:iCs w:val="0"/>
          <w:caps w:val="0"/>
          <w:color w:val="auto"/>
          <w:spacing w:val="0"/>
          <w:sz w:val="28"/>
          <w:szCs w:val="28"/>
          <w:u w:val="none"/>
          <w:shd w:val="clear" w:fill="FFFFFF"/>
        </w:rPr>
        <w:t>人工神经网络</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来进行</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函</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数逼近。函数逼近的方法在一些问题中会有很好的加速效果，某些时候算法可以通过早期经验的总结可以在一些未出现的状态中依然可以有很好的效果。</w:t>
      </w:r>
    </w:p>
    <w:p>
      <w:pPr>
        <w:keepNext w:val="0"/>
        <w:keepLines w:val="0"/>
        <w:widowControl/>
        <w:suppressLineNumbers w:val="0"/>
        <w:jc w:val="left"/>
        <w:rPr>
          <w:rFonts w:hint="default" w:ascii="Arial Italic" w:hAnsi="Arial Italic" w:eastAsia="楷体" w:cs="Arial Italic"/>
          <w:i/>
          <w:iCs/>
          <w:caps w:val="0"/>
          <w:color w:val="auto"/>
          <w:spacing w:val="0"/>
          <w:kern w:val="0"/>
          <w:sz w:val="28"/>
          <w:szCs w:val="28"/>
          <w:shd w:val="clear" w:fill="FFFFFF"/>
          <w:vertAlign w:val="baseline"/>
          <w:lang w:val="en-US" w:eastAsia="zh-CN" w:bidi="ar"/>
        </w:rPr>
      </w:pPr>
      <w:r>
        <w:rPr>
          <w:rFonts w:hint="default" w:ascii="Arial Italic" w:hAnsi="Arial Italic" w:eastAsia="楷体" w:cs="Arial Italic"/>
          <w:i/>
          <w:iCs/>
          <w:caps w:val="0"/>
          <w:color w:val="auto"/>
          <w:spacing w:val="0"/>
          <w:kern w:val="0"/>
          <w:sz w:val="28"/>
          <w:szCs w:val="28"/>
          <w:shd w:val="clear" w:fill="FFFFFF"/>
          <w:vertAlign w:val="baseline"/>
          <w:lang w:val="en-US" w:eastAsia="zh-CN" w:bidi="ar"/>
        </w:rPr>
        <w:t xml:space="preserve">Deep Q-Learning: </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我们可以将深度神经网络与</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Q-Learning</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融合起来，获得一种叫做</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 xml:space="preserve">Deep </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Q</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-Learning</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或Dee</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p Q-Network</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DQN</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）的方法。</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 xml:space="preserve">Deep </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Q</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-Learning</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是最早和最成功的深度强化学习算法。值得注意的是神经网络的设计不一定要十分深入。对于诸如我们的游戏中的较为简单的简单任务，具有一个或两个隐藏层的浅层网络可能就已经足够高效。</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D</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eep Q-Learning</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的目标是求出一下目标函数的最小值。</w:t>
      </w:r>
    </w:p>
    <w:p>
      <w:pPr>
        <w:keepNext w:val="0"/>
        <w:keepLines w:val="0"/>
        <w:widowControl/>
        <w:suppressLineNumbers w:val="0"/>
        <w:ind w:firstLine="560" w:firstLineChars="200"/>
        <w:jc w:val="left"/>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drawing>
          <wp:inline distT="0" distB="0" distL="114300" distR="114300">
            <wp:extent cx="5181600" cy="990600"/>
            <wp:effectExtent l="0" t="0" r="0" b="0"/>
            <wp:docPr id="20" name="图片 20" descr="截屏2023-11-29 19.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截屏2023-11-29 19.16.27"/>
                    <pic:cNvPicPr>
                      <a:picLocks noChangeAspect="1"/>
                    </pic:cNvPicPr>
                  </pic:nvPicPr>
                  <pic:blipFill>
                    <a:blip r:embed="rId8"/>
                    <a:stretch>
                      <a:fillRect/>
                    </a:stretch>
                  </pic:blipFill>
                  <pic:spPr>
                    <a:xfrm>
                      <a:off x="0" y="0"/>
                      <a:ext cx="5181600" cy="990600"/>
                    </a:xfrm>
                    <a:prstGeom prst="rect">
                      <a:avLst/>
                    </a:prstGeom>
                  </pic:spPr>
                </pic:pic>
              </a:graphicData>
            </a:graphic>
          </wp:inline>
        </w:drawing>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其中</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 R, S’)</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均为随机变量，分别代表状态，动作，即时奖励，以及下一状态。此目标方程可被视作平方贝尔曼最优性误差。</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我们需要着重介绍D</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eep Q-Learning</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运用到的一些特殊技术：</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·第一种技术是使用主网络和目标网络这两个网络。设w和w</w:t>
      </w:r>
      <w:r>
        <w:rPr>
          <w:rFonts w:hint="eastAsia" w:ascii="Arial Regular" w:hAnsi="Arial Regular" w:eastAsia="楷体" w:cs="Arial Regular"/>
          <w:i w:val="0"/>
          <w:iCs w:val="0"/>
          <w:caps w:val="0"/>
          <w:color w:val="auto"/>
          <w:spacing w:val="0"/>
          <w:kern w:val="0"/>
          <w:sz w:val="28"/>
          <w:szCs w:val="28"/>
          <w:shd w:val="clear" w:fill="FFFFFF"/>
          <w:vertAlign w:val="superscript"/>
          <w:lang w:val="en-US" w:eastAsia="zh-CN" w:bidi="ar"/>
        </w:rPr>
        <w:t>T</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表示主和目标的参数网络。它们最初设置为相同的值。</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在每次迭代中，我们从回放缓冲区中提取一小批样本</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s，a，r，s0</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。主网络的输入是s和a</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 xml:space="preserve">. </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输出y=</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 xml:space="preserve"> </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q</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_hat(</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s，a，w</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 xml:space="preserve">) </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是估计的</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q</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值。输出的目标值是</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drawing>
          <wp:inline distT="0" distB="0" distL="114300" distR="114300">
            <wp:extent cx="2237105" cy="245745"/>
            <wp:effectExtent l="0" t="0" r="23495" b="8255"/>
            <wp:docPr id="21" name="图片 21" descr="截屏2023-11-30 10.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截屏2023-11-30 10.22.23"/>
                    <pic:cNvPicPr>
                      <a:picLocks noChangeAspect="1"/>
                    </pic:cNvPicPr>
                  </pic:nvPicPr>
                  <pic:blipFill>
                    <a:blip r:embed="rId9"/>
                    <a:stretch>
                      <a:fillRect/>
                    </a:stretch>
                  </pic:blipFill>
                  <pic:spPr>
                    <a:xfrm>
                      <a:off x="0" y="0"/>
                      <a:ext cx="2237105" cy="245745"/>
                    </a:xfrm>
                    <a:prstGeom prst="rect">
                      <a:avLst/>
                    </a:prstGeom>
                  </pic:spPr>
                </pic:pic>
              </a:graphicData>
            </a:graphic>
          </wp:inline>
        </w:drawing>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，通过在样本</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 yT)}</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中最小化损失函数来更新主网络。</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主网络对</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w</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的更新以来对神经网络的训练。故我们需要一部分小样本来训练网络，而不是用单个样本来更新主网络。</w:t>
      </w:r>
    </w:p>
    <w:p>
      <w:pPr>
        <w:keepNext w:val="0"/>
        <w:keepLines w:val="0"/>
        <w:widowControl/>
        <w:suppressLineNumbers w:val="0"/>
        <w:jc w:val="left"/>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主网络每次迭代都会得到更新。</w:t>
      </w:r>
    </w:p>
    <w:p>
      <w:pPr>
        <w:keepNext w:val="0"/>
        <w:keepLines w:val="0"/>
        <w:widowControl/>
        <w:suppressLineNumbers w:val="0"/>
        <w:jc w:val="left"/>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·第二个技术是经验回放。当我们收集一些经验样本后，我们不按照收集的顺序来使用它们，而是将它们储存在回放缓冲区里。一个具体的例子是设</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 r, s’)</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为经验样本，</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B={(s, a, r, s’)}</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为回放缓冲区。每次更新主网络时，我们可以从回放缓冲区中提取一个</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batch</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的经验样本。对于样本的提取，或者称为经验回放的过程，要求符合均匀分布。</w:t>
      </w:r>
    </w:p>
    <w:p>
      <w:pPr>
        <w:keepNext w:val="0"/>
        <w:keepLines w:val="0"/>
        <w:widowControl/>
        <w:suppressLineNumbers w:val="0"/>
        <w:jc w:val="left"/>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pP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为什么我们需要经验回放呢？而为什么又要求符合均匀分布呢？特别的，要想明确定义目标函数，我们必须弄清楚</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 R, S</w:t>
      </w:r>
      <w:r>
        <w:rPr>
          <w:rFonts w:hint="default" w:ascii="Arial Regular" w:hAnsi="Arial Regular" w:eastAsia="楷体" w:cs="Arial Regular"/>
          <w:i w:val="0"/>
          <w:iCs w:val="0"/>
          <w:caps w:val="0"/>
          <w:color w:val="auto"/>
          <w:spacing w:val="0"/>
          <w:kern w:val="0"/>
          <w:sz w:val="28"/>
          <w:szCs w:val="28"/>
          <w:shd w:val="clear" w:fill="FFFFFF"/>
          <w:vertAlign w:val="subscript"/>
          <w:lang w:val="en-US" w:eastAsia="zh-CN" w:bidi="ar"/>
        </w:rPr>
        <w:t>0</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的概率分布。一旦</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给定，R和</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S0</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的分布由系统模型决定。而最简单的描述</w:t>
      </w:r>
      <w:r>
        <w:rPr>
          <w:rFonts w:hint="default" w:ascii="Arial Regular" w:hAnsi="Arial Regular" w:eastAsia="楷体" w:cs="Arial Regular"/>
          <w:i w:val="0"/>
          <w:iCs w:val="0"/>
          <w:caps w:val="0"/>
          <w:color w:val="auto"/>
          <w:spacing w:val="0"/>
          <w:kern w:val="0"/>
          <w:sz w:val="28"/>
          <w:szCs w:val="28"/>
          <w:shd w:val="clear" w:fill="FFFFFF"/>
          <w:vertAlign w:val="baseline"/>
          <w:lang w:val="en-US" w:eastAsia="zh-CN" w:bidi="ar"/>
        </w:rPr>
        <w:t>(S, A)</w:t>
      </w:r>
      <w:r>
        <w:rPr>
          <w:rFonts w:hint="eastAsia" w:ascii="Arial Regular" w:hAnsi="Arial Regular" w:eastAsia="楷体" w:cs="Arial Regular"/>
          <w:i w:val="0"/>
          <w:iCs w:val="0"/>
          <w:caps w:val="0"/>
          <w:color w:val="auto"/>
          <w:spacing w:val="0"/>
          <w:kern w:val="0"/>
          <w:sz w:val="28"/>
          <w:szCs w:val="28"/>
          <w:shd w:val="clear" w:fill="FFFFFF"/>
          <w:vertAlign w:val="baseline"/>
          <w:lang w:val="en-US" w:eastAsia="zh-CN" w:bidi="ar"/>
        </w:rPr>
        <w:t>的方法就是假设它是均匀分布的。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Kaiti">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Italic">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rial Regular">
    <w:panose1 w:val="020B0604020202090204"/>
    <w:charset w:val="00"/>
    <w:family w:val="auto"/>
    <w:pitch w:val="default"/>
    <w:sig w:usb0="E0000AFF" w:usb1="00007843" w:usb2="00000001" w:usb3="00000000" w:csb0="400001BF" w:csb1="DFF70000"/>
  </w:font>
  <w:font w:name="Kaiti SC Regular">
    <w:panose1 w:val="02010600040101010101"/>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auto"/>
    <w:pitch w:val="default"/>
    <w:sig w:usb0="E0000AFF" w:usb1="00007843" w:usb2="00000001" w:usb3="00000000" w:csb0="400001BF" w:csb1="DFF70000"/>
  </w:font>
  <w:font w:name="AkayaKanadaka">
    <w:panose1 w:val="02010502080401010103"/>
    <w:charset w:val="00"/>
    <w:family w:val="auto"/>
    <w:pitch w:val="default"/>
    <w:sig w:usb0="00400007" w:usb1="00000000" w:usb2="00000000" w:usb3="00000000" w:csb0="20000093" w:csb1="00000000"/>
  </w:font>
  <w:font w:name="AkayaTelivigala">
    <w:panose1 w:val="00000500000000000000"/>
    <w:charset w:val="00"/>
    <w:family w:val="auto"/>
    <w:pitch w:val="default"/>
    <w:sig w:usb0="00200007" w:usb1="00000000" w:usb2="00000000" w:usb3="00000000" w:csb0="20000093" w:csb1="00000000"/>
  </w:font>
  <w:font w:name="Al Tarikh">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hancery">
    <w:panose1 w:val="03020702040506060504"/>
    <w:charset w:val="00"/>
    <w:family w:val="auto"/>
    <w:pitch w:val="default"/>
    <w:sig w:usb0="80000067" w:usb1="00000003" w:usb2="00000000" w:usb3="00000000" w:csb0="200001F3" w:csb1="CDFC0000"/>
  </w:font>
  <w:font w:name="CMR12">
    <w:altName w:val="苹方-简"/>
    <w:panose1 w:val="00000000000000000000"/>
    <w:charset w:val="00"/>
    <w:family w:val="auto"/>
    <w:pitch w:val="default"/>
    <w:sig w:usb0="00000000" w:usb1="00000000" w:usb2="00000000" w:usb3="00000000" w:csb0="00000000" w:csb1="00000000"/>
  </w:font>
  <w:font w:name="CMMI12">
    <w:altName w:val="苹方-简"/>
    <w:panose1 w:val="00000000000000000000"/>
    <w:charset w:val="00"/>
    <w:family w:val="auto"/>
    <w:pitch w:val="default"/>
    <w:sig w:usb0="00000000" w:usb1="00000000" w:usb2="00000000" w:usb3="00000000" w:csb0="00000000" w:csb1="00000000"/>
  </w:font>
  <w:font w:name="CMSY8">
    <w:altName w:val="苹方-简"/>
    <w:panose1 w:val="00000000000000000000"/>
    <w:charset w:val="00"/>
    <w:family w:val="auto"/>
    <w:pitch w:val="default"/>
    <w:sig w:usb0="00000000" w:usb1="00000000" w:usb2="00000000" w:usb3="00000000" w:csb0="00000000" w:csb1="00000000"/>
  </w:font>
  <w:font w:name="CMTI12">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FB238"/>
    <w:multiLevelType w:val="singleLevel"/>
    <w:tmpl w:val="FD7FB238"/>
    <w:lvl w:ilvl="0" w:tentative="0">
      <w:start w:val="17"/>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64AC6"/>
    <w:rsid w:val="26F64AC6"/>
    <w:rsid w:val="279A5BD1"/>
    <w:rsid w:val="2BEB1D27"/>
    <w:rsid w:val="3FEE4A0F"/>
    <w:rsid w:val="4F1F64A0"/>
    <w:rsid w:val="5BA5F840"/>
    <w:rsid w:val="6D57513C"/>
    <w:rsid w:val="76FAA900"/>
    <w:rsid w:val="7FBEEE85"/>
    <w:rsid w:val="AD7E2494"/>
    <w:rsid w:val="EF57572B"/>
    <w:rsid w:val="EFBF7844"/>
    <w:rsid w:val="F06F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STKaiti" w:cs="Arial"/>
      <w:kern w:val="2"/>
      <w:sz w:val="28"/>
      <w:szCs w:val="28"/>
      <w:vertAlign w:val="baseline"/>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1145</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2023-11-29T15:06:00Z</dcterms:created>
  <dc:creator>WPS_1640242986</dc:creator>
  <cp:lastModifiedBy>WPS_1640242986</cp:lastModifiedBy>
  <dcterms:modified xsi:type="dcterms:W3CDTF">2023-11-30T11:22:34Z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FBC4A9B0BDA7C22002E36665D4789113_41</vt:lpwstr>
  </property>
</Properties>
</file>