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เปลี่ยนสิทธืสมาชิกในกลุ่ม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L03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Leader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Member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เปลี่ยนสิทธืในการดูรายงานการใช้จ่าย ของสมาชิกในกลุ่ม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รูปสามเหลี่ยมชี้ลง (dropdown list)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,เพิ่มสมาชิกครอบครัว L01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สถานะของ member ถูกเปรี่ยนเป็น สถานะที่เลือกอย่างถูกต้อง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 หลัก : Expense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 ครอบครัว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 ครอบครัว : Family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กดปุ่ม รูปสามเหลี่ยมชี้ลง (dropdown list)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เลือก สถานะที่จะเปลี่ยน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. สถานะของ member ถูกเปรี่ยนเป็น สถานะที่เลือก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