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472A0" w14:textId="77777777" w:rsidR="00A05378" w:rsidRDefault="00A05378"/>
    <w:tbl>
      <w:tblPr>
        <w:tblStyle w:val="TableGrid"/>
        <w:tblW w:w="9720" w:type="dxa"/>
        <w:tblInd w:w="198" w:type="dxa"/>
        <w:tblBorders>
          <w:top w:val="single" w:sz="12" w:space="0" w:color="17365D"/>
          <w:left w:val="single" w:sz="12" w:space="0" w:color="17365D"/>
          <w:bottom w:val="single" w:sz="12" w:space="0" w:color="17365D"/>
          <w:right w:val="single" w:sz="12" w:space="0" w:color="17365D"/>
          <w:insideH w:val="none" w:sz="0" w:space="0" w:color="auto"/>
          <w:insideV w:val="none" w:sz="0" w:space="0" w:color="auto"/>
        </w:tblBorders>
        <w:tblLook w:val="04A0" w:firstRow="1" w:lastRow="0" w:firstColumn="1" w:lastColumn="0" w:noHBand="0" w:noVBand="1"/>
      </w:tblPr>
      <w:tblGrid>
        <w:gridCol w:w="1800"/>
        <w:gridCol w:w="900"/>
        <w:gridCol w:w="2160"/>
        <w:gridCol w:w="1530"/>
        <w:gridCol w:w="3330"/>
      </w:tblGrid>
      <w:tr w:rsidR="001B485A" w14:paraId="072B09D5" w14:textId="77777777" w:rsidTr="00274EF6">
        <w:trPr>
          <w:trHeight w:val="690"/>
        </w:trPr>
        <w:tc>
          <w:tcPr>
            <w:tcW w:w="1800" w:type="dxa"/>
            <w:tcBorders>
              <w:top w:val="single" w:sz="12" w:space="0" w:color="17365D"/>
              <w:bottom w:val="single" w:sz="12" w:space="0" w:color="17365D"/>
            </w:tcBorders>
            <w:vAlign w:val="center"/>
          </w:tcPr>
          <w:p w14:paraId="60AE3E1D" w14:textId="77777777" w:rsidR="001B485A" w:rsidRPr="00863008" w:rsidRDefault="001B485A" w:rsidP="001B485A">
            <w:pPr>
              <w:pStyle w:val="NoSpacing"/>
              <w:rPr>
                <w:rFonts w:ascii="Arial" w:hAnsi="Arial" w:cs="Arial"/>
                <w:b/>
                <w:sz w:val="20"/>
                <w:szCs w:val="20"/>
                <w:u w:val="single"/>
              </w:rPr>
            </w:pPr>
            <w:r w:rsidRPr="00A05378">
              <w:rPr>
                <w:rFonts w:ascii="Arial" w:hAnsi="Arial" w:cs="Arial"/>
                <w:b/>
                <w:color w:val="587993"/>
                <w:sz w:val="24"/>
                <w:szCs w:val="24"/>
                <w:u w:val="single"/>
              </w:rPr>
              <w:t>PRESENTER:</w:t>
            </w:r>
            <w:r>
              <w:rPr>
                <w:rFonts w:ascii="Arial" w:hAnsi="Arial" w:cs="Arial"/>
                <w:b/>
                <w:color w:val="587993"/>
                <w:sz w:val="24"/>
                <w:szCs w:val="24"/>
              </w:rPr>
              <w:t xml:space="preserve"> </w:t>
            </w:r>
          </w:p>
        </w:tc>
        <w:tc>
          <w:tcPr>
            <w:tcW w:w="4590" w:type="dxa"/>
            <w:gridSpan w:val="3"/>
            <w:tcBorders>
              <w:top w:val="single" w:sz="12" w:space="0" w:color="17365D"/>
              <w:bottom w:val="single" w:sz="12" w:space="0" w:color="17365D"/>
            </w:tcBorders>
            <w:vAlign w:val="center"/>
          </w:tcPr>
          <w:p w14:paraId="1791BE25" w14:textId="77777777" w:rsidR="001B485A" w:rsidRPr="00031C32" w:rsidRDefault="00017C71" w:rsidP="001B485A">
            <w:pPr>
              <w:pStyle w:val="NoSpacing"/>
              <w:rPr>
                <w:rFonts w:ascii="Arial" w:hAnsi="Arial" w:cs="Arial"/>
                <w:b/>
                <w:sz w:val="20"/>
                <w:szCs w:val="20"/>
              </w:rPr>
            </w:pPr>
            <w:r>
              <w:rPr>
                <w:rFonts w:ascii="Arial" w:hAnsi="Arial" w:cs="Arial"/>
                <w:b/>
                <w:sz w:val="20"/>
                <w:szCs w:val="20"/>
              </w:rPr>
              <w:t>Michael Wells, City Secretary</w:t>
            </w:r>
          </w:p>
        </w:tc>
        <w:tc>
          <w:tcPr>
            <w:tcW w:w="3330" w:type="dxa"/>
            <w:tcBorders>
              <w:top w:val="single" w:sz="12" w:space="0" w:color="17365D"/>
              <w:bottom w:val="single" w:sz="12" w:space="0" w:color="17365D"/>
            </w:tcBorders>
            <w:vAlign w:val="center"/>
          </w:tcPr>
          <w:p w14:paraId="4D386297" w14:textId="5B588794" w:rsidR="001B485A" w:rsidRDefault="001B485A" w:rsidP="001B485A">
            <w:r w:rsidRPr="00323E77">
              <w:rPr>
                <w:rFonts w:ascii="Arial" w:hAnsi="Arial" w:cs="Arial"/>
                <w:b/>
                <w:color w:val="587993"/>
                <w:sz w:val="24"/>
                <w:szCs w:val="24"/>
                <w:u w:val="single"/>
              </w:rPr>
              <w:t>DATE:</w:t>
            </w:r>
            <w:r>
              <w:rPr>
                <w:rFonts w:ascii="Arial" w:hAnsi="Arial" w:cs="Arial"/>
                <w:b/>
                <w:color w:val="587993"/>
                <w:sz w:val="20"/>
                <w:szCs w:val="20"/>
              </w:rPr>
              <w:t xml:space="preserve"> </w:t>
            </w:r>
            <w:sdt>
              <w:sdtPr>
                <w:rPr>
                  <w:rStyle w:val="CommuniqueDiscussion"/>
                </w:rPr>
                <w:id w:val="64292501"/>
                <w:placeholder>
                  <w:docPart w:val="E3B5FAC4F1A34139BF04D329A56C4652"/>
                </w:placeholder>
                <w:date w:fullDate="2022-01-25T00:00:00Z">
                  <w:dateFormat w:val="MM/dd/yy"/>
                  <w:lid w:val="en-US"/>
                  <w:storeMappedDataAs w:val="dateTime"/>
                  <w:calendar w:val="gregorian"/>
                </w:date>
              </w:sdtPr>
              <w:sdtEndPr>
                <w:rPr>
                  <w:rStyle w:val="DefaultParagraphFont"/>
                  <w:rFonts w:asciiTheme="minorHAnsi" w:hAnsiTheme="minorHAnsi" w:cs="Arial"/>
                  <w:b w:val="0"/>
                  <w:sz w:val="22"/>
                  <w:szCs w:val="20"/>
                </w:rPr>
              </w:sdtEndPr>
              <w:sdtContent>
                <w:r w:rsidR="009B2A66">
                  <w:rPr>
                    <w:rStyle w:val="CommuniqueDiscussion"/>
                  </w:rPr>
                  <w:t>01/25/22</w:t>
                </w:r>
              </w:sdtContent>
            </w:sdt>
          </w:p>
        </w:tc>
      </w:tr>
      <w:tr w:rsidR="001B485A" w14:paraId="2AAC45AD" w14:textId="77777777" w:rsidTr="00DD2C6C">
        <w:trPr>
          <w:trHeight w:val="576"/>
        </w:trPr>
        <w:tc>
          <w:tcPr>
            <w:tcW w:w="2700" w:type="dxa"/>
            <w:gridSpan w:val="2"/>
            <w:tcBorders>
              <w:top w:val="single" w:sz="12" w:space="0" w:color="17365D"/>
              <w:bottom w:val="single" w:sz="12" w:space="0" w:color="17365D"/>
            </w:tcBorders>
            <w:vAlign w:val="center"/>
          </w:tcPr>
          <w:p w14:paraId="1924F517" w14:textId="77777777" w:rsidR="001B485A" w:rsidRPr="00FB1DE4" w:rsidRDefault="001B485A" w:rsidP="001B485A">
            <w:pPr>
              <w:rPr>
                <w:rFonts w:ascii="Arial" w:hAnsi="Arial" w:cs="Arial"/>
                <w:b/>
                <w:color w:val="587993"/>
              </w:rPr>
            </w:pPr>
            <w:r>
              <w:rPr>
                <w:rFonts w:ascii="Arial" w:hAnsi="Arial" w:cs="Arial"/>
                <w:b/>
                <w:color w:val="587993"/>
              </w:rPr>
              <w:t xml:space="preserve">Council Mission Area:  </w:t>
            </w:r>
          </w:p>
        </w:tc>
        <w:tc>
          <w:tcPr>
            <w:tcW w:w="7020" w:type="dxa"/>
            <w:gridSpan w:val="3"/>
            <w:tcBorders>
              <w:top w:val="single" w:sz="12" w:space="0" w:color="17365D"/>
              <w:bottom w:val="single" w:sz="12" w:space="0" w:color="17365D"/>
            </w:tcBorders>
            <w:vAlign w:val="center"/>
          </w:tcPr>
          <w:p w14:paraId="39DB3C7C" w14:textId="77777777" w:rsidR="001B485A" w:rsidRPr="00FB1DE4" w:rsidRDefault="00CE075C" w:rsidP="001B485A">
            <w:pPr>
              <w:rPr>
                <w:rFonts w:ascii="Arial" w:hAnsi="Arial" w:cs="Arial"/>
                <w:b/>
                <w:color w:val="587993"/>
              </w:rPr>
            </w:pPr>
            <w:sdt>
              <w:sdtPr>
                <w:rPr>
                  <w:rStyle w:val="CommuniqueDiscussion"/>
                </w:rPr>
                <w:id w:val="63082377"/>
                <w:placeholder>
                  <w:docPart w:val="10D8EE9555F8449586FDE16CAA0BDE88"/>
                </w:placeholder>
                <w:dropDownList>
                  <w:listItem w:value="Choose an item."/>
                  <w:listItem w:displayText="Be responsive to the needs of the community." w:value="Be responsive to the needs of the community."/>
                  <w:listItem w:displayText="Demonstrate excellent customer service in an efficient manner." w:value="Demonstrate excellent customer service in an efficient manner."/>
                  <w:listItem w:displayText="Provide a safe and friendly community environment." w:value="Provide a safe and friendly community environment."/>
                  <w:listItem w:displayText="Foster economic growth." w:value="Foster economic growth."/>
                  <w:listItem w:displayText="Foster economic growth - Central Bedford Development Zone." w:value="Foster economic growth - Central Bedford Development Zone."/>
                  <w:listItem w:displayText="Foster economic growth - Improve vacant or underutilized commerical properties." w:value="Foster economic growth - Improve vacant or underutilized commerical properties."/>
                  <w:listItem w:displayText="Foster economic growth - Transition existing shopping centers." w:value="Foster economic growth - Transition existing shopping centers."/>
                  <w:listItem w:displayText="Protect the vitality of neighborhoods." w:value="Protect the vitality of neighborhoods."/>
                  <w:listItem w:displayText="Encourage citizen involvement." w:value="Encourage citizen involvement."/>
                  <w:listItem w:displayText="Support and develop arts and culture in Bedford." w:value="Support and develop arts and culture in Bedford."/>
                </w:dropDownList>
              </w:sdtPr>
              <w:sdtEndPr>
                <w:rPr>
                  <w:rStyle w:val="DefaultParagraphFont"/>
                  <w:rFonts w:asciiTheme="minorHAnsi" w:hAnsiTheme="minorHAnsi" w:cs="Arial"/>
                  <w:b w:val="0"/>
                  <w:color w:val="587993"/>
                  <w:sz w:val="22"/>
                </w:rPr>
              </w:sdtEndPr>
              <w:sdtContent>
                <w:r w:rsidR="00017C71">
                  <w:rPr>
                    <w:rStyle w:val="CommuniqueDiscussion"/>
                  </w:rPr>
                  <w:t>Encourage citizen involvement.</w:t>
                </w:r>
              </w:sdtContent>
            </w:sdt>
          </w:p>
        </w:tc>
      </w:tr>
      <w:tr w:rsidR="001B485A" w14:paraId="3CDCCFAF" w14:textId="77777777" w:rsidTr="007719DB">
        <w:trPr>
          <w:trHeight w:val="987"/>
        </w:trPr>
        <w:tc>
          <w:tcPr>
            <w:tcW w:w="9720" w:type="dxa"/>
            <w:gridSpan w:val="5"/>
          </w:tcPr>
          <w:p w14:paraId="2DF9D584" w14:textId="77777777" w:rsidR="001B485A" w:rsidRPr="00CE60A8" w:rsidRDefault="001B485A" w:rsidP="001B485A">
            <w:pPr>
              <w:rPr>
                <w:rFonts w:ascii="Arial" w:hAnsi="Arial" w:cs="Arial"/>
                <w:b/>
                <w:color w:val="587993"/>
                <w:sz w:val="12"/>
                <w:szCs w:val="12"/>
                <w:u w:val="single"/>
              </w:rPr>
            </w:pPr>
          </w:p>
          <w:p w14:paraId="6480F05C" w14:textId="77777777" w:rsidR="001B485A" w:rsidRDefault="001B485A" w:rsidP="001B485A">
            <w:pPr>
              <w:rPr>
                <w:rFonts w:ascii="Arial" w:hAnsi="Arial" w:cs="Arial"/>
                <w:color w:val="587993"/>
                <w:sz w:val="24"/>
                <w:szCs w:val="24"/>
              </w:rPr>
            </w:pPr>
            <w:r>
              <w:rPr>
                <w:rFonts w:ascii="Arial" w:hAnsi="Arial" w:cs="Arial"/>
                <w:b/>
                <w:color w:val="587993"/>
                <w:sz w:val="24"/>
                <w:szCs w:val="24"/>
                <w:u w:val="single"/>
              </w:rPr>
              <w:t>ITEM:</w:t>
            </w:r>
          </w:p>
          <w:p w14:paraId="4191D73B" w14:textId="77777777" w:rsidR="001B485A" w:rsidRDefault="001B485A" w:rsidP="001B485A">
            <w:pPr>
              <w:jc w:val="both"/>
              <w:rPr>
                <w:rFonts w:ascii="Arial" w:hAnsi="Arial" w:cs="Arial"/>
                <w:b/>
                <w:sz w:val="20"/>
                <w:szCs w:val="20"/>
              </w:rPr>
            </w:pPr>
          </w:p>
          <w:p w14:paraId="12FADC29" w14:textId="751DC9A8" w:rsidR="00064910" w:rsidRPr="00CE075C" w:rsidRDefault="00017C71" w:rsidP="00CE075C">
            <w:pPr>
              <w:jc w:val="both"/>
              <w:rPr>
                <w:rFonts w:ascii="Arial" w:eastAsia="Times New Roman" w:hAnsi="Arial" w:cs="Arial"/>
                <w:b/>
                <w:bCs/>
                <w:snapToGrid w:val="0"/>
                <w:sz w:val="20"/>
                <w:szCs w:val="20"/>
              </w:rPr>
            </w:pPr>
            <w:bookmarkStart w:id="0" w:name="_Hlk61355916"/>
            <w:r w:rsidRPr="00064910">
              <w:rPr>
                <w:rFonts w:ascii="Arial" w:hAnsi="Arial" w:cs="Arial"/>
                <w:b/>
                <w:bCs/>
                <w:sz w:val="20"/>
                <w:szCs w:val="20"/>
              </w:rPr>
              <w:t>Consider</w:t>
            </w:r>
            <w:r w:rsidRPr="00064910">
              <w:rPr>
                <w:rFonts w:ascii="Arial" w:hAnsi="Arial" w:cs="Arial"/>
                <w:b/>
                <w:bCs/>
              </w:rPr>
              <w:t xml:space="preserve"> </w:t>
            </w:r>
            <w:r w:rsidR="00064910" w:rsidRPr="00064910">
              <w:rPr>
                <w:rFonts w:ascii="Arial" w:eastAsia="Times New Roman" w:hAnsi="Arial" w:cs="Arial"/>
                <w:b/>
                <w:bCs/>
                <w:snapToGrid w:val="0"/>
                <w:sz w:val="20"/>
                <w:szCs w:val="20"/>
              </w:rPr>
              <w:t xml:space="preserve">a resolution of the City Council of the City of Bedford, Texas, ordering a general election to be held on Saturday, May 7, 2022 for the purpose of electing persons to City Council, Place 3 and Place 5, with a term to expire May 2025; authorizing a contract for election services with Tarrant County; and establishing the dates and times for early voting for such election. </w:t>
            </w:r>
            <w:bookmarkEnd w:id="0"/>
          </w:p>
        </w:tc>
      </w:tr>
      <w:tr w:rsidR="001B485A" w14:paraId="058E53F5" w14:textId="77777777" w:rsidTr="00BD5229">
        <w:trPr>
          <w:trHeight w:val="630"/>
        </w:trPr>
        <w:tc>
          <w:tcPr>
            <w:tcW w:w="9720" w:type="dxa"/>
            <w:gridSpan w:val="5"/>
            <w:vAlign w:val="center"/>
          </w:tcPr>
          <w:p w14:paraId="7E184EA7" w14:textId="77777777" w:rsidR="001B485A" w:rsidRPr="00FB1DE4" w:rsidRDefault="001B485A" w:rsidP="001B485A">
            <w:pPr>
              <w:tabs>
                <w:tab w:val="left" w:pos="2502"/>
              </w:tabs>
            </w:pPr>
            <w:r w:rsidRPr="00FB1DE4">
              <w:rPr>
                <w:rFonts w:ascii="Arial" w:hAnsi="Arial" w:cs="Arial"/>
                <w:b/>
                <w:color w:val="587993"/>
              </w:rPr>
              <w:t>City Attorney Review:</w:t>
            </w:r>
            <w:r>
              <w:rPr>
                <w:rFonts w:ascii="Arial" w:hAnsi="Arial" w:cs="Arial"/>
                <w:b/>
                <w:color w:val="587993"/>
              </w:rPr>
              <w:t xml:space="preserve">   </w:t>
            </w:r>
            <w:sdt>
              <w:sdtPr>
                <w:rPr>
                  <w:rStyle w:val="CommuniqueDiscussion"/>
                </w:rPr>
                <w:id w:val="63082379"/>
                <w:lock w:val="sdtLocked"/>
                <w:placeholder>
                  <w:docPart w:val="04ED037BBF404A2C8B9C43ED76C62559"/>
                </w:placeholder>
                <w:dropDownList>
                  <w:listItem w:value="Choose an item."/>
                  <w:listItem w:displayText="Yes" w:value="Yes"/>
                  <w:listItem w:displayText="N/A" w:value="N/A"/>
                </w:dropDownList>
              </w:sdtPr>
              <w:sdtEndPr>
                <w:rPr>
                  <w:rStyle w:val="DefaultParagraphFont"/>
                  <w:rFonts w:asciiTheme="minorHAnsi" w:hAnsiTheme="minorHAnsi" w:cs="Arial"/>
                  <w:b w:val="0"/>
                  <w:color w:val="587993"/>
                  <w:sz w:val="22"/>
                </w:rPr>
              </w:sdtEndPr>
              <w:sdtContent>
                <w:r w:rsidR="00017C71">
                  <w:rPr>
                    <w:rStyle w:val="CommuniqueDiscussion"/>
                  </w:rPr>
                  <w:t>Yes</w:t>
                </w:r>
              </w:sdtContent>
            </w:sdt>
            <w:r>
              <w:rPr>
                <w:rFonts w:ascii="Arial" w:hAnsi="Arial" w:cs="Arial"/>
                <w:b/>
                <w:color w:val="587993"/>
              </w:rPr>
              <w:t xml:space="preserve"> </w:t>
            </w:r>
          </w:p>
        </w:tc>
      </w:tr>
      <w:tr w:rsidR="001B485A" w14:paraId="1F64F7A5" w14:textId="77777777" w:rsidTr="00365367">
        <w:trPr>
          <w:trHeight w:val="576"/>
        </w:trPr>
        <w:tc>
          <w:tcPr>
            <w:tcW w:w="9720" w:type="dxa"/>
            <w:gridSpan w:val="5"/>
            <w:tcBorders>
              <w:top w:val="single" w:sz="12" w:space="0" w:color="17365D"/>
              <w:bottom w:val="nil"/>
            </w:tcBorders>
            <w:vAlign w:val="center"/>
          </w:tcPr>
          <w:p w14:paraId="40379813" w14:textId="77777777" w:rsidR="001B485A" w:rsidRPr="00CE60A8" w:rsidRDefault="001B485A" w:rsidP="001B485A">
            <w:pPr>
              <w:rPr>
                <w:rFonts w:ascii="Arial" w:hAnsi="Arial" w:cs="Arial"/>
                <w:b/>
                <w:color w:val="587993"/>
                <w:sz w:val="12"/>
                <w:szCs w:val="12"/>
                <w:u w:val="single"/>
              </w:rPr>
            </w:pPr>
          </w:p>
          <w:p w14:paraId="2FD1E1FA" w14:textId="77777777" w:rsidR="001B485A" w:rsidRDefault="001B485A" w:rsidP="001B485A">
            <w:pPr>
              <w:rPr>
                <w:rFonts w:ascii="Arial" w:hAnsi="Arial" w:cs="Arial"/>
                <w:b/>
                <w:color w:val="587993"/>
                <w:sz w:val="24"/>
                <w:szCs w:val="24"/>
                <w:u w:val="single"/>
              </w:rPr>
            </w:pPr>
            <w:r>
              <w:rPr>
                <w:rFonts w:ascii="Arial" w:hAnsi="Arial" w:cs="Arial"/>
                <w:b/>
                <w:color w:val="587993"/>
                <w:sz w:val="24"/>
                <w:szCs w:val="24"/>
                <w:u w:val="single"/>
              </w:rPr>
              <w:t>SUMMARY:</w:t>
            </w:r>
          </w:p>
          <w:p w14:paraId="21D6FBD4" w14:textId="77777777" w:rsidR="001B485A" w:rsidRDefault="001B485A" w:rsidP="001B485A">
            <w:pPr>
              <w:rPr>
                <w:rFonts w:ascii="Arial" w:hAnsi="Arial" w:cs="Arial"/>
                <w:b/>
                <w:color w:val="587993"/>
                <w:sz w:val="24"/>
                <w:szCs w:val="24"/>
                <w:u w:val="single"/>
              </w:rPr>
            </w:pPr>
          </w:p>
          <w:sdt>
            <w:sdtPr>
              <w:rPr>
                <w:rStyle w:val="CommuniqueDiscussion"/>
              </w:rPr>
              <w:id w:val="513343282"/>
              <w:placeholder>
                <w:docPart w:val="E47F13317A4F4F759BBE6917D45537B0"/>
              </w:placeholder>
            </w:sdtPr>
            <w:sdtEndPr>
              <w:rPr>
                <w:rStyle w:val="DefaultParagraphFont"/>
                <w:rFonts w:cs="Arial"/>
                <w:b/>
                <w:color w:val="587993"/>
              </w:rPr>
            </w:sdtEndPr>
            <w:sdtContent>
              <w:sdt>
                <w:sdtPr>
                  <w:rPr>
                    <w:rStyle w:val="CommuniqueDiscussion"/>
                  </w:rPr>
                  <w:id w:val="-1072507933"/>
                  <w:placeholder>
                    <w:docPart w:val="C7BDD928D5C747F58B2C290F275C7676"/>
                  </w:placeholder>
                </w:sdtPr>
                <w:sdtEndPr>
                  <w:rPr>
                    <w:rStyle w:val="DefaultParagraphFont"/>
                    <w:rFonts w:cs="Arial"/>
                    <w:b/>
                    <w:color w:val="587993"/>
                  </w:rPr>
                </w:sdtEndPr>
                <w:sdtContent>
                  <w:p w14:paraId="4F87BCD8" w14:textId="12CE1ADC" w:rsidR="001B485A" w:rsidRPr="00685E57" w:rsidRDefault="00017C71" w:rsidP="001B485A">
                    <w:pPr>
                      <w:pStyle w:val="BodyTextIndent"/>
                      <w:ind w:left="0"/>
                      <w:jc w:val="both"/>
                      <w:rPr>
                        <w:rStyle w:val="CommuniqueDiscussion"/>
                        <w:b/>
                      </w:rPr>
                    </w:pPr>
                    <w:r w:rsidRPr="006C7EA7">
                      <w:rPr>
                        <w:rStyle w:val="CommuniqueDiscussion"/>
                        <w:b/>
                      </w:rPr>
                      <w:t xml:space="preserve">This item is to formally order the General Election for Place </w:t>
                    </w:r>
                    <w:r w:rsidR="009B2A66">
                      <w:rPr>
                        <w:rStyle w:val="CommuniqueDiscussion"/>
                        <w:b/>
                      </w:rPr>
                      <w:t>3</w:t>
                    </w:r>
                    <w:r w:rsidRPr="006C7EA7">
                      <w:rPr>
                        <w:rStyle w:val="CommuniqueDiscussion"/>
                        <w:b/>
                      </w:rPr>
                      <w:t xml:space="preserve"> and Place </w:t>
                    </w:r>
                    <w:r w:rsidR="009B2A66">
                      <w:rPr>
                        <w:rStyle w:val="CommuniqueDiscussion"/>
                        <w:b/>
                      </w:rPr>
                      <w:t>5</w:t>
                    </w:r>
                    <w:r w:rsidRPr="006C7EA7">
                      <w:rPr>
                        <w:rStyle w:val="CommuniqueDiscussion"/>
                        <w:b/>
                      </w:rPr>
                      <w:t xml:space="preserve"> on the City Council to be held on Saturday, May </w:t>
                    </w:r>
                    <w:r w:rsidR="009B2A66">
                      <w:rPr>
                        <w:rStyle w:val="CommuniqueDiscussion"/>
                        <w:b/>
                      </w:rPr>
                      <w:t>7,</w:t>
                    </w:r>
                    <w:r w:rsidRPr="006C7EA7">
                      <w:rPr>
                        <w:rStyle w:val="CommuniqueDiscussion"/>
                        <w:b/>
                      </w:rPr>
                      <w:t xml:space="preserve"> 20</w:t>
                    </w:r>
                    <w:r w:rsidR="006F3BAA" w:rsidRPr="006C7EA7">
                      <w:rPr>
                        <w:rStyle w:val="CommuniqueDiscussion"/>
                        <w:b/>
                      </w:rPr>
                      <w:t>2</w:t>
                    </w:r>
                    <w:r w:rsidR="009B2A66">
                      <w:rPr>
                        <w:rStyle w:val="CommuniqueDiscussion"/>
                        <w:b/>
                      </w:rPr>
                      <w:t>2</w:t>
                    </w:r>
                    <w:r w:rsidRPr="006C7EA7">
                      <w:rPr>
                        <w:rStyle w:val="CommuniqueDiscussion"/>
                        <w:b/>
                      </w:rPr>
                      <w:t xml:space="preserve">. The filing period for this election started on Wednesday, January </w:t>
                    </w:r>
                    <w:r w:rsidR="006F3BAA" w:rsidRPr="006C7EA7">
                      <w:rPr>
                        <w:rStyle w:val="CommuniqueDiscussion"/>
                        <w:b/>
                      </w:rPr>
                      <w:t>1</w:t>
                    </w:r>
                    <w:r w:rsidR="009B2A66">
                      <w:rPr>
                        <w:rStyle w:val="CommuniqueDiscussion"/>
                        <w:b/>
                      </w:rPr>
                      <w:t>9</w:t>
                    </w:r>
                    <w:r w:rsidRPr="006C7EA7">
                      <w:rPr>
                        <w:rStyle w:val="CommuniqueDiscussion"/>
                        <w:b/>
                      </w:rPr>
                      <w:t xml:space="preserve"> and runs through Friday, February </w:t>
                    </w:r>
                    <w:r w:rsidR="006F3BAA" w:rsidRPr="006C7EA7">
                      <w:rPr>
                        <w:rStyle w:val="CommuniqueDiscussion"/>
                        <w:b/>
                      </w:rPr>
                      <w:t>1</w:t>
                    </w:r>
                    <w:r w:rsidR="009B2A66">
                      <w:rPr>
                        <w:rStyle w:val="CommuniqueDiscussion"/>
                        <w:b/>
                      </w:rPr>
                      <w:t>8</w:t>
                    </w:r>
                    <w:r w:rsidRPr="006C7EA7">
                      <w:rPr>
                        <w:rStyle w:val="CommuniqueDiscussion"/>
                        <w:b/>
                      </w:rPr>
                      <w:t xml:space="preserve">. Early voting begins on Monday, April </w:t>
                    </w:r>
                    <w:r w:rsidR="009B2A66">
                      <w:rPr>
                        <w:rStyle w:val="CommuniqueDiscussion"/>
                        <w:b/>
                      </w:rPr>
                      <w:t>25</w:t>
                    </w:r>
                    <w:r w:rsidRPr="006C7EA7">
                      <w:rPr>
                        <w:rStyle w:val="CommuniqueDiscussion"/>
                        <w:b/>
                      </w:rPr>
                      <w:t xml:space="preserve"> and runs through Tuesday, </w:t>
                    </w:r>
                    <w:r w:rsidR="009B2A66">
                      <w:rPr>
                        <w:rStyle w:val="CommuniqueDiscussion"/>
                        <w:b/>
                      </w:rPr>
                      <w:t>May 3</w:t>
                    </w:r>
                    <w:r w:rsidRPr="006C7EA7">
                      <w:rPr>
                        <w:rStyle w:val="CommuniqueDiscussion"/>
                        <w:b/>
                      </w:rPr>
                      <w:t>. The main early voting location in Bedford will be the Public Library; however, residents can vote at an</w:t>
                    </w:r>
                    <w:r w:rsidR="005876DD" w:rsidRPr="006C7EA7">
                      <w:rPr>
                        <w:rStyle w:val="CommuniqueDiscussion"/>
                        <w:b/>
                      </w:rPr>
                      <w:t>y</w:t>
                    </w:r>
                    <w:r w:rsidRPr="006C7EA7">
                      <w:rPr>
                        <w:rStyle w:val="CommuniqueDiscussion"/>
                        <w:b/>
                      </w:rPr>
                      <w:t xml:space="preserve"> Tarrant County early voting location.</w:t>
                    </w:r>
                    <w:r w:rsidR="00FD47E1" w:rsidRPr="006C7EA7">
                      <w:rPr>
                        <w:rStyle w:val="CommuniqueDiscussion"/>
                        <w:b/>
                      </w:rPr>
                      <w:t xml:space="preserve"> </w:t>
                    </w:r>
                    <w:r w:rsidR="009B2A66">
                      <w:rPr>
                        <w:rStyle w:val="CommuniqueDiscussion"/>
                        <w:b/>
                      </w:rPr>
                      <w:t>Staff is recommending t</w:t>
                    </w:r>
                    <w:r w:rsidR="00AA2C0B" w:rsidRPr="006C7EA7">
                      <w:t xml:space="preserve">he main election day voting location in Bedford </w:t>
                    </w:r>
                    <w:r w:rsidR="009B2A66">
                      <w:t>to</w:t>
                    </w:r>
                    <w:r w:rsidR="00AA2C0B" w:rsidRPr="006C7EA7">
                      <w:t xml:space="preserve"> be the Pat May Center at 1849B Central Drive; however, residents can vote at any Tarrant County election day location.  </w:t>
                    </w:r>
                  </w:p>
                </w:sdtContent>
              </w:sdt>
            </w:sdtContent>
          </w:sdt>
          <w:p w14:paraId="25649997" w14:textId="77777777" w:rsidR="001B485A" w:rsidRDefault="001B485A" w:rsidP="001B485A">
            <w:pPr>
              <w:jc w:val="both"/>
              <w:rPr>
                <w:rFonts w:ascii="Arial" w:hAnsi="Arial" w:cs="Arial"/>
                <w:b/>
                <w:color w:val="587993"/>
                <w:sz w:val="24"/>
                <w:szCs w:val="24"/>
                <w:u w:val="single"/>
              </w:rPr>
            </w:pPr>
          </w:p>
        </w:tc>
      </w:tr>
      <w:tr w:rsidR="001B485A" w14:paraId="024782BC" w14:textId="77777777" w:rsidTr="00365367">
        <w:trPr>
          <w:trHeight w:val="576"/>
        </w:trPr>
        <w:tc>
          <w:tcPr>
            <w:tcW w:w="9720" w:type="dxa"/>
            <w:gridSpan w:val="5"/>
            <w:tcBorders>
              <w:top w:val="single" w:sz="12" w:space="0" w:color="17365D"/>
              <w:bottom w:val="nil"/>
            </w:tcBorders>
            <w:vAlign w:val="center"/>
          </w:tcPr>
          <w:p w14:paraId="7F7D3AD9" w14:textId="77777777" w:rsidR="001B485A" w:rsidRPr="00365367" w:rsidRDefault="001B485A" w:rsidP="001B485A">
            <w:pPr>
              <w:rPr>
                <w:rFonts w:ascii="Arial" w:hAnsi="Arial" w:cs="Arial"/>
                <w:b/>
                <w:color w:val="587993"/>
                <w:sz w:val="24"/>
                <w:szCs w:val="24"/>
                <w:u w:val="single"/>
              </w:rPr>
            </w:pPr>
            <w:r>
              <w:rPr>
                <w:rFonts w:ascii="Arial" w:hAnsi="Arial" w:cs="Arial"/>
                <w:b/>
                <w:color w:val="587993"/>
                <w:sz w:val="24"/>
                <w:szCs w:val="24"/>
                <w:u w:val="single"/>
              </w:rPr>
              <w:t>BACKGROUND:</w:t>
            </w:r>
          </w:p>
        </w:tc>
      </w:tr>
      <w:tr w:rsidR="001B485A" w14:paraId="47ECEDA6" w14:textId="77777777" w:rsidTr="00E51FE4">
        <w:trPr>
          <w:trHeight w:val="576"/>
        </w:trPr>
        <w:tc>
          <w:tcPr>
            <w:tcW w:w="9720" w:type="dxa"/>
            <w:gridSpan w:val="5"/>
            <w:tcBorders>
              <w:top w:val="nil"/>
              <w:bottom w:val="single" w:sz="12" w:space="0" w:color="17365D"/>
            </w:tcBorders>
            <w:shd w:val="clear" w:color="auto" w:fill="auto"/>
            <w:vAlign w:val="center"/>
          </w:tcPr>
          <w:p w14:paraId="0C6F08FE" w14:textId="60FB760A" w:rsidR="00FD47E1" w:rsidRPr="00AA2C0B" w:rsidRDefault="00FD47E1" w:rsidP="00FD47E1">
            <w:pPr>
              <w:jc w:val="both"/>
              <w:rPr>
                <w:rFonts w:ascii="Arial" w:hAnsi="Arial" w:cs="Arial"/>
                <w:b/>
                <w:sz w:val="20"/>
                <w:szCs w:val="20"/>
              </w:rPr>
            </w:pPr>
            <w:r w:rsidRPr="00AA2C0B">
              <w:rPr>
                <w:rStyle w:val="CommuniqueDiscussion"/>
                <w:rFonts w:cs="Arial"/>
                <w:szCs w:val="20"/>
              </w:rPr>
              <w:t xml:space="preserve">This resolution is to order the General Election to be held on </w:t>
            </w:r>
            <w:r w:rsidRPr="00AA2C0B">
              <w:rPr>
                <w:rFonts w:ascii="Arial" w:hAnsi="Arial" w:cs="Arial"/>
                <w:b/>
                <w:sz w:val="20"/>
                <w:szCs w:val="20"/>
              </w:rPr>
              <w:t xml:space="preserve">May </w:t>
            </w:r>
            <w:r w:rsidR="009B2A66">
              <w:rPr>
                <w:rFonts w:ascii="Arial" w:hAnsi="Arial" w:cs="Arial"/>
                <w:b/>
                <w:sz w:val="20"/>
                <w:szCs w:val="20"/>
              </w:rPr>
              <w:t>7</w:t>
            </w:r>
            <w:r w:rsidRPr="00AA2C0B">
              <w:rPr>
                <w:rFonts w:ascii="Arial" w:hAnsi="Arial" w:cs="Arial"/>
                <w:b/>
                <w:sz w:val="20"/>
                <w:szCs w:val="20"/>
              </w:rPr>
              <w:t>, 20</w:t>
            </w:r>
            <w:r w:rsidR="006F3BAA" w:rsidRPr="00AA2C0B">
              <w:rPr>
                <w:rFonts w:ascii="Arial" w:hAnsi="Arial" w:cs="Arial"/>
                <w:b/>
                <w:sz w:val="20"/>
                <w:szCs w:val="20"/>
              </w:rPr>
              <w:t>2</w:t>
            </w:r>
            <w:r w:rsidR="009B2A66">
              <w:rPr>
                <w:rFonts w:ascii="Arial" w:hAnsi="Arial" w:cs="Arial"/>
                <w:b/>
                <w:sz w:val="20"/>
                <w:szCs w:val="20"/>
              </w:rPr>
              <w:t>2</w:t>
            </w:r>
            <w:r w:rsidRPr="00AA2C0B">
              <w:rPr>
                <w:rFonts w:ascii="Arial" w:hAnsi="Arial" w:cs="Arial"/>
                <w:b/>
                <w:sz w:val="20"/>
                <w:szCs w:val="20"/>
              </w:rPr>
              <w:t xml:space="preserve"> to elect </w:t>
            </w:r>
            <w:r w:rsidR="009B2A66">
              <w:rPr>
                <w:rFonts w:ascii="Arial" w:hAnsi="Arial" w:cs="Arial"/>
                <w:b/>
                <w:sz w:val="20"/>
                <w:szCs w:val="20"/>
              </w:rPr>
              <w:t>two</w:t>
            </w:r>
            <w:r w:rsidRPr="00AA2C0B">
              <w:rPr>
                <w:rFonts w:ascii="Arial" w:hAnsi="Arial" w:cs="Arial"/>
                <w:b/>
                <w:sz w:val="20"/>
                <w:szCs w:val="20"/>
              </w:rPr>
              <w:t xml:space="preserve"> City Council members, Place </w:t>
            </w:r>
            <w:r w:rsidR="009B2A66">
              <w:rPr>
                <w:rFonts w:ascii="Arial" w:hAnsi="Arial" w:cs="Arial"/>
                <w:b/>
                <w:sz w:val="20"/>
                <w:szCs w:val="20"/>
              </w:rPr>
              <w:t>3</w:t>
            </w:r>
            <w:r w:rsidRPr="00AA2C0B">
              <w:rPr>
                <w:rFonts w:ascii="Arial" w:hAnsi="Arial" w:cs="Arial"/>
                <w:b/>
                <w:sz w:val="20"/>
                <w:szCs w:val="20"/>
              </w:rPr>
              <w:t xml:space="preserve"> and Place </w:t>
            </w:r>
            <w:r w:rsidR="009B2A66">
              <w:rPr>
                <w:rFonts w:ascii="Arial" w:hAnsi="Arial" w:cs="Arial"/>
                <w:b/>
                <w:sz w:val="20"/>
                <w:szCs w:val="20"/>
              </w:rPr>
              <w:t>5</w:t>
            </w:r>
            <w:r w:rsidR="005876DD" w:rsidRPr="00AA2C0B">
              <w:rPr>
                <w:rFonts w:ascii="Arial" w:hAnsi="Arial" w:cs="Arial"/>
                <w:b/>
                <w:sz w:val="20"/>
                <w:szCs w:val="20"/>
              </w:rPr>
              <w:t>,</w:t>
            </w:r>
            <w:r w:rsidRPr="00AA2C0B">
              <w:rPr>
                <w:rFonts w:ascii="Arial" w:hAnsi="Arial" w:cs="Arial"/>
                <w:b/>
                <w:sz w:val="20"/>
                <w:szCs w:val="20"/>
              </w:rPr>
              <w:t xml:space="preserve"> to be filled for three years or until their successors are duly elected and qualified. Pursuant to Section 3.005(c) of the Texas Election Code, a city must order its election no later than the 78th day before Election Day, which this year falls on Friday, February 1</w:t>
            </w:r>
            <w:r w:rsidR="009B2A66">
              <w:rPr>
                <w:rFonts w:ascii="Arial" w:hAnsi="Arial" w:cs="Arial"/>
                <w:b/>
                <w:sz w:val="20"/>
                <w:szCs w:val="20"/>
              </w:rPr>
              <w:t>8</w:t>
            </w:r>
            <w:r w:rsidRPr="00AA2C0B">
              <w:rPr>
                <w:rFonts w:ascii="Arial" w:hAnsi="Arial" w:cs="Arial"/>
                <w:b/>
                <w:sz w:val="20"/>
                <w:szCs w:val="20"/>
              </w:rPr>
              <w:t>, 20</w:t>
            </w:r>
            <w:r w:rsidR="0045090D" w:rsidRPr="00AA2C0B">
              <w:rPr>
                <w:rFonts w:ascii="Arial" w:hAnsi="Arial" w:cs="Arial"/>
                <w:b/>
                <w:sz w:val="20"/>
                <w:szCs w:val="20"/>
              </w:rPr>
              <w:t>2</w:t>
            </w:r>
            <w:r w:rsidR="009B2A66">
              <w:rPr>
                <w:rFonts w:ascii="Arial" w:hAnsi="Arial" w:cs="Arial"/>
                <w:b/>
                <w:sz w:val="20"/>
                <w:szCs w:val="20"/>
              </w:rPr>
              <w:t>2</w:t>
            </w:r>
            <w:r w:rsidRPr="00AA2C0B">
              <w:rPr>
                <w:rFonts w:ascii="Arial" w:hAnsi="Arial" w:cs="Arial"/>
                <w:b/>
                <w:sz w:val="20"/>
                <w:szCs w:val="20"/>
              </w:rPr>
              <w:t>.</w:t>
            </w:r>
          </w:p>
          <w:p w14:paraId="1AB8AF93" w14:textId="77777777" w:rsidR="00FD47E1" w:rsidRPr="00AA2C0B" w:rsidRDefault="00FD47E1" w:rsidP="00FD47E1">
            <w:pPr>
              <w:jc w:val="both"/>
              <w:rPr>
                <w:rFonts w:ascii="Arial" w:hAnsi="Arial" w:cs="Arial"/>
                <w:b/>
                <w:sz w:val="20"/>
                <w:szCs w:val="20"/>
              </w:rPr>
            </w:pPr>
          </w:p>
          <w:p w14:paraId="3A3466D2" w14:textId="33009C01" w:rsidR="00FD47E1" w:rsidRPr="00AA2C0B" w:rsidRDefault="00FD47E1" w:rsidP="00FD47E1">
            <w:pPr>
              <w:jc w:val="both"/>
              <w:rPr>
                <w:rStyle w:val="CommuniqueDiscussion"/>
                <w:rFonts w:cs="Arial"/>
                <w:szCs w:val="20"/>
              </w:rPr>
            </w:pPr>
            <w:r w:rsidRPr="00AA2C0B">
              <w:rPr>
                <w:rStyle w:val="CommuniqueDiscussion"/>
                <w:rFonts w:cs="Arial"/>
                <w:szCs w:val="20"/>
              </w:rPr>
              <w:t xml:space="preserve">Early voting begins Monday, April </w:t>
            </w:r>
            <w:r w:rsidR="009B2A66">
              <w:rPr>
                <w:rStyle w:val="CommuniqueDiscussion"/>
                <w:rFonts w:cs="Arial"/>
                <w:szCs w:val="20"/>
              </w:rPr>
              <w:t>2</w:t>
            </w:r>
            <w:r w:rsidR="009B2A66">
              <w:rPr>
                <w:rStyle w:val="CommuniqueDiscussion"/>
              </w:rPr>
              <w:t>5</w:t>
            </w:r>
            <w:r w:rsidRPr="00AA2C0B">
              <w:rPr>
                <w:rStyle w:val="CommuniqueDiscussion"/>
                <w:rFonts w:cs="Arial"/>
                <w:szCs w:val="20"/>
              </w:rPr>
              <w:t xml:space="preserve"> and runs through Tuesday, </w:t>
            </w:r>
            <w:r w:rsidR="009B2A66">
              <w:rPr>
                <w:rStyle w:val="CommuniqueDiscussion"/>
                <w:rFonts w:cs="Arial"/>
                <w:szCs w:val="20"/>
              </w:rPr>
              <w:t>M</w:t>
            </w:r>
            <w:r w:rsidR="009B2A66">
              <w:rPr>
                <w:rStyle w:val="CommuniqueDiscussion"/>
              </w:rPr>
              <w:t>ay 3</w:t>
            </w:r>
            <w:r w:rsidRPr="00AA2C0B">
              <w:rPr>
                <w:rStyle w:val="CommuniqueDiscussion"/>
                <w:rFonts w:cs="Arial"/>
                <w:szCs w:val="20"/>
              </w:rPr>
              <w:t>. The main early voting location in Bedford will be the Public Library; however, residents can vote at an</w:t>
            </w:r>
            <w:r w:rsidR="00D17E09">
              <w:rPr>
                <w:rStyle w:val="CommuniqueDiscussion"/>
                <w:rFonts w:cs="Arial"/>
                <w:szCs w:val="20"/>
              </w:rPr>
              <w:t>y</w:t>
            </w:r>
            <w:r w:rsidRPr="00AA2C0B">
              <w:rPr>
                <w:rStyle w:val="CommuniqueDiscussion"/>
                <w:rFonts w:cs="Arial"/>
                <w:szCs w:val="20"/>
              </w:rPr>
              <w:t xml:space="preserve"> Tarrant County early voting location. The early voting schedule is below:</w:t>
            </w:r>
          </w:p>
          <w:p w14:paraId="07595B60" w14:textId="77777777" w:rsidR="00FD47E1" w:rsidRPr="00AA2C0B" w:rsidRDefault="00FD47E1" w:rsidP="00FD47E1">
            <w:pPr>
              <w:jc w:val="both"/>
              <w:rPr>
                <w:rStyle w:val="CommuniqueDiscussion"/>
                <w:rFonts w:cs="Arial"/>
                <w:szCs w:val="20"/>
              </w:rPr>
            </w:pPr>
          </w:p>
          <w:tbl>
            <w:tblPr>
              <w:tblStyle w:val="TableGrid"/>
              <w:tblW w:w="0" w:type="auto"/>
              <w:tblLook w:val="04A0" w:firstRow="1" w:lastRow="0" w:firstColumn="1" w:lastColumn="0" w:noHBand="0" w:noVBand="1"/>
            </w:tblPr>
            <w:tblGrid>
              <w:gridCol w:w="1840"/>
              <w:gridCol w:w="2250"/>
              <w:gridCol w:w="2340"/>
            </w:tblGrid>
            <w:tr w:rsidR="00E51FE4" w:rsidRPr="00AA2C0B" w14:paraId="5C0D7C9B" w14:textId="77777777" w:rsidTr="00E51FE4">
              <w:tc>
                <w:tcPr>
                  <w:tcW w:w="1840" w:type="dxa"/>
                </w:tcPr>
                <w:p w14:paraId="0A131BD7" w14:textId="14E4A866" w:rsidR="00E51FE4" w:rsidRPr="00AA2C0B" w:rsidRDefault="00E51FE4" w:rsidP="00FD47E1">
                  <w:pPr>
                    <w:jc w:val="both"/>
                    <w:rPr>
                      <w:rFonts w:ascii="Arial" w:hAnsi="Arial" w:cs="Arial"/>
                      <w:b/>
                      <w:sz w:val="20"/>
                      <w:szCs w:val="20"/>
                    </w:rPr>
                  </w:pPr>
                  <w:bookmarkStart w:id="1" w:name="_Hlk534792596"/>
                  <w:r w:rsidRPr="00AA2C0B">
                    <w:rPr>
                      <w:rFonts w:ascii="Arial" w:hAnsi="Arial" w:cs="Arial"/>
                      <w:b/>
                      <w:sz w:val="20"/>
                      <w:szCs w:val="20"/>
                    </w:rPr>
                    <w:t xml:space="preserve">April </w:t>
                  </w:r>
                  <w:r w:rsidR="009B2A66">
                    <w:rPr>
                      <w:rFonts w:ascii="Arial" w:hAnsi="Arial" w:cs="Arial"/>
                      <w:b/>
                      <w:sz w:val="20"/>
                      <w:szCs w:val="20"/>
                    </w:rPr>
                    <w:t>25</w:t>
                  </w:r>
                  <w:r w:rsidRPr="00AA2C0B">
                    <w:rPr>
                      <w:rFonts w:ascii="Arial" w:hAnsi="Arial" w:cs="Arial"/>
                      <w:b/>
                      <w:sz w:val="20"/>
                      <w:szCs w:val="20"/>
                    </w:rPr>
                    <w:t xml:space="preserve"> - 2</w:t>
                  </w:r>
                  <w:r w:rsidR="009B2A66">
                    <w:rPr>
                      <w:rFonts w:ascii="Arial" w:hAnsi="Arial" w:cs="Arial"/>
                      <w:b/>
                      <w:sz w:val="20"/>
                      <w:szCs w:val="20"/>
                    </w:rPr>
                    <w:t>9</w:t>
                  </w:r>
                  <w:r w:rsidRPr="00AA2C0B">
                    <w:rPr>
                      <w:rFonts w:ascii="Arial" w:hAnsi="Arial" w:cs="Arial"/>
                      <w:b/>
                      <w:sz w:val="20"/>
                      <w:szCs w:val="20"/>
                    </w:rPr>
                    <w:t xml:space="preserve">     </w:t>
                  </w:r>
                </w:p>
              </w:tc>
              <w:tc>
                <w:tcPr>
                  <w:tcW w:w="2250" w:type="dxa"/>
                </w:tcPr>
                <w:p w14:paraId="1A1FAFCB" w14:textId="77777777" w:rsidR="00E51FE4" w:rsidRPr="00AA2C0B" w:rsidRDefault="00E51FE4" w:rsidP="00FD47E1">
                  <w:pPr>
                    <w:jc w:val="both"/>
                    <w:rPr>
                      <w:rFonts w:ascii="Arial" w:hAnsi="Arial" w:cs="Arial"/>
                      <w:b/>
                      <w:sz w:val="20"/>
                      <w:szCs w:val="20"/>
                    </w:rPr>
                  </w:pPr>
                  <w:r w:rsidRPr="00AA2C0B">
                    <w:rPr>
                      <w:rFonts w:ascii="Arial" w:hAnsi="Arial" w:cs="Arial"/>
                      <w:b/>
                      <w:sz w:val="20"/>
                      <w:szCs w:val="20"/>
                    </w:rPr>
                    <w:t xml:space="preserve">Monday - Friday       </w:t>
                  </w:r>
                </w:p>
              </w:tc>
              <w:tc>
                <w:tcPr>
                  <w:tcW w:w="2340" w:type="dxa"/>
                </w:tcPr>
                <w:p w14:paraId="4CA7CA6C" w14:textId="77777777" w:rsidR="00E51FE4" w:rsidRPr="00AA2C0B" w:rsidRDefault="00E51FE4" w:rsidP="00FD47E1">
                  <w:pPr>
                    <w:jc w:val="both"/>
                    <w:rPr>
                      <w:rFonts w:ascii="Arial" w:hAnsi="Arial" w:cs="Arial"/>
                      <w:b/>
                      <w:sz w:val="20"/>
                      <w:szCs w:val="20"/>
                    </w:rPr>
                  </w:pPr>
                  <w:r w:rsidRPr="00AA2C0B">
                    <w:rPr>
                      <w:rFonts w:ascii="Arial" w:hAnsi="Arial" w:cs="Arial"/>
                      <w:b/>
                      <w:sz w:val="20"/>
                      <w:szCs w:val="20"/>
                    </w:rPr>
                    <w:t>8:00 a.m. - 5:00 p.m.</w:t>
                  </w:r>
                </w:p>
              </w:tc>
            </w:tr>
            <w:tr w:rsidR="00E51FE4" w:rsidRPr="00AA2C0B" w14:paraId="70423A8D" w14:textId="77777777" w:rsidTr="00E51FE4">
              <w:tc>
                <w:tcPr>
                  <w:tcW w:w="1840" w:type="dxa"/>
                </w:tcPr>
                <w:p w14:paraId="0C722B51" w14:textId="1704ADDF" w:rsidR="00E51FE4" w:rsidRPr="00AA2C0B" w:rsidRDefault="00E51FE4" w:rsidP="00FD47E1">
                  <w:pPr>
                    <w:jc w:val="both"/>
                    <w:rPr>
                      <w:rFonts w:ascii="Arial" w:hAnsi="Arial" w:cs="Arial"/>
                      <w:b/>
                      <w:sz w:val="20"/>
                      <w:szCs w:val="20"/>
                    </w:rPr>
                  </w:pPr>
                  <w:r w:rsidRPr="00AA2C0B">
                    <w:rPr>
                      <w:rFonts w:ascii="Arial" w:hAnsi="Arial" w:cs="Arial"/>
                      <w:b/>
                      <w:sz w:val="20"/>
                      <w:szCs w:val="20"/>
                    </w:rPr>
                    <w:t xml:space="preserve">April </w:t>
                  </w:r>
                  <w:r w:rsidR="009B2A66">
                    <w:rPr>
                      <w:rFonts w:ascii="Arial" w:hAnsi="Arial" w:cs="Arial"/>
                      <w:b/>
                      <w:sz w:val="20"/>
                      <w:szCs w:val="20"/>
                    </w:rPr>
                    <w:t>30</w:t>
                  </w:r>
                  <w:r w:rsidRPr="00AA2C0B">
                    <w:rPr>
                      <w:rFonts w:ascii="Arial" w:hAnsi="Arial" w:cs="Arial"/>
                      <w:b/>
                      <w:sz w:val="20"/>
                      <w:szCs w:val="20"/>
                    </w:rPr>
                    <w:t xml:space="preserve">           </w:t>
                  </w:r>
                </w:p>
              </w:tc>
              <w:tc>
                <w:tcPr>
                  <w:tcW w:w="2250" w:type="dxa"/>
                </w:tcPr>
                <w:p w14:paraId="12F47036" w14:textId="77777777" w:rsidR="00E51FE4" w:rsidRPr="00AA2C0B" w:rsidRDefault="00E51FE4" w:rsidP="00FD47E1">
                  <w:pPr>
                    <w:jc w:val="both"/>
                    <w:rPr>
                      <w:rFonts w:ascii="Arial" w:hAnsi="Arial" w:cs="Arial"/>
                      <w:b/>
                      <w:sz w:val="20"/>
                      <w:szCs w:val="20"/>
                    </w:rPr>
                  </w:pPr>
                  <w:r w:rsidRPr="00AA2C0B">
                    <w:rPr>
                      <w:rFonts w:ascii="Arial" w:hAnsi="Arial" w:cs="Arial"/>
                      <w:b/>
                      <w:sz w:val="20"/>
                      <w:szCs w:val="20"/>
                    </w:rPr>
                    <w:t>Saturday</w:t>
                  </w:r>
                </w:p>
              </w:tc>
              <w:tc>
                <w:tcPr>
                  <w:tcW w:w="2340" w:type="dxa"/>
                </w:tcPr>
                <w:p w14:paraId="46817A6B" w14:textId="77777777" w:rsidR="00E51FE4" w:rsidRPr="00AA2C0B" w:rsidRDefault="00E51FE4" w:rsidP="00FD47E1">
                  <w:pPr>
                    <w:jc w:val="both"/>
                    <w:rPr>
                      <w:rFonts w:ascii="Arial" w:hAnsi="Arial" w:cs="Arial"/>
                      <w:b/>
                      <w:sz w:val="20"/>
                      <w:szCs w:val="20"/>
                    </w:rPr>
                  </w:pPr>
                  <w:r w:rsidRPr="00AA2C0B">
                    <w:rPr>
                      <w:rFonts w:ascii="Arial" w:hAnsi="Arial" w:cs="Arial"/>
                      <w:b/>
                      <w:sz w:val="20"/>
                      <w:szCs w:val="20"/>
                    </w:rPr>
                    <w:t>7:00 a.m. - 7:00 p.m.</w:t>
                  </w:r>
                </w:p>
              </w:tc>
            </w:tr>
            <w:tr w:rsidR="00E51FE4" w:rsidRPr="00AA2C0B" w14:paraId="70583010" w14:textId="77777777" w:rsidTr="00E51FE4">
              <w:tc>
                <w:tcPr>
                  <w:tcW w:w="1840" w:type="dxa"/>
                </w:tcPr>
                <w:p w14:paraId="37CD31B4" w14:textId="6BAE38EA" w:rsidR="00E51FE4" w:rsidRPr="00AA2C0B" w:rsidRDefault="009B2A66" w:rsidP="00FD47E1">
                  <w:pPr>
                    <w:jc w:val="both"/>
                    <w:rPr>
                      <w:rFonts w:ascii="Arial" w:hAnsi="Arial" w:cs="Arial"/>
                      <w:b/>
                      <w:sz w:val="20"/>
                      <w:szCs w:val="20"/>
                    </w:rPr>
                  </w:pPr>
                  <w:r>
                    <w:rPr>
                      <w:rFonts w:ascii="Arial" w:hAnsi="Arial" w:cs="Arial"/>
                      <w:b/>
                      <w:sz w:val="20"/>
                      <w:szCs w:val="20"/>
                    </w:rPr>
                    <w:t>May 1</w:t>
                  </w:r>
                  <w:r w:rsidR="00E51FE4" w:rsidRPr="00AA2C0B">
                    <w:rPr>
                      <w:rFonts w:ascii="Arial" w:hAnsi="Arial" w:cs="Arial"/>
                      <w:b/>
                      <w:sz w:val="20"/>
                      <w:szCs w:val="20"/>
                    </w:rPr>
                    <w:t xml:space="preserve">            </w:t>
                  </w:r>
                </w:p>
              </w:tc>
              <w:tc>
                <w:tcPr>
                  <w:tcW w:w="2250" w:type="dxa"/>
                </w:tcPr>
                <w:p w14:paraId="55F8913E" w14:textId="77777777" w:rsidR="00E51FE4" w:rsidRPr="00AA2C0B" w:rsidRDefault="00E51FE4" w:rsidP="00FD47E1">
                  <w:pPr>
                    <w:jc w:val="both"/>
                    <w:rPr>
                      <w:rFonts w:ascii="Arial" w:hAnsi="Arial" w:cs="Arial"/>
                      <w:b/>
                      <w:sz w:val="20"/>
                      <w:szCs w:val="20"/>
                    </w:rPr>
                  </w:pPr>
                  <w:r w:rsidRPr="00AA2C0B">
                    <w:rPr>
                      <w:rFonts w:ascii="Arial" w:hAnsi="Arial" w:cs="Arial"/>
                      <w:b/>
                      <w:sz w:val="20"/>
                      <w:szCs w:val="20"/>
                    </w:rPr>
                    <w:t>Sunday</w:t>
                  </w:r>
                </w:p>
              </w:tc>
              <w:tc>
                <w:tcPr>
                  <w:tcW w:w="2340" w:type="dxa"/>
                </w:tcPr>
                <w:p w14:paraId="3BE8E2F9" w14:textId="77777777" w:rsidR="00E51FE4" w:rsidRPr="00AA2C0B" w:rsidRDefault="00E51FE4" w:rsidP="00FD47E1">
                  <w:pPr>
                    <w:jc w:val="both"/>
                    <w:rPr>
                      <w:rFonts w:ascii="Arial" w:hAnsi="Arial" w:cs="Arial"/>
                      <w:b/>
                      <w:sz w:val="20"/>
                      <w:szCs w:val="20"/>
                    </w:rPr>
                  </w:pPr>
                  <w:r w:rsidRPr="00AA2C0B">
                    <w:rPr>
                      <w:rFonts w:ascii="Arial" w:hAnsi="Arial" w:cs="Arial"/>
                      <w:b/>
                      <w:sz w:val="20"/>
                      <w:szCs w:val="20"/>
                    </w:rPr>
                    <w:t>11:00 a.m. - 4:00 p.m.</w:t>
                  </w:r>
                </w:p>
              </w:tc>
            </w:tr>
            <w:tr w:rsidR="00E51FE4" w:rsidRPr="00AA2C0B" w14:paraId="2DBB961F" w14:textId="77777777" w:rsidTr="00E51FE4">
              <w:tc>
                <w:tcPr>
                  <w:tcW w:w="1840" w:type="dxa"/>
                </w:tcPr>
                <w:p w14:paraId="0238CC34" w14:textId="7DF009F4" w:rsidR="00E51FE4" w:rsidRPr="00AA2C0B" w:rsidRDefault="009B2A66" w:rsidP="00FD47E1">
                  <w:pPr>
                    <w:jc w:val="both"/>
                    <w:rPr>
                      <w:rFonts w:ascii="Arial" w:hAnsi="Arial" w:cs="Arial"/>
                      <w:b/>
                      <w:sz w:val="20"/>
                      <w:szCs w:val="20"/>
                    </w:rPr>
                  </w:pPr>
                  <w:r>
                    <w:rPr>
                      <w:rFonts w:ascii="Arial" w:hAnsi="Arial" w:cs="Arial"/>
                      <w:b/>
                      <w:sz w:val="20"/>
                      <w:szCs w:val="20"/>
                    </w:rPr>
                    <w:t>May 2 - 3</w:t>
                  </w:r>
                  <w:r w:rsidR="00E51FE4" w:rsidRPr="00AA2C0B">
                    <w:rPr>
                      <w:rFonts w:ascii="Arial" w:hAnsi="Arial" w:cs="Arial"/>
                      <w:b/>
                      <w:sz w:val="20"/>
                      <w:szCs w:val="20"/>
                    </w:rPr>
                    <w:t xml:space="preserve">     </w:t>
                  </w:r>
                </w:p>
              </w:tc>
              <w:tc>
                <w:tcPr>
                  <w:tcW w:w="2250" w:type="dxa"/>
                </w:tcPr>
                <w:p w14:paraId="57FE9A11" w14:textId="5DEBD31C" w:rsidR="00E51FE4" w:rsidRPr="00AA2C0B" w:rsidRDefault="00E51FE4" w:rsidP="00FD47E1">
                  <w:pPr>
                    <w:jc w:val="both"/>
                    <w:rPr>
                      <w:rFonts w:ascii="Arial" w:hAnsi="Arial" w:cs="Arial"/>
                      <w:b/>
                      <w:sz w:val="20"/>
                      <w:szCs w:val="20"/>
                    </w:rPr>
                  </w:pPr>
                  <w:r w:rsidRPr="00AA2C0B">
                    <w:rPr>
                      <w:rFonts w:ascii="Arial" w:hAnsi="Arial" w:cs="Arial"/>
                      <w:b/>
                      <w:sz w:val="20"/>
                      <w:szCs w:val="20"/>
                    </w:rPr>
                    <w:t xml:space="preserve">Monday </w:t>
                  </w:r>
                  <w:r w:rsidR="00CE075C">
                    <w:rPr>
                      <w:rFonts w:ascii="Arial" w:hAnsi="Arial" w:cs="Arial"/>
                      <w:b/>
                      <w:sz w:val="20"/>
                      <w:szCs w:val="20"/>
                    </w:rPr>
                    <w:t>-</w:t>
                  </w:r>
                  <w:r w:rsidRPr="00AA2C0B">
                    <w:rPr>
                      <w:rFonts w:ascii="Arial" w:hAnsi="Arial" w:cs="Arial"/>
                      <w:b/>
                      <w:sz w:val="20"/>
                      <w:szCs w:val="20"/>
                    </w:rPr>
                    <w:t xml:space="preserve"> Tuesday   </w:t>
                  </w:r>
                </w:p>
              </w:tc>
              <w:tc>
                <w:tcPr>
                  <w:tcW w:w="2340" w:type="dxa"/>
                </w:tcPr>
                <w:p w14:paraId="5D695A57" w14:textId="77777777" w:rsidR="00E51FE4" w:rsidRPr="00AA2C0B" w:rsidRDefault="00E51FE4" w:rsidP="00FD47E1">
                  <w:pPr>
                    <w:jc w:val="both"/>
                    <w:rPr>
                      <w:rFonts w:ascii="Arial" w:hAnsi="Arial" w:cs="Arial"/>
                      <w:b/>
                      <w:sz w:val="20"/>
                      <w:szCs w:val="20"/>
                    </w:rPr>
                  </w:pPr>
                  <w:r w:rsidRPr="00AA2C0B">
                    <w:rPr>
                      <w:rFonts w:ascii="Arial" w:hAnsi="Arial" w:cs="Arial"/>
                      <w:b/>
                      <w:sz w:val="20"/>
                      <w:szCs w:val="20"/>
                    </w:rPr>
                    <w:t>7:00 a.m. - 7:00 p.m.</w:t>
                  </w:r>
                </w:p>
              </w:tc>
            </w:tr>
          </w:tbl>
          <w:bookmarkEnd w:id="1"/>
          <w:p w14:paraId="107AE6ED" w14:textId="77777777" w:rsidR="00FD47E1" w:rsidRPr="00AA2C0B" w:rsidRDefault="00FD47E1" w:rsidP="00FD47E1">
            <w:pPr>
              <w:jc w:val="both"/>
              <w:rPr>
                <w:rFonts w:ascii="Arial" w:hAnsi="Arial" w:cs="Arial"/>
                <w:b/>
                <w:sz w:val="20"/>
                <w:szCs w:val="20"/>
              </w:rPr>
            </w:pPr>
            <w:r w:rsidRPr="00AA2C0B">
              <w:rPr>
                <w:rFonts w:ascii="Arial" w:hAnsi="Arial" w:cs="Arial"/>
                <w:b/>
                <w:sz w:val="20"/>
                <w:szCs w:val="20"/>
              </w:rPr>
              <w:t xml:space="preserve">                                   </w:t>
            </w:r>
          </w:p>
          <w:p w14:paraId="55F9C666" w14:textId="6C2BC166" w:rsidR="00FD47E1" w:rsidRPr="00AA2C0B" w:rsidRDefault="00FD47E1" w:rsidP="00FD47E1">
            <w:pPr>
              <w:jc w:val="both"/>
              <w:rPr>
                <w:rStyle w:val="CommuniqueDiscussion"/>
                <w:rFonts w:cs="Arial"/>
                <w:szCs w:val="20"/>
              </w:rPr>
            </w:pPr>
            <w:r w:rsidRPr="006C7EA7">
              <w:rPr>
                <w:rFonts w:ascii="Arial" w:hAnsi="Arial" w:cs="Arial"/>
                <w:b/>
                <w:sz w:val="20"/>
                <w:szCs w:val="20"/>
              </w:rPr>
              <w:t xml:space="preserve">Election Day is 7:00 a.m. to 7:00 p.m., Saturday, May </w:t>
            </w:r>
            <w:r w:rsidR="009B2A66">
              <w:rPr>
                <w:rFonts w:ascii="Arial" w:hAnsi="Arial" w:cs="Arial"/>
                <w:b/>
                <w:sz w:val="20"/>
                <w:szCs w:val="20"/>
              </w:rPr>
              <w:t>7</w:t>
            </w:r>
            <w:r w:rsidRPr="006C7EA7">
              <w:rPr>
                <w:rFonts w:ascii="Arial" w:hAnsi="Arial" w:cs="Arial"/>
                <w:b/>
                <w:sz w:val="20"/>
                <w:szCs w:val="20"/>
              </w:rPr>
              <w:t>, 20</w:t>
            </w:r>
            <w:r w:rsidR="0045090D" w:rsidRPr="006C7EA7">
              <w:rPr>
                <w:rFonts w:ascii="Arial" w:hAnsi="Arial" w:cs="Arial"/>
                <w:b/>
                <w:sz w:val="20"/>
                <w:szCs w:val="20"/>
              </w:rPr>
              <w:t>2</w:t>
            </w:r>
            <w:r w:rsidR="009B2A66">
              <w:rPr>
                <w:rFonts w:ascii="Arial" w:hAnsi="Arial" w:cs="Arial"/>
                <w:b/>
                <w:sz w:val="20"/>
                <w:szCs w:val="20"/>
              </w:rPr>
              <w:t>2</w:t>
            </w:r>
            <w:r w:rsidR="00AA2C0B" w:rsidRPr="006C7EA7">
              <w:rPr>
                <w:rFonts w:ascii="Arial" w:hAnsi="Arial" w:cs="Arial"/>
                <w:b/>
                <w:sz w:val="20"/>
                <w:szCs w:val="20"/>
              </w:rPr>
              <w:t xml:space="preserve">. </w:t>
            </w:r>
            <w:r w:rsidR="004851D2">
              <w:rPr>
                <w:rFonts w:ascii="Arial" w:hAnsi="Arial" w:cs="Arial"/>
                <w:b/>
                <w:sz w:val="20"/>
                <w:szCs w:val="20"/>
              </w:rPr>
              <w:t>S</w:t>
            </w:r>
            <w:r w:rsidR="009B2A66">
              <w:rPr>
                <w:rFonts w:ascii="Arial" w:hAnsi="Arial" w:cs="Arial"/>
                <w:b/>
                <w:sz w:val="20"/>
                <w:szCs w:val="20"/>
              </w:rPr>
              <w:t xml:space="preserve">taff pursued the idea of </w:t>
            </w:r>
            <w:r w:rsidR="004851D2">
              <w:rPr>
                <w:rFonts w:ascii="Arial" w:hAnsi="Arial" w:cs="Arial"/>
                <w:b/>
                <w:sz w:val="20"/>
                <w:szCs w:val="20"/>
              </w:rPr>
              <w:t xml:space="preserve">moving the </w:t>
            </w:r>
            <w:r w:rsidR="009D2F6B">
              <w:rPr>
                <w:rFonts w:ascii="Arial" w:hAnsi="Arial" w:cs="Arial"/>
                <w:b/>
                <w:sz w:val="20"/>
                <w:szCs w:val="20"/>
              </w:rPr>
              <w:t>main E</w:t>
            </w:r>
            <w:r w:rsidR="00AA2C0B" w:rsidRPr="006C7EA7">
              <w:rPr>
                <w:rFonts w:ascii="Arial" w:hAnsi="Arial" w:cs="Arial"/>
                <w:b/>
                <w:sz w:val="20"/>
                <w:szCs w:val="20"/>
              </w:rPr>
              <w:t xml:space="preserve">lection </w:t>
            </w:r>
            <w:r w:rsidR="009D2F6B">
              <w:rPr>
                <w:rFonts w:ascii="Arial" w:hAnsi="Arial" w:cs="Arial"/>
                <w:b/>
                <w:sz w:val="20"/>
                <w:szCs w:val="20"/>
              </w:rPr>
              <w:t>D</w:t>
            </w:r>
            <w:r w:rsidR="00AA2C0B" w:rsidRPr="006C7EA7">
              <w:rPr>
                <w:rFonts w:ascii="Arial" w:hAnsi="Arial" w:cs="Arial"/>
                <w:b/>
                <w:sz w:val="20"/>
                <w:szCs w:val="20"/>
              </w:rPr>
              <w:t xml:space="preserve">ay voting location </w:t>
            </w:r>
            <w:r w:rsidR="004851D2">
              <w:rPr>
                <w:rFonts w:ascii="Arial" w:hAnsi="Arial" w:cs="Arial"/>
                <w:b/>
                <w:sz w:val="20"/>
                <w:szCs w:val="20"/>
              </w:rPr>
              <w:t>to the Bedford Library; however, the Hurst-Euless-Bedford Independent School District, which splits the costs of elections with the City, was not amenable to that change.</w:t>
            </w:r>
            <w:r w:rsidR="009D2F6B">
              <w:rPr>
                <w:rFonts w:ascii="Arial" w:hAnsi="Arial" w:cs="Arial"/>
                <w:b/>
                <w:sz w:val="20"/>
                <w:szCs w:val="20"/>
              </w:rPr>
              <w:t xml:space="preserve"> To keep costs down and to avoid voter confusion, staff is recommending </w:t>
            </w:r>
            <w:r w:rsidR="00AA2C0B" w:rsidRPr="006C7EA7">
              <w:rPr>
                <w:rFonts w:ascii="Arial" w:hAnsi="Arial" w:cs="Arial"/>
                <w:b/>
                <w:sz w:val="20"/>
                <w:szCs w:val="20"/>
              </w:rPr>
              <w:t>the Pat May Center at 1849B Central Drive</w:t>
            </w:r>
            <w:r w:rsidR="009D2F6B">
              <w:rPr>
                <w:rFonts w:ascii="Arial" w:hAnsi="Arial" w:cs="Arial"/>
                <w:b/>
                <w:sz w:val="20"/>
                <w:szCs w:val="20"/>
              </w:rPr>
              <w:t xml:space="preserve"> </w:t>
            </w:r>
            <w:r w:rsidR="003C0424">
              <w:rPr>
                <w:rFonts w:ascii="Arial" w:hAnsi="Arial" w:cs="Arial"/>
                <w:b/>
                <w:sz w:val="20"/>
                <w:szCs w:val="20"/>
              </w:rPr>
              <w:t xml:space="preserve">continue </w:t>
            </w:r>
            <w:r w:rsidR="009D2F6B">
              <w:rPr>
                <w:rFonts w:ascii="Arial" w:hAnsi="Arial" w:cs="Arial"/>
                <w:b/>
                <w:sz w:val="20"/>
                <w:szCs w:val="20"/>
              </w:rPr>
              <w:t>to serve as the main Election Day polling location in Bedford as has been done in past years.</w:t>
            </w:r>
            <w:r w:rsidR="00AA2C0B" w:rsidRPr="006C7EA7">
              <w:rPr>
                <w:rFonts w:ascii="Arial" w:hAnsi="Arial" w:cs="Arial"/>
                <w:b/>
                <w:sz w:val="20"/>
                <w:szCs w:val="20"/>
              </w:rPr>
              <w:t xml:space="preserve"> </w:t>
            </w:r>
            <w:r w:rsidR="009D2F6B">
              <w:rPr>
                <w:rFonts w:ascii="Arial" w:hAnsi="Arial" w:cs="Arial"/>
                <w:b/>
                <w:sz w:val="20"/>
                <w:szCs w:val="20"/>
              </w:rPr>
              <w:t>R</w:t>
            </w:r>
            <w:r w:rsidR="00AA2C0B" w:rsidRPr="006C7EA7">
              <w:rPr>
                <w:rFonts w:ascii="Arial" w:hAnsi="Arial" w:cs="Arial"/>
                <w:b/>
                <w:sz w:val="20"/>
                <w:szCs w:val="20"/>
              </w:rPr>
              <w:t xml:space="preserve">esidents will be able to vote at any Tarrant County </w:t>
            </w:r>
            <w:r w:rsidR="009D2F6B">
              <w:rPr>
                <w:rFonts w:ascii="Arial" w:hAnsi="Arial" w:cs="Arial"/>
                <w:b/>
                <w:sz w:val="20"/>
                <w:szCs w:val="20"/>
              </w:rPr>
              <w:t>E</w:t>
            </w:r>
            <w:r w:rsidR="00AA2C0B" w:rsidRPr="006C7EA7">
              <w:rPr>
                <w:rFonts w:ascii="Arial" w:hAnsi="Arial" w:cs="Arial"/>
                <w:b/>
                <w:sz w:val="20"/>
                <w:szCs w:val="20"/>
              </w:rPr>
              <w:t xml:space="preserve">lection </w:t>
            </w:r>
            <w:r w:rsidR="009D2F6B">
              <w:rPr>
                <w:rFonts w:ascii="Arial" w:hAnsi="Arial" w:cs="Arial"/>
                <w:b/>
                <w:sz w:val="20"/>
                <w:szCs w:val="20"/>
              </w:rPr>
              <w:t>D</w:t>
            </w:r>
            <w:r w:rsidR="00AA2C0B" w:rsidRPr="006C7EA7">
              <w:rPr>
                <w:rFonts w:ascii="Arial" w:hAnsi="Arial" w:cs="Arial"/>
                <w:b/>
                <w:sz w:val="20"/>
                <w:szCs w:val="20"/>
              </w:rPr>
              <w:t>ay location.</w:t>
            </w:r>
            <w:r w:rsidR="00AA2C0B" w:rsidRPr="00AA2C0B">
              <w:rPr>
                <w:rFonts w:ascii="Arial" w:hAnsi="Arial" w:cs="Arial"/>
                <w:b/>
                <w:sz w:val="20"/>
                <w:szCs w:val="20"/>
              </w:rPr>
              <w:t xml:space="preserve"> </w:t>
            </w:r>
            <w:r w:rsidR="003C0424">
              <w:rPr>
                <w:rFonts w:ascii="Arial" w:hAnsi="Arial" w:cs="Arial"/>
                <w:b/>
                <w:sz w:val="20"/>
                <w:szCs w:val="20"/>
              </w:rPr>
              <w:t>It should be noted</w:t>
            </w:r>
            <w:r w:rsidR="00CE075C">
              <w:rPr>
                <w:rFonts w:ascii="Arial" w:hAnsi="Arial" w:cs="Arial"/>
                <w:b/>
                <w:sz w:val="20"/>
                <w:szCs w:val="20"/>
              </w:rPr>
              <w:t>,</w:t>
            </w:r>
            <w:r w:rsidR="003C0424">
              <w:rPr>
                <w:rFonts w:ascii="Arial" w:hAnsi="Arial" w:cs="Arial"/>
                <w:b/>
                <w:sz w:val="20"/>
                <w:szCs w:val="20"/>
              </w:rPr>
              <w:t xml:space="preserve"> however</w:t>
            </w:r>
            <w:r w:rsidR="00CE075C">
              <w:rPr>
                <w:rFonts w:ascii="Arial" w:hAnsi="Arial" w:cs="Arial"/>
                <w:b/>
                <w:sz w:val="20"/>
                <w:szCs w:val="20"/>
              </w:rPr>
              <w:t>,</w:t>
            </w:r>
            <w:r w:rsidR="003C0424">
              <w:rPr>
                <w:rFonts w:ascii="Arial" w:hAnsi="Arial" w:cs="Arial"/>
                <w:b/>
                <w:sz w:val="20"/>
                <w:szCs w:val="20"/>
              </w:rPr>
              <w:t xml:space="preserve"> that there will be Texas constitutional amendments on the ballot</w:t>
            </w:r>
            <w:r w:rsidR="00CE075C">
              <w:rPr>
                <w:rFonts w:ascii="Arial" w:hAnsi="Arial" w:cs="Arial"/>
                <w:b/>
                <w:sz w:val="20"/>
                <w:szCs w:val="20"/>
              </w:rPr>
              <w:t>,</w:t>
            </w:r>
            <w:r w:rsidR="00AA2C0B" w:rsidRPr="00AA2C0B">
              <w:rPr>
                <w:rFonts w:ascii="Arial" w:hAnsi="Arial" w:cs="Arial"/>
                <w:b/>
                <w:sz w:val="20"/>
                <w:szCs w:val="20"/>
              </w:rPr>
              <w:t xml:space="preserve"> </w:t>
            </w:r>
            <w:r w:rsidR="003C0424">
              <w:rPr>
                <w:rFonts w:ascii="Arial" w:hAnsi="Arial" w:cs="Arial"/>
                <w:b/>
                <w:sz w:val="20"/>
                <w:szCs w:val="20"/>
              </w:rPr>
              <w:t xml:space="preserve">along with the municipal races. This means that Tarrant County may open more Election Day locations, one of which could be the Library.  </w:t>
            </w:r>
          </w:p>
          <w:p w14:paraId="6A3D08A6" w14:textId="77777777" w:rsidR="00FD47E1" w:rsidRPr="00AA2C0B" w:rsidRDefault="00FD47E1" w:rsidP="00FD47E1">
            <w:pPr>
              <w:jc w:val="both"/>
              <w:rPr>
                <w:rFonts w:ascii="Arial" w:hAnsi="Arial" w:cs="Arial"/>
                <w:b/>
                <w:sz w:val="20"/>
                <w:szCs w:val="20"/>
              </w:rPr>
            </w:pPr>
            <w:r w:rsidRPr="00AA2C0B">
              <w:rPr>
                <w:rStyle w:val="CommuniqueDiscussion"/>
                <w:rFonts w:cs="Arial"/>
                <w:b w:val="0"/>
                <w:szCs w:val="20"/>
              </w:rPr>
              <w:t xml:space="preserve"> </w:t>
            </w:r>
          </w:p>
          <w:p w14:paraId="4281C117" w14:textId="78C98AB0" w:rsidR="00FD47E1" w:rsidRPr="00AA2C0B" w:rsidRDefault="00FD47E1" w:rsidP="00FD47E1">
            <w:pPr>
              <w:jc w:val="both"/>
              <w:rPr>
                <w:rFonts w:ascii="Arial" w:hAnsi="Arial" w:cs="Arial"/>
                <w:b/>
                <w:sz w:val="20"/>
                <w:szCs w:val="20"/>
              </w:rPr>
            </w:pPr>
            <w:r w:rsidRPr="00AA2C0B">
              <w:rPr>
                <w:rFonts w:ascii="Arial" w:hAnsi="Arial" w:cs="Arial"/>
                <w:b/>
                <w:sz w:val="20"/>
                <w:szCs w:val="20"/>
              </w:rPr>
              <w:t xml:space="preserve">A runoff election, if necessary, ensuing from the May </w:t>
            </w:r>
            <w:r w:rsidR="009D2F6B">
              <w:rPr>
                <w:rFonts w:ascii="Arial" w:hAnsi="Arial" w:cs="Arial"/>
                <w:b/>
                <w:sz w:val="20"/>
                <w:szCs w:val="20"/>
              </w:rPr>
              <w:t>7</w:t>
            </w:r>
            <w:r w:rsidR="00A02EB1" w:rsidRPr="00AA2C0B">
              <w:rPr>
                <w:rFonts w:ascii="Arial" w:hAnsi="Arial" w:cs="Arial"/>
                <w:b/>
                <w:sz w:val="20"/>
                <w:szCs w:val="20"/>
              </w:rPr>
              <w:t>, 20</w:t>
            </w:r>
            <w:r w:rsidR="0045090D" w:rsidRPr="00AA2C0B">
              <w:rPr>
                <w:rFonts w:ascii="Arial" w:hAnsi="Arial" w:cs="Arial"/>
                <w:b/>
                <w:sz w:val="20"/>
                <w:szCs w:val="20"/>
              </w:rPr>
              <w:t>2</w:t>
            </w:r>
            <w:r w:rsidR="009D2F6B">
              <w:rPr>
                <w:rFonts w:ascii="Arial" w:hAnsi="Arial" w:cs="Arial"/>
                <w:b/>
                <w:sz w:val="20"/>
                <w:szCs w:val="20"/>
              </w:rPr>
              <w:t>2</w:t>
            </w:r>
            <w:r w:rsidRPr="00AA2C0B">
              <w:rPr>
                <w:rFonts w:ascii="Arial" w:hAnsi="Arial" w:cs="Arial"/>
                <w:b/>
                <w:sz w:val="20"/>
                <w:szCs w:val="20"/>
              </w:rPr>
              <w:t xml:space="preserve"> General Election, </w:t>
            </w:r>
            <w:r w:rsidR="00A02EB1" w:rsidRPr="00AA2C0B">
              <w:rPr>
                <w:rFonts w:ascii="Arial" w:hAnsi="Arial" w:cs="Arial"/>
                <w:b/>
                <w:sz w:val="20"/>
                <w:szCs w:val="20"/>
              </w:rPr>
              <w:t xml:space="preserve">is tentatively scheduled for </w:t>
            </w:r>
            <w:r w:rsidR="006338F5" w:rsidRPr="006338F5">
              <w:rPr>
                <w:rFonts w:ascii="Arial" w:hAnsi="Arial" w:cs="Arial"/>
                <w:b/>
                <w:sz w:val="20"/>
                <w:szCs w:val="20"/>
              </w:rPr>
              <w:t xml:space="preserve">June </w:t>
            </w:r>
            <w:r w:rsidR="000D4FD3">
              <w:rPr>
                <w:rFonts w:ascii="Arial" w:hAnsi="Arial" w:cs="Arial"/>
                <w:b/>
                <w:sz w:val="20"/>
                <w:szCs w:val="20"/>
              </w:rPr>
              <w:t>11</w:t>
            </w:r>
            <w:r w:rsidR="006338F5" w:rsidRPr="006338F5">
              <w:rPr>
                <w:rFonts w:ascii="Arial" w:hAnsi="Arial" w:cs="Arial"/>
                <w:b/>
                <w:sz w:val="20"/>
                <w:szCs w:val="20"/>
              </w:rPr>
              <w:t>,</w:t>
            </w:r>
            <w:r w:rsidR="00AA2C0B" w:rsidRPr="006338F5">
              <w:rPr>
                <w:rFonts w:ascii="Arial" w:hAnsi="Arial" w:cs="Arial"/>
                <w:b/>
                <w:sz w:val="20"/>
                <w:szCs w:val="20"/>
              </w:rPr>
              <w:t xml:space="preserve"> 202</w:t>
            </w:r>
            <w:r w:rsidR="000D4FD3">
              <w:rPr>
                <w:rFonts w:ascii="Arial" w:hAnsi="Arial" w:cs="Arial"/>
                <w:b/>
                <w:sz w:val="20"/>
                <w:szCs w:val="20"/>
              </w:rPr>
              <w:t>2</w:t>
            </w:r>
            <w:r w:rsidRPr="006338F5">
              <w:rPr>
                <w:rFonts w:ascii="Arial" w:hAnsi="Arial" w:cs="Arial"/>
                <w:b/>
                <w:sz w:val="20"/>
                <w:szCs w:val="20"/>
              </w:rPr>
              <w:t>.</w:t>
            </w:r>
          </w:p>
          <w:p w14:paraId="06D961B5" w14:textId="77777777" w:rsidR="00FD47E1" w:rsidRPr="00AA2C0B" w:rsidRDefault="00FD47E1" w:rsidP="00FD47E1">
            <w:pPr>
              <w:jc w:val="both"/>
              <w:rPr>
                <w:rFonts w:ascii="Arial" w:hAnsi="Arial" w:cs="Arial"/>
                <w:b/>
                <w:color w:val="FF0000"/>
                <w:sz w:val="20"/>
                <w:szCs w:val="20"/>
              </w:rPr>
            </w:pPr>
          </w:p>
          <w:p w14:paraId="5C8601C4" w14:textId="77777777" w:rsidR="00FD47E1" w:rsidRPr="00AA2C0B" w:rsidRDefault="00FD47E1" w:rsidP="00FD47E1">
            <w:pPr>
              <w:jc w:val="both"/>
              <w:rPr>
                <w:rFonts w:ascii="Arial" w:eastAsia="Times New Roman" w:hAnsi="Arial" w:cs="Arial"/>
                <w:b/>
                <w:sz w:val="20"/>
                <w:szCs w:val="20"/>
              </w:rPr>
            </w:pPr>
            <w:r w:rsidRPr="00AA2C0B">
              <w:rPr>
                <w:rFonts w:ascii="Arial" w:eastAsia="Times New Roman" w:hAnsi="Arial" w:cs="Arial"/>
                <w:b/>
                <w:sz w:val="20"/>
                <w:szCs w:val="20"/>
              </w:rPr>
              <w:t xml:space="preserve">As in the past and per state law, staff recommends that this election be held jointly and administered by the Tarrant County Election’s Administration. This has proven to be the most cost effective and </w:t>
            </w:r>
            <w:r w:rsidRPr="00AA2C0B">
              <w:rPr>
                <w:rFonts w:ascii="Arial" w:eastAsia="Times New Roman" w:hAnsi="Arial" w:cs="Arial"/>
                <w:b/>
                <w:sz w:val="20"/>
                <w:szCs w:val="20"/>
              </w:rPr>
              <w:lastRenderedPageBreak/>
              <w:t xml:space="preserve">efficient way to hold elections.  The exact cost of the election is not known at this time and will depend on how many entities end up contracting with the County. Generally, the County will send a cost estimate in April with a finalized total being sent in August. </w:t>
            </w:r>
          </w:p>
          <w:p w14:paraId="09922D9F" w14:textId="77777777" w:rsidR="00AA2C0B" w:rsidRPr="005E7EBF" w:rsidRDefault="00AA2C0B" w:rsidP="005E7EBF">
            <w:pPr>
              <w:pStyle w:val="BodyTextIndent"/>
              <w:ind w:left="0"/>
              <w:jc w:val="both"/>
            </w:pPr>
          </w:p>
        </w:tc>
      </w:tr>
      <w:tr w:rsidR="001B485A" w14:paraId="4A1CB032" w14:textId="77777777" w:rsidTr="00B431D0">
        <w:trPr>
          <w:trHeight w:val="576"/>
        </w:trPr>
        <w:tc>
          <w:tcPr>
            <w:tcW w:w="9720" w:type="dxa"/>
            <w:gridSpan w:val="5"/>
            <w:tcBorders>
              <w:top w:val="single" w:sz="12" w:space="0" w:color="17365D"/>
              <w:bottom w:val="nil"/>
            </w:tcBorders>
            <w:vAlign w:val="center"/>
          </w:tcPr>
          <w:p w14:paraId="6765DEAE" w14:textId="77777777" w:rsidR="001B485A" w:rsidRPr="00365367" w:rsidRDefault="001B485A" w:rsidP="001B485A">
            <w:pPr>
              <w:rPr>
                <w:rFonts w:ascii="Arial" w:hAnsi="Arial" w:cs="Arial"/>
                <w:b/>
                <w:color w:val="587993"/>
                <w:sz w:val="24"/>
                <w:szCs w:val="24"/>
                <w:u w:val="single"/>
              </w:rPr>
            </w:pPr>
            <w:r w:rsidRPr="00365367">
              <w:rPr>
                <w:rFonts w:ascii="Arial" w:hAnsi="Arial" w:cs="Arial"/>
                <w:b/>
                <w:color w:val="587993"/>
                <w:sz w:val="24"/>
                <w:szCs w:val="24"/>
                <w:u w:val="single"/>
              </w:rPr>
              <w:lastRenderedPageBreak/>
              <w:t>RECOMMENDATION:</w:t>
            </w:r>
            <w:r>
              <w:rPr>
                <w:rFonts w:ascii="Arial" w:hAnsi="Arial" w:cs="Arial"/>
                <w:b/>
                <w:color w:val="587993"/>
                <w:sz w:val="24"/>
                <w:szCs w:val="24"/>
                <w:u w:val="single"/>
              </w:rPr>
              <w:t xml:space="preserve">  </w:t>
            </w:r>
          </w:p>
        </w:tc>
      </w:tr>
      <w:tr w:rsidR="001B485A" w14:paraId="39074EA5" w14:textId="77777777" w:rsidTr="00365367">
        <w:trPr>
          <w:trHeight w:val="576"/>
        </w:trPr>
        <w:tc>
          <w:tcPr>
            <w:tcW w:w="9720" w:type="dxa"/>
            <w:gridSpan w:val="5"/>
            <w:tcBorders>
              <w:top w:val="nil"/>
              <w:bottom w:val="single" w:sz="12" w:space="0" w:color="17365D"/>
            </w:tcBorders>
            <w:vAlign w:val="center"/>
          </w:tcPr>
          <w:p w14:paraId="49A05916" w14:textId="77777777" w:rsidR="001B485A" w:rsidRDefault="001B485A" w:rsidP="001B485A">
            <w:pPr>
              <w:jc w:val="both"/>
              <w:rPr>
                <w:rStyle w:val="CommuniqueDiscussion"/>
              </w:rPr>
            </w:pPr>
            <w:r>
              <w:rPr>
                <w:rStyle w:val="CommuniqueDiscussion"/>
              </w:rPr>
              <w:t>Staff recommends the following motion:</w:t>
            </w:r>
          </w:p>
          <w:p w14:paraId="2786828D" w14:textId="77777777" w:rsidR="001B485A" w:rsidRDefault="001B485A" w:rsidP="001B485A">
            <w:pPr>
              <w:jc w:val="both"/>
              <w:rPr>
                <w:rStyle w:val="CommuniqueDiscussion"/>
              </w:rPr>
            </w:pPr>
          </w:p>
          <w:p w14:paraId="6E4B21BA" w14:textId="028D45B2" w:rsidR="001B485A" w:rsidRDefault="005E7EBF" w:rsidP="00685E57">
            <w:pPr>
              <w:pStyle w:val="BodyTextIndent"/>
              <w:ind w:left="0"/>
              <w:jc w:val="both"/>
            </w:pPr>
            <w:r w:rsidRPr="005E7EBF">
              <w:rPr>
                <w:rStyle w:val="CommuniqueDiscussion"/>
                <w:b/>
              </w:rPr>
              <w:t xml:space="preserve">Approval </w:t>
            </w:r>
            <w:r w:rsidR="00064910" w:rsidRPr="00064910">
              <w:rPr>
                <w:rStyle w:val="CommuniqueDiscussion"/>
                <w:b/>
              </w:rPr>
              <w:t>a resolution of the City Council of the City of Bedford, Texas, ordering a general election to be held on Saturday, May 7, 2022 for the purpose of electing persons to City Council, Place 3 and Place 5, with a term to expire May 2025; authorizing a contract for election services with Tarrant County; and establishing the dates and times for early voting for such election</w:t>
            </w:r>
            <w:r w:rsidR="0045090D" w:rsidRPr="0045090D">
              <w:t>.</w:t>
            </w:r>
          </w:p>
          <w:p w14:paraId="5359D9D9" w14:textId="77777777" w:rsidR="00AA2C0B" w:rsidRPr="00685E57" w:rsidRDefault="00AA2C0B" w:rsidP="00685E57">
            <w:pPr>
              <w:pStyle w:val="BodyTextIndent"/>
              <w:ind w:left="0"/>
              <w:jc w:val="both"/>
            </w:pPr>
          </w:p>
        </w:tc>
      </w:tr>
      <w:tr w:rsidR="001B485A" w14:paraId="5DC466F4" w14:textId="77777777" w:rsidTr="00B431D0">
        <w:trPr>
          <w:trHeight w:val="576"/>
        </w:trPr>
        <w:tc>
          <w:tcPr>
            <w:tcW w:w="4860" w:type="dxa"/>
            <w:gridSpan w:val="3"/>
            <w:tcBorders>
              <w:top w:val="single" w:sz="12" w:space="0" w:color="17365D"/>
              <w:bottom w:val="nil"/>
              <w:right w:val="single" w:sz="12" w:space="0" w:color="17365D"/>
            </w:tcBorders>
            <w:vAlign w:val="center"/>
          </w:tcPr>
          <w:p w14:paraId="6860F099" w14:textId="77777777" w:rsidR="001B485A" w:rsidRPr="00365367" w:rsidRDefault="001B485A" w:rsidP="001B485A">
            <w:pPr>
              <w:rPr>
                <w:rFonts w:ascii="Arial" w:hAnsi="Arial" w:cs="Arial"/>
                <w:b/>
                <w:color w:val="587993"/>
                <w:sz w:val="24"/>
                <w:szCs w:val="24"/>
                <w:u w:val="single"/>
              </w:rPr>
            </w:pPr>
            <w:r>
              <w:rPr>
                <w:rFonts w:ascii="Arial" w:hAnsi="Arial" w:cs="Arial"/>
                <w:b/>
                <w:color w:val="587993"/>
                <w:sz w:val="24"/>
                <w:szCs w:val="24"/>
                <w:u w:val="single"/>
              </w:rPr>
              <w:t>FISCAL IMPACT:</w:t>
            </w:r>
          </w:p>
        </w:tc>
        <w:tc>
          <w:tcPr>
            <w:tcW w:w="4860" w:type="dxa"/>
            <w:gridSpan w:val="2"/>
            <w:tcBorders>
              <w:top w:val="single" w:sz="12" w:space="0" w:color="17365D"/>
              <w:left w:val="single" w:sz="12" w:space="0" w:color="17365D"/>
              <w:bottom w:val="nil"/>
            </w:tcBorders>
            <w:vAlign w:val="center"/>
          </w:tcPr>
          <w:p w14:paraId="69FB038F" w14:textId="77777777" w:rsidR="001B485A" w:rsidRPr="00365367" w:rsidRDefault="001B485A" w:rsidP="001B485A">
            <w:pPr>
              <w:rPr>
                <w:rFonts w:ascii="Arial" w:hAnsi="Arial" w:cs="Arial"/>
                <w:b/>
                <w:color w:val="587993"/>
                <w:sz w:val="24"/>
                <w:szCs w:val="24"/>
                <w:u w:val="single"/>
              </w:rPr>
            </w:pPr>
            <w:r>
              <w:rPr>
                <w:rFonts w:ascii="Arial" w:hAnsi="Arial" w:cs="Arial"/>
                <w:b/>
                <w:color w:val="587993"/>
                <w:sz w:val="24"/>
                <w:szCs w:val="24"/>
                <w:u w:val="single"/>
              </w:rPr>
              <w:t>ATTACHMENTS:</w:t>
            </w:r>
          </w:p>
        </w:tc>
      </w:tr>
      <w:tr w:rsidR="001B485A" w14:paraId="58F8EABE" w14:textId="77777777" w:rsidTr="00206C8C">
        <w:trPr>
          <w:trHeight w:val="576"/>
        </w:trPr>
        <w:sdt>
          <w:sdtPr>
            <w:rPr>
              <w:rStyle w:val="CommuniqueDiscussion"/>
              <w:rFonts w:eastAsia="Times New Roman" w:cs="Times New Roman"/>
              <w:b w:val="0"/>
              <w:snapToGrid w:val="0"/>
              <w:szCs w:val="20"/>
            </w:rPr>
            <w:id w:val="64292486"/>
            <w:placeholder>
              <w:docPart w:val="6E8AE23C5D3949D1AF5C245799B68140"/>
            </w:placeholder>
          </w:sdtPr>
          <w:sdtEndPr>
            <w:rPr>
              <w:rStyle w:val="DefaultParagraphFont"/>
              <w:rFonts w:cs="Arial"/>
              <w:b/>
              <w:color w:val="587993"/>
            </w:rPr>
          </w:sdtEndPr>
          <w:sdtContent>
            <w:tc>
              <w:tcPr>
                <w:tcW w:w="4860" w:type="dxa"/>
                <w:gridSpan w:val="3"/>
                <w:tcBorders>
                  <w:top w:val="nil"/>
                  <w:bottom w:val="single" w:sz="12" w:space="0" w:color="17365D"/>
                  <w:right w:val="single" w:sz="12" w:space="0" w:color="17365D"/>
                </w:tcBorders>
              </w:tcPr>
              <w:p w14:paraId="52AE8EF5" w14:textId="470BB01A" w:rsidR="005E7EBF" w:rsidRDefault="005E7EBF" w:rsidP="005E7EBF">
                <w:pPr>
                  <w:jc w:val="both"/>
                  <w:rPr>
                    <w:rFonts w:ascii="Arial" w:eastAsia="Times New Roman" w:hAnsi="Arial"/>
                    <w:b/>
                    <w:sz w:val="20"/>
                    <w:szCs w:val="20"/>
                  </w:rPr>
                </w:pPr>
                <w:r w:rsidRPr="0070402B">
                  <w:rPr>
                    <w:rFonts w:ascii="Arial" w:eastAsia="Times New Roman" w:hAnsi="Arial"/>
                    <w:b/>
                    <w:sz w:val="20"/>
                    <w:szCs w:val="20"/>
                  </w:rPr>
                  <w:t xml:space="preserve">The total estimated cost for this election is </w:t>
                </w:r>
                <w:r w:rsidRPr="00142B53">
                  <w:rPr>
                    <w:rFonts w:ascii="Arial" w:eastAsia="Times New Roman" w:hAnsi="Arial"/>
                    <w:b/>
                    <w:sz w:val="20"/>
                    <w:szCs w:val="20"/>
                  </w:rPr>
                  <w:t>$</w:t>
                </w:r>
                <w:r w:rsidR="000D4FD3">
                  <w:rPr>
                    <w:rFonts w:ascii="Arial" w:eastAsia="Times New Roman" w:hAnsi="Arial"/>
                    <w:b/>
                    <w:sz w:val="20"/>
                    <w:szCs w:val="20"/>
                  </w:rPr>
                  <w:t>12</w:t>
                </w:r>
                <w:r w:rsidR="002672D0">
                  <w:rPr>
                    <w:rFonts w:ascii="Arial" w:eastAsia="Times New Roman" w:hAnsi="Arial"/>
                    <w:b/>
                    <w:sz w:val="20"/>
                    <w:szCs w:val="20"/>
                  </w:rPr>
                  <w:t>,</w:t>
                </w:r>
                <w:r w:rsidR="00642D97">
                  <w:rPr>
                    <w:rFonts w:ascii="Arial" w:eastAsia="Times New Roman" w:hAnsi="Arial"/>
                    <w:b/>
                    <w:sz w:val="20"/>
                    <w:szCs w:val="20"/>
                  </w:rPr>
                  <w:t>500</w:t>
                </w:r>
                <w:r w:rsidRPr="00142B53">
                  <w:rPr>
                    <w:rFonts w:ascii="Arial" w:eastAsia="Times New Roman" w:hAnsi="Arial"/>
                    <w:b/>
                    <w:sz w:val="20"/>
                    <w:szCs w:val="20"/>
                  </w:rPr>
                  <w:t>.</w:t>
                </w:r>
                <w:r w:rsidRPr="0070402B">
                  <w:rPr>
                    <w:rFonts w:ascii="Arial" w:eastAsia="Times New Roman" w:hAnsi="Arial"/>
                    <w:b/>
                    <w:sz w:val="20"/>
                    <w:szCs w:val="20"/>
                  </w:rPr>
                  <w:t xml:space="preserve">  This item was budg</w:t>
                </w:r>
                <w:r>
                  <w:rPr>
                    <w:rFonts w:ascii="Arial" w:eastAsia="Times New Roman" w:hAnsi="Arial"/>
                    <w:b/>
                    <w:sz w:val="20"/>
                    <w:szCs w:val="20"/>
                  </w:rPr>
                  <w:t>eted and approved in the FY 20</w:t>
                </w:r>
                <w:r w:rsidR="00642D97">
                  <w:rPr>
                    <w:rFonts w:ascii="Arial" w:eastAsia="Times New Roman" w:hAnsi="Arial"/>
                    <w:b/>
                    <w:sz w:val="20"/>
                    <w:szCs w:val="20"/>
                  </w:rPr>
                  <w:t>2</w:t>
                </w:r>
                <w:r w:rsidR="000D4FD3">
                  <w:rPr>
                    <w:rFonts w:ascii="Arial" w:eastAsia="Times New Roman" w:hAnsi="Arial"/>
                    <w:b/>
                    <w:sz w:val="20"/>
                    <w:szCs w:val="20"/>
                  </w:rPr>
                  <w:t>1</w:t>
                </w:r>
                <w:r>
                  <w:rPr>
                    <w:rFonts w:ascii="Arial" w:eastAsia="Times New Roman" w:hAnsi="Arial"/>
                    <w:b/>
                    <w:sz w:val="20"/>
                    <w:szCs w:val="20"/>
                  </w:rPr>
                  <w:t>-20</w:t>
                </w:r>
                <w:r w:rsidR="0045090D">
                  <w:rPr>
                    <w:rFonts w:ascii="Arial" w:eastAsia="Times New Roman" w:hAnsi="Arial"/>
                    <w:b/>
                    <w:sz w:val="20"/>
                    <w:szCs w:val="20"/>
                  </w:rPr>
                  <w:t>2</w:t>
                </w:r>
                <w:r w:rsidR="000D4FD3">
                  <w:rPr>
                    <w:rFonts w:ascii="Arial" w:eastAsia="Times New Roman" w:hAnsi="Arial"/>
                    <w:b/>
                    <w:sz w:val="20"/>
                    <w:szCs w:val="20"/>
                  </w:rPr>
                  <w:t>2</w:t>
                </w:r>
                <w:r w:rsidRPr="0070402B">
                  <w:rPr>
                    <w:rFonts w:ascii="Arial" w:eastAsia="Times New Roman" w:hAnsi="Arial"/>
                    <w:b/>
                    <w:sz w:val="20"/>
                    <w:szCs w:val="20"/>
                  </w:rPr>
                  <w:t xml:space="preserve"> budget</w:t>
                </w:r>
                <w:r>
                  <w:rPr>
                    <w:rFonts w:ascii="Arial" w:eastAsia="Times New Roman" w:hAnsi="Arial"/>
                    <w:b/>
                    <w:sz w:val="20"/>
                    <w:szCs w:val="20"/>
                  </w:rPr>
                  <w:t>.</w:t>
                </w:r>
              </w:p>
              <w:p w14:paraId="0DAF3190" w14:textId="77777777" w:rsidR="001B485A" w:rsidRPr="00B820ED" w:rsidRDefault="001B485A" w:rsidP="005E7EBF">
                <w:pPr>
                  <w:pStyle w:val="BodyTextIndent"/>
                  <w:ind w:left="0"/>
                </w:pPr>
              </w:p>
            </w:tc>
          </w:sdtContent>
        </w:sdt>
        <w:tc>
          <w:tcPr>
            <w:tcW w:w="4860" w:type="dxa"/>
            <w:gridSpan w:val="2"/>
            <w:tcBorders>
              <w:top w:val="nil"/>
              <w:left w:val="single" w:sz="12" w:space="0" w:color="17365D"/>
              <w:bottom w:val="single" w:sz="12" w:space="0" w:color="17365D"/>
            </w:tcBorders>
          </w:tcPr>
          <w:sdt>
            <w:sdtPr>
              <w:rPr>
                <w:rStyle w:val="CommuniqueDiscussion"/>
                <w:rFonts w:eastAsia="Times New Roman" w:cs="Times New Roman"/>
                <w:b w:val="0"/>
                <w:snapToGrid w:val="0"/>
                <w:szCs w:val="20"/>
              </w:rPr>
              <w:id w:val="1285536123"/>
              <w:placeholder>
                <w:docPart w:val="493D0827073443489DD151EC33CC2747"/>
              </w:placeholder>
            </w:sdtPr>
            <w:sdtEndPr>
              <w:rPr>
                <w:rStyle w:val="DefaultParagraphFont"/>
                <w:rFonts w:cs="Arial"/>
                <w:b/>
                <w:color w:val="587993"/>
              </w:rPr>
            </w:sdtEndPr>
            <w:sdtContent>
              <w:sdt>
                <w:sdtPr>
                  <w:rPr>
                    <w:rStyle w:val="CommuniqueDiscussion"/>
                    <w:rFonts w:eastAsia="Times New Roman" w:cs="Times New Roman"/>
                    <w:b w:val="0"/>
                    <w:snapToGrid w:val="0"/>
                    <w:szCs w:val="20"/>
                  </w:rPr>
                  <w:id w:val="1984431114"/>
                  <w:placeholder>
                    <w:docPart w:val="01E0A80D8FDC4B16BBBF94B8116C37B4"/>
                  </w:placeholder>
                </w:sdtPr>
                <w:sdtEndPr>
                  <w:rPr>
                    <w:rStyle w:val="DefaultParagraphFont"/>
                    <w:rFonts w:cs="Arial"/>
                    <w:color w:val="587993"/>
                  </w:rPr>
                </w:sdtEndPr>
                <w:sdtContent>
                  <w:sdt>
                    <w:sdtPr>
                      <w:rPr>
                        <w:rStyle w:val="CommuniqueDiscussion"/>
                        <w:rFonts w:eastAsia="Times New Roman" w:cs="Times New Roman"/>
                        <w:b w:val="0"/>
                        <w:snapToGrid w:val="0"/>
                        <w:szCs w:val="20"/>
                      </w:rPr>
                      <w:id w:val="64292487"/>
                      <w:placeholder>
                        <w:docPart w:val="F6516CD832B14523B2F18802A33D370A"/>
                      </w:placeholder>
                    </w:sdtPr>
                    <w:sdtEndPr>
                      <w:rPr>
                        <w:rStyle w:val="DefaultParagraphFont"/>
                        <w:rFonts w:cs="Arial"/>
                        <w:color w:val="587993"/>
                      </w:rPr>
                    </w:sdtEndPr>
                    <w:sdtContent>
                      <w:p w14:paraId="150D0BA6" w14:textId="77777777" w:rsidR="005E7EBF" w:rsidRDefault="005E7EBF" w:rsidP="005E7EBF">
                        <w:pPr>
                          <w:jc w:val="both"/>
                          <w:rPr>
                            <w:rStyle w:val="CommuniqueDiscussion"/>
                          </w:rPr>
                        </w:pPr>
                        <w:r>
                          <w:rPr>
                            <w:rStyle w:val="CommuniqueDiscussion"/>
                          </w:rPr>
                          <w:t>Resolution</w:t>
                        </w:r>
                      </w:p>
                      <w:p w14:paraId="3084AAD5" w14:textId="77777777" w:rsidR="00603A5B" w:rsidRPr="005E7EBF" w:rsidRDefault="005E7EBF" w:rsidP="005E7EBF">
                        <w:pPr>
                          <w:pStyle w:val="BodyTextIndent"/>
                          <w:ind w:left="0"/>
                          <w:jc w:val="both"/>
                          <w:rPr>
                            <w:b w:val="0"/>
                          </w:rPr>
                        </w:pPr>
                        <w:r w:rsidRPr="005E7EBF">
                          <w:rPr>
                            <w:rStyle w:val="CommuniqueDiscussion"/>
                            <w:b/>
                          </w:rPr>
                          <w:t>Election Calendar</w:t>
                        </w:r>
                      </w:p>
                    </w:sdtContent>
                  </w:sdt>
                  <w:p w14:paraId="6C9A8AD0" w14:textId="77777777" w:rsidR="000C67BC" w:rsidRPr="00685E57" w:rsidRDefault="00CE075C" w:rsidP="000C67BC">
                    <w:pPr>
                      <w:pStyle w:val="BodyTextIndent"/>
                      <w:ind w:left="0"/>
                      <w:jc w:val="both"/>
                      <w:rPr>
                        <w:rStyle w:val="CommuniqueDiscussion"/>
                        <w:rFonts w:asciiTheme="minorHAnsi" w:eastAsiaTheme="minorHAnsi" w:hAnsiTheme="minorHAnsi" w:cs="Arial"/>
                        <w:b/>
                        <w:snapToGrid/>
                        <w:color w:val="587993"/>
                        <w:sz w:val="22"/>
                        <w:szCs w:val="22"/>
                      </w:rPr>
                    </w:pPr>
                  </w:p>
                </w:sdtContent>
              </w:sdt>
            </w:sdtContent>
          </w:sdt>
          <w:p w14:paraId="7FCC3ACE" w14:textId="77777777" w:rsidR="001B485A" w:rsidRPr="006B59B2" w:rsidRDefault="001B485A" w:rsidP="001B485A">
            <w:pPr>
              <w:jc w:val="both"/>
              <w:rPr>
                <w:rFonts w:ascii="Arial" w:hAnsi="Arial"/>
                <w:b/>
                <w:sz w:val="20"/>
              </w:rPr>
            </w:pPr>
          </w:p>
        </w:tc>
      </w:tr>
    </w:tbl>
    <w:p w14:paraId="6052693E" w14:textId="77777777" w:rsidR="008110DC" w:rsidRDefault="008110DC" w:rsidP="00C01D3D">
      <w:pPr>
        <w:pStyle w:val="NoSpacing"/>
        <w:rPr>
          <w:rFonts w:ascii="Arial" w:hAnsi="Arial" w:cs="Arial"/>
          <w:b/>
          <w:color w:val="587993"/>
          <w:sz w:val="24"/>
          <w:szCs w:val="24"/>
          <w:u w:val="single"/>
        </w:rPr>
      </w:pPr>
    </w:p>
    <w:p w14:paraId="549C50C8" w14:textId="77777777" w:rsidR="008110DC" w:rsidRDefault="008110DC" w:rsidP="00C01D3D">
      <w:pPr>
        <w:pStyle w:val="NoSpacing"/>
        <w:rPr>
          <w:rFonts w:ascii="Arial" w:hAnsi="Arial" w:cs="Arial"/>
          <w:b/>
          <w:color w:val="587993"/>
          <w:sz w:val="24"/>
          <w:szCs w:val="24"/>
          <w:u w:val="single"/>
        </w:rPr>
      </w:pPr>
    </w:p>
    <w:p w14:paraId="0BD3D9A8" w14:textId="77777777" w:rsidR="008110DC" w:rsidRDefault="008110DC" w:rsidP="00C01D3D">
      <w:pPr>
        <w:pStyle w:val="NoSpacing"/>
        <w:rPr>
          <w:rFonts w:ascii="Arial" w:hAnsi="Arial" w:cs="Arial"/>
          <w:b/>
          <w:color w:val="587993"/>
          <w:sz w:val="24"/>
          <w:szCs w:val="24"/>
          <w:u w:val="single"/>
        </w:rPr>
      </w:pPr>
    </w:p>
    <w:p w14:paraId="5951C311" w14:textId="77777777" w:rsidR="008110DC" w:rsidRDefault="008110DC" w:rsidP="00C01D3D">
      <w:pPr>
        <w:pStyle w:val="NoSpacing"/>
        <w:rPr>
          <w:rFonts w:ascii="Arial" w:hAnsi="Arial" w:cs="Arial"/>
          <w:b/>
          <w:color w:val="587993"/>
          <w:sz w:val="24"/>
          <w:szCs w:val="24"/>
          <w:u w:val="single"/>
        </w:rPr>
      </w:pPr>
    </w:p>
    <w:sectPr w:rsidR="008110DC" w:rsidSect="005E7EBF">
      <w:footerReference w:type="default" r:id="rId8"/>
      <w:headerReference w:type="first" r:id="rId9"/>
      <w:pgSz w:w="12240" w:h="15840"/>
      <w:pgMar w:top="810" w:right="1440" w:bottom="180" w:left="1440" w:header="36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5C46D" w14:textId="77777777" w:rsidR="002B7F79" w:rsidRDefault="002B7F79" w:rsidP="00A05378">
      <w:pPr>
        <w:spacing w:after="0" w:line="240" w:lineRule="auto"/>
      </w:pPr>
      <w:r>
        <w:separator/>
      </w:r>
    </w:p>
  </w:endnote>
  <w:endnote w:type="continuationSeparator" w:id="0">
    <w:p w14:paraId="09BC7228" w14:textId="77777777" w:rsidR="002B7F79" w:rsidRDefault="002B7F79" w:rsidP="00A05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3689891"/>
      <w:docPartObj>
        <w:docPartGallery w:val="Page Numbers (Bottom of Page)"/>
        <w:docPartUnique/>
      </w:docPartObj>
    </w:sdtPr>
    <w:sdtEndPr/>
    <w:sdtContent>
      <w:sdt>
        <w:sdtPr>
          <w:id w:val="565050523"/>
          <w:docPartObj>
            <w:docPartGallery w:val="Page Numbers (Top of Page)"/>
            <w:docPartUnique/>
          </w:docPartObj>
        </w:sdtPr>
        <w:sdtEndPr/>
        <w:sdtContent>
          <w:p w14:paraId="0946B735" w14:textId="77777777" w:rsidR="008110DC" w:rsidRDefault="008110DC">
            <w:pPr>
              <w:pStyle w:val="Footer"/>
              <w:jc w:val="right"/>
            </w:pPr>
            <w:r>
              <w:t xml:space="preserve">Page </w:t>
            </w:r>
            <w:r w:rsidR="00C31302">
              <w:rPr>
                <w:b/>
                <w:sz w:val="24"/>
                <w:szCs w:val="24"/>
              </w:rPr>
              <w:fldChar w:fldCharType="begin"/>
            </w:r>
            <w:r>
              <w:rPr>
                <w:b/>
              </w:rPr>
              <w:instrText xml:space="preserve"> PAGE </w:instrText>
            </w:r>
            <w:r w:rsidR="00C31302">
              <w:rPr>
                <w:b/>
                <w:sz w:val="24"/>
                <w:szCs w:val="24"/>
              </w:rPr>
              <w:fldChar w:fldCharType="separate"/>
            </w:r>
            <w:r w:rsidR="00145487">
              <w:rPr>
                <w:b/>
                <w:noProof/>
              </w:rPr>
              <w:t>2</w:t>
            </w:r>
            <w:r w:rsidR="00C31302">
              <w:rPr>
                <w:b/>
                <w:sz w:val="24"/>
                <w:szCs w:val="24"/>
              </w:rPr>
              <w:fldChar w:fldCharType="end"/>
            </w:r>
            <w:r>
              <w:t xml:space="preserve"> of </w:t>
            </w:r>
            <w:r w:rsidR="00C31302">
              <w:rPr>
                <w:b/>
                <w:sz w:val="24"/>
                <w:szCs w:val="24"/>
              </w:rPr>
              <w:fldChar w:fldCharType="begin"/>
            </w:r>
            <w:r>
              <w:rPr>
                <w:b/>
              </w:rPr>
              <w:instrText xml:space="preserve"> NUMPAGES  </w:instrText>
            </w:r>
            <w:r w:rsidR="00C31302">
              <w:rPr>
                <w:b/>
                <w:sz w:val="24"/>
                <w:szCs w:val="24"/>
              </w:rPr>
              <w:fldChar w:fldCharType="separate"/>
            </w:r>
            <w:r w:rsidR="00145487">
              <w:rPr>
                <w:b/>
                <w:noProof/>
              </w:rPr>
              <w:t>2</w:t>
            </w:r>
            <w:r w:rsidR="00C31302">
              <w:rPr>
                <w:b/>
                <w:sz w:val="24"/>
                <w:szCs w:val="24"/>
              </w:rPr>
              <w:fldChar w:fldCharType="end"/>
            </w:r>
          </w:p>
        </w:sdtContent>
      </w:sdt>
    </w:sdtContent>
  </w:sdt>
  <w:p w14:paraId="78EF1144" w14:textId="77777777" w:rsidR="008110DC" w:rsidRDefault="00811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5567E" w14:textId="77777777" w:rsidR="002B7F79" w:rsidRDefault="002B7F79" w:rsidP="00A05378">
      <w:pPr>
        <w:spacing w:after="0" w:line="240" w:lineRule="auto"/>
      </w:pPr>
      <w:r>
        <w:separator/>
      </w:r>
    </w:p>
  </w:footnote>
  <w:footnote w:type="continuationSeparator" w:id="0">
    <w:p w14:paraId="71AE0BD6" w14:textId="77777777" w:rsidR="002B7F79" w:rsidRDefault="002B7F79" w:rsidP="00A053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0B0E1" w14:textId="77777777" w:rsidR="00D2381F" w:rsidRDefault="00D2381F">
    <w:pPr>
      <w:pStyle w:val="Header"/>
    </w:pPr>
    <w:r>
      <w:rPr>
        <w:noProof/>
      </w:rPr>
      <w:drawing>
        <wp:inline distT="0" distB="0" distL="0" distR="0" wp14:anchorId="68578875" wp14:editId="011AEAF1">
          <wp:extent cx="5838825" cy="685800"/>
          <wp:effectExtent l="19050" t="0" r="9525" b="0"/>
          <wp:docPr id="6" name="Picture 6" descr="council_background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uncil_background_01"/>
                  <pic:cNvPicPr>
                    <a:picLocks noChangeAspect="1" noChangeArrowheads="1"/>
                  </pic:cNvPicPr>
                </pic:nvPicPr>
                <pic:blipFill>
                  <a:blip r:embed="rId1"/>
                  <a:srcRect/>
                  <a:stretch>
                    <a:fillRect/>
                  </a:stretch>
                </pic:blipFill>
                <pic:spPr bwMode="auto">
                  <a:xfrm>
                    <a:off x="0" y="0"/>
                    <a:ext cx="5838825" cy="6858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FE2323"/>
    <w:multiLevelType w:val="hybridMultilevel"/>
    <w:tmpl w:val="48F42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ocumentProtection w:edit="forms" w:enforcement="0"/>
  <w:defaultTabStop w:val="720"/>
  <w:drawingGridHorizontalSpacing w:val="110"/>
  <w:displayHorizontalDrawingGridEvery w:val="2"/>
  <w:characterSpacingControl w:val="doNotCompress"/>
  <w:hdrShapeDefaults>
    <o:shapedefaults v:ext="edit" spidmax="79873" fill="f" fillcolor="white" strokecolor="#17365d">
      <v:fill color="white" on="f"/>
      <v:stroke color="#17365d" weight="2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F79"/>
    <w:rsid w:val="000137DF"/>
    <w:rsid w:val="00017C71"/>
    <w:rsid w:val="00026A2E"/>
    <w:rsid w:val="00031C32"/>
    <w:rsid w:val="00063E34"/>
    <w:rsid w:val="00064910"/>
    <w:rsid w:val="00067893"/>
    <w:rsid w:val="00085D2B"/>
    <w:rsid w:val="000A2825"/>
    <w:rsid w:val="000B1FCF"/>
    <w:rsid w:val="000C67BC"/>
    <w:rsid w:val="000D4FD3"/>
    <w:rsid w:val="000E5F5E"/>
    <w:rsid w:val="000F12AD"/>
    <w:rsid w:val="000F269F"/>
    <w:rsid w:val="00145487"/>
    <w:rsid w:val="001B485A"/>
    <w:rsid w:val="00203080"/>
    <w:rsid w:val="00206C8C"/>
    <w:rsid w:val="002254C1"/>
    <w:rsid w:val="00232602"/>
    <w:rsid w:val="00232E84"/>
    <w:rsid w:val="002672D0"/>
    <w:rsid w:val="00274EF6"/>
    <w:rsid w:val="00294A3E"/>
    <w:rsid w:val="002B7F79"/>
    <w:rsid w:val="002E0A7D"/>
    <w:rsid w:val="002E127A"/>
    <w:rsid w:val="002F623F"/>
    <w:rsid w:val="00320909"/>
    <w:rsid w:val="00323E77"/>
    <w:rsid w:val="0033080E"/>
    <w:rsid w:val="0033735F"/>
    <w:rsid w:val="00351950"/>
    <w:rsid w:val="00365367"/>
    <w:rsid w:val="003750F6"/>
    <w:rsid w:val="003A0487"/>
    <w:rsid w:val="003C0424"/>
    <w:rsid w:val="00403DE8"/>
    <w:rsid w:val="0045090D"/>
    <w:rsid w:val="00452EF7"/>
    <w:rsid w:val="004851D2"/>
    <w:rsid w:val="004876F3"/>
    <w:rsid w:val="004C0526"/>
    <w:rsid w:val="00562F37"/>
    <w:rsid w:val="005876DD"/>
    <w:rsid w:val="005C645A"/>
    <w:rsid w:val="005D280A"/>
    <w:rsid w:val="005E6F02"/>
    <w:rsid w:val="005E7EBF"/>
    <w:rsid w:val="005F2E95"/>
    <w:rsid w:val="00603A5B"/>
    <w:rsid w:val="006338F5"/>
    <w:rsid w:val="00642D97"/>
    <w:rsid w:val="00643AD8"/>
    <w:rsid w:val="006575E4"/>
    <w:rsid w:val="00666A2D"/>
    <w:rsid w:val="00685E57"/>
    <w:rsid w:val="006B08A2"/>
    <w:rsid w:val="006B59B2"/>
    <w:rsid w:val="006C7EA7"/>
    <w:rsid w:val="006D5A05"/>
    <w:rsid w:val="006F3BAA"/>
    <w:rsid w:val="00725AAF"/>
    <w:rsid w:val="00736D33"/>
    <w:rsid w:val="00753505"/>
    <w:rsid w:val="00767ECA"/>
    <w:rsid w:val="007719DB"/>
    <w:rsid w:val="007F200D"/>
    <w:rsid w:val="008019DB"/>
    <w:rsid w:val="008110DC"/>
    <w:rsid w:val="00826AC8"/>
    <w:rsid w:val="00831BE2"/>
    <w:rsid w:val="008353EF"/>
    <w:rsid w:val="00835FA1"/>
    <w:rsid w:val="008547C2"/>
    <w:rsid w:val="00863008"/>
    <w:rsid w:val="008659AB"/>
    <w:rsid w:val="008976C3"/>
    <w:rsid w:val="008C2DCF"/>
    <w:rsid w:val="008D6F37"/>
    <w:rsid w:val="009274A3"/>
    <w:rsid w:val="00946A21"/>
    <w:rsid w:val="00950A0A"/>
    <w:rsid w:val="009B2A66"/>
    <w:rsid w:val="009C6B37"/>
    <w:rsid w:val="009C7479"/>
    <w:rsid w:val="009D2F6B"/>
    <w:rsid w:val="00A02EB1"/>
    <w:rsid w:val="00A05378"/>
    <w:rsid w:val="00A619D7"/>
    <w:rsid w:val="00A71F4F"/>
    <w:rsid w:val="00A72B79"/>
    <w:rsid w:val="00A90EE3"/>
    <w:rsid w:val="00A92DAC"/>
    <w:rsid w:val="00AA2C0B"/>
    <w:rsid w:val="00AE5DAD"/>
    <w:rsid w:val="00B04D6F"/>
    <w:rsid w:val="00B07869"/>
    <w:rsid w:val="00B15AEE"/>
    <w:rsid w:val="00B16DE7"/>
    <w:rsid w:val="00B3791B"/>
    <w:rsid w:val="00B431D0"/>
    <w:rsid w:val="00B820ED"/>
    <w:rsid w:val="00B91425"/>
    <w:rsid w:val="00BD5229"/>
    <w:rsid w:val="00BE38DF"/>
    <w:rsid w:val="00C01D3D"/>
    <w:rsid w:val="00C11CC9"/>
    <w:rsid w:val="00C30448"/>
    <w:rsid w:val="00C31302"/>
    <w:rsid w:val="00C32333"/>
    <w:rsid w:val="00C64C80"/>
    <w:rsid w:val="00CC6B07"/>
    <w:rsid w:val="00CD0965"/>
    <w:rsid w:val="00CE075C"/>
    <w:rsid w:val="00CE2DEC"/>
    <w:rsid w:val="00CE60A8"/>
    <w:rsid w:val="00D17E09"/>
    <w:rsid w:val="00D200FF"/>
    <w:rsid w:val="00D22846"/>
    <w:rsid w:val="00D2381F"/>
    <w:rsid w:val="00D57DFD"/>
    <w:rsid w:val="00DD2C6C"/>
    <w:rsid w:val="00DE176A"/>
    <w:rsid w:val="00E029E4"/>
    <w:rsid w:val="00E354BD"/>
    <w:rsid w:val="00E51FE4"/>
    <w:rsid w:val="00E65096"/>
    <w:rsid w:val="00EF706F"/>
    <w:rsid w:val="00EF7E8D"/>
    <w:rsid w:val="00F04784"/>
    <w:rsid w:val="00F16671"/>
    <w:rsid w:val="00F2789E"/>
    <w:rsid w:val="00FB1DE4"/>
    <w:rsid w:val="00FC5055"/>
    <w:rsid w:val="00FD4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3" fill="f" fillcolor="white" strokecolor="#17365d">
      <v:fill color="white" on="f"/>
      <v:stroke color="#17365d" weight="2pt"/>
    </o:shapedefaults>
    <o:shapelayout v:ext="edit">
      <o:idmap v:ext="edit" data="1"/>
    </o:shapelayout>
  </w:shapeDefaults>
  <w:decimalSymbol w:val="."/>
  <w:listSeparator w:val=","/>
  <w14:docId w14:val="0C8E5269"/>
  <w15:docId w15:val="{3009DC94-B2C9-4985-A5EA-D7B8935CE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E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053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5378"/>
  </w:style>
  <w:style w:type="paragraph" w:styleId="Footer">
    <w:name w:val="footer"/>
    <w:basedOn w:val="Normal"/>
    <w:link w:val="FooterChar"/>
    <w:uiPriority w:val="99"/>
    <w:unhideWhenUsed/>
    <w:rsid w:val="00A053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378"/>
  </w:style>
  <w:style w:type="paragraph" w:styleId="BalloonText">
    <w:name w:val="Balloon Text"/>
    <w:basedOn w:val="Normal"/>
    <w:link w:val="BalloonTextChar"/>
    <w:uiPriority w:val="99"/>
    <w:semiHidden/>
    <w:unhideWhenUsed/>
    <w:rsid w:val="00A053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5378"/>
    <w:rPr>
      <w:rFonts w:ascii="Tahoma" w:hAnsi="Tahoma" w:cs="Tahoma"/>
      <w:sz w:val="16"/>
      <w:szCs w:val="16"/>
    </w:rPr>
  </w:style>
  <w:style w:type="character" w:styleId="PlaceholderText">
    <w:name w:val="Placeholder Text"/>
    <w:basedOn w:val="DefaultParagraphFont"/>
    <w:uiPriority w:val="99"/>
    <w:semiHidden/>
    <w:rsid w:val="00A05378"/>
    <w:rPr>
      <w:color w:val="808080"/>
    </w:rPr>
  </w:style>
  <w:style w:type="paragraph" w:styleId="NoSpacing">
    <w:name w:val="No Spacing"/>
    <w:uiPriority w:val="1"/>
    <w:qFormat/>
    <w:rsid w:val="00A05378"/>
    <w:pPr>
      <w:spacing w:after="0" w:line="240" w:lineRule="auto"/>
    </w:pPr>
  </w:style>
  <w:style w:type="character" w:customStyle="1" w:styleId="Style1">
    <w:name w:val="Style1"/>
    <w:basedOn w:val="DefaultParagraphFont"/>
    <w:uiPriority w:val="1"/>
    <w:rsid w:val="00B91425"/>
    <w:rPr>
      <w:rFonts w:ascii="Arial" w:hAnsi="Arial"/>
      <w:b/>
      <w:sz w:val="20"/>
    </w:rPr>
  </w:style>
  <w:style w:type="character" w:customStyle="1" w:styleId="Style2">
    <w:name w:val="Style2"/>
    <w:basedOn w:val="DefaultParagraphFont"/>
    <w:uiPriority w:val="1"/>
    <w:rsid w:val="005F2E95"/>
    <w:rPr>
      <w:rFonts w:ascii="Arial" w:hAnsi="Arial"/>
      <w:b/>
      <w:sz w:val="20"/>
    </w:rPr>
  </w:style>
  <w:style w:type="table" w:styleId="TableGrid">
    <w:name w:val="Table Grid"/>
    <w:basedOn w:val="TableNormal"/>
    <w:uiPriority w:val="59"/>
    <w:rsid w:val="00323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unique">
    <w:name w:val="Communique"/>
    <w:basedOn w:val="DefaultParagraphFont"/>
    <w:uiPriority w:val="1"/>
    <w:qFormat/>
    <w:rsid w:val="00FB1DE4"/>
    <w:rPr>
      <w:rFonts w:ascii="Arial" w:hAnsi="Arial"/>
      <w:b/>
      <w:sz w:val="20"/>
    </w:rPr>
  </w:style>
  <w:style w:type="character" w:customStyle="1" w:styleId="Style3">
    <w:name w:val="Style3"/>
    <w:basedOn w:val="DefaultParagraphFont"/>
    <w:uiPriority w:val="1"/>
    <w:rsid w:val="00FB1DE4"/>
  </w:style>
  <w:style w:type="character" w:customStyle="1" w:styleId="CommuniqueDiscussion">
    <w:name w:val="Communique Discussion"/>
    <w:basedOn w:val="DefaultParagraphFont"/>
    <w:uiPriority w:val="1"/>
    <w:rsid w:val="00863008"/>
    <w:rPr>
      <w:rFonts w:ascii="Arial" w:hAnsi="Arial"/>
      <w:b/>
      <w:sz w:val="20"/>
    </w:rPr>
  </w:style>
  <w:style w:type="paragraph" w:styleId="ListParagraph">
    <w:name w:val="List Paragraph"/>
    <w:basedOn w:val="Normal"/>
    <w:uiPriority w:val="34"/>
    <w:qFormat/>
    <w:rsid w:val="006B59B2"/>
    <w:pPr>
      <w:ind w:left="720"/>
      <w:contextualSpacing/>
    </w:pPr>
  </w:style>
  <w:style w:type="paragraph" w:styleId="BodyTextIndent">
    <w:name w:val="Body Text Indent"/>
    <w:basedOn w:val="Normal"/>
    <w:link w:val="BodyTextIndentChar"/>
    <w:semiHidden/>
    <w:rsid w:val="001B485A"/>
    <w:pPr>
      <w:widowControl w:val="0"/>
      <w:spacing w:after="0" w:line="240" w:lineRule="auto"/>
      <w:ind w:left="720"/>
      <w:outlineLvl w:val="0"/>
    </w:pPr>
    <w:rPr>
      <w:rFonts w:ascii="Arial" w:eastAsia="Times New Roman" w:hAnsi="Arial" w:cs="Times New Roman"/>
      <w:b/>
      <w:snapToGrid w:val="0"/>
      <w:sz w:val="20"/>
      <w:szCs w:val="20"/>
    </w:rPr>
  </w:style>
  <w:style w:type="character" w:customStyle="1" w:styleId="BodyTextIndentChar">
    <w:name w:val="Body Text Indent Char"/>
    <w:basedOn w:val="DefaultParagraphFont"/>
    <w:link w:val="BodyTextIndent"/>
    <w:semiHidden/>
    <w:rsid w:val="001B485A"/>
    <w:rPr>
      <w:rFonts w:ascii="Arial" w:eastAsia="Times New Roman" w:hAnsi="Arial" w:cs="Times New Roman"/>
      <w:b/>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3B5FAC4F1A34139BF04D329A56C4652"/>
        <w:category>
          <w:name w:val="General"/>
          <w:gallery w:val="placeholder"/>
        </w:category>
        <w:types>
          <w:type w:val="bbPlcHdr"/>
        </w:types>
        <w:behaviors>
          <w:behavior w:val="content"/>
        </w:behaviors>
        <w:guid w:val="{2A920ADC-8127-45CD-BE79-780D56D08853}"/>
      </w:docPartPr>
      <w:docPartBody>
        <w:p w:rsidR="001447D2" w:rsidRDefault="00427D3C" w:rsidP="00427D3C">
          <w:pPr>
            <w:pStyle w:val="E3B5FAC4F1A34139BF04D329A56C4652"/>
          </w:pPr>
          <w:r w:rsidRPr="00D2381F">
            <w:rPr>
              <w:rStyle w:val="PlaceholderText"/>
              <w:rFonts w:ascii="Arial" w:hAnsi="Arial" w:cs="Arial"/>
              <w:sz w:val="20"/>
              <w:szCs w:val="20"/>
            </w:rPr>
            <w:t>Click here to enter a date.</w:t>
          </w:r>
        </w:p>
      </w:docPartBody>
    </w:docPart>
    <w:docPart>
      <w:docPartPr>
        <w:name w:val="10D8EE9555F8449586FDE16CAA0BDE88"/>
        <w:category>
          <w:name w:val="General"/>
          <w:gallery w:val="placeholder"/>
        </w:category>
        <w:types>
          <w:type w:val="bbPlcHdr"/>
        </w:types>
        <w:behaviors>
          <w:behavior w:val="content"/>
        </w:behaviors>
        <w:guid w:val="{C4E8EE78-F68D-44EE-A333-52BF0294A043}"/>
      </w:docPartPr>
      <w:docPartBody>
        <w:p w:rsidR="001447D2" w:rsidRDefault="00427D3C" w:rsidP="00427D3C">
          <w:pPr>
            <w:pStyle w:val="10D8EE9555F8449586FDE16CAA0BDE88"/>
          </w:pPr>
          <w:r w:rsidRPr="00311C7F">
            <w:rPr>
              <w:rStyle w:val="PlaceholderText"/>
            </w:rPr>
            <w:t>Choose an item.</w:t>
          </w:r>
        </w:p>
      </w:docPartBody>
    </w:docPart>
    <w:docPart>
      <w:docPartPr>
        <w:name w:val="04ED037BBF404A2C8B9C43ED76C62559"/>
        <w:category>
          <w:name w:val="General"/>
          <w:gallery w:val="placeholder"/>
        </w:category>
        <w:types>
          <w:type w:val="bbPlcHdr"/>
        </w:types>
        <w:behaviors>
          <w:behavior w:val="content"/>
        </w:behaviors>
        <w:guid w:val="{1B5C169B-EC1C-42F7-8891-3AB515386C82}"/>
      </w:docPartPr>
      <w:docPartBody>
        <w:p w:rsidR="001447D2" w:rsidRDefault="00427D3C" w:rsidP="00427D3C">
          <w:pPr>
            <w:pStyle w:val="04ED037BBF404A2C8B9C43ED76C62559"/>
          </w:pPr>
          <w:r w:rsidRPr="00311C7F">
            <w:rPr>
              <w:rStyle w:val="PlaceholderText"/>
            </w:rPr>
            <w:t>Choose an item.</w:t>
          </w:r>
        </w:p>
      </w:docPartBody>
    </w:docPart>
    <w:docPart>
      <w:docPartPr>
        <w:name w:val="E47F13317A4F4F759BBE6917D45537B0"/>
        <w:category>
          <w:name w:val="General"/>
          <w:gallery w:val="placeholder"/>
        </w:category>
        <w:types>
          <w:type w:val="bbPlcHdr"/>
        </w:types>
        <w:behaviors>
          <w:behavior w:val="content"/>
        </w:behaviors>
        <w:guid w:val="{5D42849A-DCB5-4D08-9178-683ACF973FF1}"/>
      </w:docPartPr>
      <w:docPartBody>
        <w:p w:rsidR="001447D2" w:rsidRDefault="00427D3C" w:rsidP="00427D3C">
          <w:pPr>
            <w:pStyle w:val="E47F13317A4F4F759BBE6917D45537B0"/>
          </w:pPr>
          <w:r w:rsidRPr="00365367">
            <w:rPr>
              <w:rStyle w:val="PlaceholderText"/>
              <w:sz w:val="20"/>
              <w:szCs w:val="20"/>
            </w:rPr>
            <w:t>Click here to enter text.</w:t>
          </w:r>
        </w:p>
      </w:docPartBody>
    </w:docPart>
    <w:docPart>
      <w:docPartPr>
        <w:name w:val="493D0827073443489DD151EC33CC2747"/>
        <w:category>
          <w:name w:val="General"/>
          <w:gallery w:val="placeholder"/>
        </w:category>
        <w:types>
          <w:type w:val="bbPlcHdr"/>
        </w:types>
        <w:behaviors>
          <w:behavior w:val="content"/>
        </w:behaviors>
        <w:guid w:val="{FCF32E4B-4C88-4ABA-8751-2780CDFB8D5D}"/>
      </w:docPartPr>
      <w:docPartBody>
        <w:p w:rsidR="00146290" w:rsidRDefault="001447D2" w:rsidP="001447D2">
          <w:pPr>
            <w:pStyle w:val="493D0827073443489DD151EC33CC2747"/>
          </w:pPr>
          <w:r w:rsidRPr="00365367">
            <w:rPr>
              <w:rStyle w:val="PlaceholderText"/>
              <w:sz w:val="20"/>
              <w:szCs w:val="20"/>
            </w:rPr>
            <w:t>Click here to enter text.</w:t>
          </w:r>
        </w:p>
      </w:docPartBody>
    </w:docPart>
    <w:docPart>
      <w:docPartPr>
        <w:name w:val="C7BDD928D5C747F58B2C290F275C7676"/>
        <w:category>
          <w:name w:val="General"/>
          <w:gallery w:val="placeholder"/>
        </w:category>
        <w:types>
          <w:type w:val="bbPlcHdr"/>
        </w:types>
        <w:behaviors>
          <w:behavior w:val="content"/>
        </w:behaviors>
        <w:guid w:val="{A9128A0F-AB29-4009-A8A8-C4C7C0CB1277}"/>
      </w:docPartPr>
      <w:docPartBody>
        <w:p w:rsidR="00A127E2" w:rsidRDefault="0027312E" w:rsidP="0027312E">
          <w:pPr>
            <w:pStyle w:val="C7BDD928D5C747F58B2C290F275C7676"/>
          </w:pPr>
          <w:r w:rsidRPr="00365367">
            <w:rPr>
              <w:rStyle w:val="PlaceholderText"/>
              <w:sz w:val="20"/>
              <w:szCs w:val="20"/>
            </w:rPr>
            <w:t>Click here to enter text.</w:t>
          </w:r>
        </w:p>
      </w:docPartBody>
    </w:docPart>
    <w:docPart>
      <w:docPartPr>
        <w:name w:val="01E0A80D8FDC4B16BBBF94B8116C37B4"/>
        <w:category>
          <w:name w:val="General"/>
          <w:gallery w:val="placeholder"/>
        </w:category>
        <w:types>
          <w:type w:val="bbPlcHdr"/>
        </w:types>
        <w:behaviors>
          <w:behavior w:val="content"/>
        </w:behaviors>
        <w:guid w:val="{28531D27-428B-43FB-AA5F-6E0B2A110152}"/>
      </w:docPartPr>
      <w:docPartBody>
        <w:p w:rsidR="00A127E2" w:rsidRDefault="0027312E" w:rsidP="0027312E">
          <w:pPr>
            <w:pStyle w:val="01E0A80D8FDC4B16BBBF94B8116C37B4"/>
          </w:pPr>
          <w:r w:rsidRPr="00365367">
            <w:rPr>
              <w:rStyle w:val="PlaceholderText"/>
              <w:sz w:val="20"/>
              <w:szCs w:val="20"/>
            </w:rPr>
            <w:t>Click here to enter text.</w:t>
          </w:r>
        </w:p>
      </w:docPartBody>
    </w:docPart>
    <w:docPart>
      <w:docPartPr>
        <w:name w:val="6E8AE23C5D3949D1AF5C245799B68140"/>
        <w:category>
          <w:name w:val="General"/>
          <w:gallery w:val="placeholder"/>
        </w:category>
        <w:types>
          <w:type w:val="bbPlcHdr"/>
        </w:types>
        <w:behaviors>
          <w:behavior w:val="content"/>
        </w:behaviors>
        <w:guid w:val="{C004D9FC-4175-479F-B230-72C2EED7B93E}"/>
      </w:docPartPr>
      <w:docPartBody>
        <w:p w:rsidR="005C35FF" w:rsidRDefault="00DC2EFA" w:rsidP="00DC2EFA">
          <w:pPr>
            <w:pStyle w:val="6E8AE23C5D3949D1AF5C245799B68140"/>
          </w:pPr>
          <w:r w:rsidRPr="00311C7F">
            <w:rPr>
              <w:rStyle w:val="PlaceholderText"/>
            </w:rPr>
            <w:t>Click here to enter text.</w:t>
          </w:r>
        </w:p>
      </w:docPartBody>
    </w:docPart>
    <w:docPart>
      <w:docPartPr>
        <w:name w:val="F6516CD832B14523B2F18802A33D370A"/>
        <w:category>
          <w:name w:val="General"/>
          <w:gallery w:val="placeholder"/>
        </w:category>
        <w:types>
          <w:type w:val="bbPlcHdr"/>
        </w:types>
        <w:behaviors>
          <w:behavior w:val="content"/>
        </w:behaviors>
        <w:guid w:val="{5F558B58-D8F5-4C28-B230-C36694C5ECE8}"/>
      </w:docPartPr>
      <w:docPartBody>
        <w:p w:rsidR="005C35FF" w:rsidRDefault="00DC2EFA" w:rsidP="00DC2EFA">
          <w:pPr>
            <w:pStyle w:val="F6516CD832B14523B2F18802A33D370A"/>
          </w:pPr>
          <w:r w:rsidRPr="00311C7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DC1"/>
    <w:rsid w:val="001447D2"/>
    <w:rsid w:val="00146290"/>
    <w:rsid w:val="0027312E"/>
    <w:rsid w:val="0039259C"/>
    <w:rsid w:val="00427D3C"/>
    <w:rsid w:val="004F5E15"/>
    <w:rsid w:val="005C35FF"/>
    <w:rsid w:val="00626040"/>
    <w:rsid w:val="00872BEE"/>
    <w:rsid w:val="00940DC1"/>
    <w:rsid w:val="0097524D"/>
    <w:rsid w:val="00A127E2"/>
    <w:rsid w:val="00A253B1"/>
    <w:rsid w:val="00AE4048"/>
    <w:rsid w:val="00D53826"/>
    <w:rsid w:val="00DC2EFA"/>
    <w:rsid w:val="00F94F90"/>
    <w:rsid w:val="00FA0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2EFA"/>
    <w:rPr>
      <w:color w:val="808080"/>
    </w:rPr>
  </w:style>
  <w:style w:type="paragraph" w:customStyle="1" w:styleId="E3B5FAC4F1A34139BF04D329A56C4652">
    <w:name w:val="E3B5FAC4F1A34139BF04D329A56C4652"/>
    <w:rsid w:val="00427D3C"/>
  </w:style>
  <w:style w:type="paragraph" w:customStyle="1" w:styleId="10D8EE9555F8449586FDE16CAA0BDE88">
    <w:name w:val="10D8EE9555F8449586FDE16CAA0BDE88"/>
    <w:rsid w:val="00427D3C"/>
  </w:style>
  <w:style w:type="paragraph" w:customStyle="1" w:styleId="04ED037BBF404A2C8B9C43ED76C62559">
    <w:name w:val="04ED037BBF404A2C8B9C43ED76C62559"/>
    <w:rsid w:val="00427D3C"/>
  </w:style>
  <w:style w:type="paragraph" w:customStyle="1" w:styleId="E47F13317A4F4F759BBE6917D45537B0">
    <w:name w:val="E47F13317A4F4F759BBE6917D45537B0"/>
    <w:rsid w:val="00427D3C"/>
  </w:style>
  <w:style w:type="paragraph" w:customStyle="1" w:styleId="493D0827073443489DD151EC33CC2747">
    <w:name w:val="493D0827073443489DD151EC33CC2747"/>
    <w:rsid w:val="001447D2"/>
  </w:style>
  <w:style w:type="paragraph" w:customStyle="1" w:styleId="C7BDD928D5C747F58B2C290F275C7676">
    <w:name w:val="C7BDD928D5C747F58B2C290F275C7676"/>
    <w:rsid w:val="0027312E"/>
  </w:style>
  <w:style w:type="paragraph" w:customStyle="1" w:styleId="01E0A80D8FDC4B16BBBF94B8116C37B4">
    <w:name w:val="01E0A80D8FDC4B16BBBF94B8116C37B4"/>
    <w:rsid w:val="0027312E"/>
  </w:style>
  <w:style w:type="paragraph" w:customStyle="1" w:styleId="6E8AE23C5D3949D1AF5C245799B68140">
    <w:name w:val="6E8AE23C5D3949D1AF5C245799B68140"/>
    <w:rsid w:val="00DC2EFA"/>
  </w:style>
  <w:style w:type="paragraph" w:customStyle="1" w:styleId="F6516CD832B14523B2F18802A33D370A">
    <w:name w:val="F6516CD832B14523B2F18802A33D370A"/>
    <w:rsid w:val="00DC2E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253B7AF-8D1C-4F44-BDF1-0D8A85F5C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2</Pages>
  <Words>627</Words>
  <Characters>3579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The City of Bedford,TX</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Jacobs</dc:creator>
  <cp:lastModifiedBy>Amanda Jacobs</cp:lastModifiedBy>
  <cp:revision>12</cp:revision>
  <cp:lastPrinted>2011-10-28T17:04:00Z</cp:lastPrinted>
  <dcterms:created xsi:type="dcterms:W3CDTF">2021-01-11T16:10:00Z</dcterms:created>
  <dcterms:modified xsi:type="dcterms:W3CDTF">2022-01-20T18:53:00Z</dcterms:modified>
</cp:coreProperties>
</file>