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8860B"/>
          <w:sz w:val="80"/>
        </w:rPr>
        <w:t>🗡️ HORIZON ZELDCRAFT</w:t>
      </w:r>
    </w:p>
    <w:p>
      <w:pPr>
        <w:jc w:val="center"/>
      </w:pPr>
      <w:r>
        <w:rPr>
          <w:i/>
          <w:color w:val="4B2E83"/>
          <w:sz w:val="36"/>
        </w:rPr>
        <w:t>Le Tamagotchi Web3 qui grandit avec toi</w:t>
      </w:r>
    </w:p>
    <w:p/>
    <w:p>
      <w:pPr>
        <w:jc w:val="center"/>
      </w:pPr>
      <w:r>
        <w:rPr>
          <w:sz w:val="28"/>
        </w:rPr>
        <w:t>Dossier de communication &amp; de financement participatif</w:t>
      </w:r>
    </w:p>
    <w:p>
      <w:pPr>
        <w:jc w:val="center"/>
      </w:pPr>
      <w:r>
        <w:rPr>
          <w:color w:val="606060"/>
          <w:sz w:val="22"/>
        </w:rPr>
        <w:t>Instagram : @horizon.zeldcraft  •  github.com/Oxyzen-Chris/horizon-zeldcraft</w:t>
      </w:r>
    </w:p>
    <w:p>
      <w:r>
        <w:br w:type="page"/>
      </w:r>
    </w:p>
    <w:p>
      <w:pPr>
        <w:pStyle w:val="Heading1"/>
      </w:pPr>
      <w:r>
        <w:t>1. En une phrase</w:t>
      </w:r>
    </w:p>
    <w:p>
      <w:r>
        <w:rPr>
          <w:b w:val="0"/>
          <w:i w:val="0"/>
        </w:rPr>
        <w:t>Horizon ZeldCraft est un compagnon virtuel — Synk, un petit héros pixel-art — que l'on nourrit et fait grandir chaque jour, chaque semaine, chaque mois et chaque année, comme un Tamagotchi, mais dont la croissance est enregistrée pour de vrai sur la blockchain Ethereum : chaque repas est une petite preuve numérique infalsifiable, à toi pour toujours.</w:t>
      </w:r>
    </w:p>
    <w:p>
      <w:pPr>
        <w:pStyle w:val="Heading1"/>
      </w:pPr>
      <w:r>
        <w:t>2. L'histoire, sans jargon technique</w:t>
      </w:r>
    </w:p>
    <w:p>
      <w:r>
        <w:rPr>
          <w:b w:val="0"/>
          <w:i w:val="0"/>
        </w:rPr>
        <w:t>Synk est un jeune aventurier, un peu à la manière du héros de Zelda, habillé façon Minecraft. Il commence son épopée les mains vides dans la forêt de Zephyria, et grandit au fil de tes attentions et de tes exploits : il devient guerrier, puis mage, puis dresseur de dragons. Son monde, Zeldcraftia, mélange l'ambiance de Minecraft Dungeons, la douceur de Zelda : Breath of the Wild / Tears of the Kingdom, et l'épique de World of Warcraft.</w:t>
      </w:r>
    </w:p>
    <w:p>
      <w:r>
        <w:rPr>
          <w:b w:val="0"/>
          <w:i w:val="0"/>
        </w:rPr>
        <w:t>Le grand méchant de l'histoire s'appelle Zorghon : il a enlevé la princesse PocaPoka et son fidèle lutin El Pipo. Toute l'aventure — 400 quêtes réparties en 40 chapitres — consiste à les retrouver et à vaincre Zorghon, en réunissant 5 fragments d'un sceau magique légendaire. En chemin : des PNJ à qui parler, des îles à explorer en bateau ou en engin volant, des montagnes enneigées, des saisons qui changent avec le calendrier réel, et même des nuits de pleine lune qui révèlent des quêtes secrètes.</w:t>
      </w:r>
    </w:p>
    <w:p>
      <w:r>
        <w:rPr>
          <w:b w:val="0"/>
          <w:i w:val="0"/>
        </w:rPr>
        <w:t>Premier compagnon apprivoisable : un Dragon d'Or, le plus noble des dragons, débloqué à force de bons soins. D'autres créatures rejoindront Synk au fil des saisons de contenu.</w:t>
      </w:r>
    </w:p>
    <w:p>
      <w:pPr>
        <w:pStyle w:val="Heading1"/>
      </w:pPr>
      <w:r>
        <w:t>3. Pourquoi c'est différent d'un jeu mobile classique</w:t>
      </w:r>
    </w:p>
    <w:p>
      <w:pPr>
        <w:pStyle w:val="ListBullet"/>
      </w:pPr>
      <w:r>
        <w:t>Ton compagnon t'appartient réellement : sa croissance est inscrite sur la blockchain Ethereum, pas seulement sur le serveur d'une entreprise qui peut fermer du jour au lendemain.</w:t>
      </w:r>
    </w:p>
    <w:p>
      <w:pPr>
        <w:pStyle w:val="ListBullet"/>
      </w:pPr>
      <w:r>
        <w:t>Tu commences gratuitement sur le réseau de test Sepolia (ETH gratuits via un « robinet »/faucet), sans dépenser un centime, pour découvrir le jeu.</w:t>
      </w:r>
    </w:p>
    <w:p>
      <w:pPr>
        <w:pStyle w:val="ListBullet"/>
      </w:pPr>
      <w:r>
        <w:t>Le jeu est jouable sans même posséder de portefeuille crypto (mode « Jouer sans portefeuille » ou « Accès démo ») — l'univers Zelda/Minecraft/WoW reste accessible à tous.</w:t>
      </w:r>
    </w:p>
    <w:p>
      <w:pPr>
        <w:pStyle w:val="ListBullet"/>
      </w:pPr>
      <w:r>
        <w:t>Connexion possible avec MetaMask, Rainbow, Coinbase, WalletConnect, Ledger, ou simplement avec un compte e-mail/mot de passe.</w:t>
      </w:r>
    </w:p>
    <w:p>
      <w:pPr>
        <w:pStyle w:val="ListBullet"/>
      </w:pPr>
      <w:r>
        <w:t>Disponible sur navigateur (Vercel) et sur mobile via Expo Go — un seul compte, deux façons d'y jouer.</w:t>
      </w:r>
    </w:p>
    <w:p>
      <w:pPr>
        <w:pStyle w:val="ListBullet"/>
      </w:pPr>
      <w:r>
        <w:t>Multijoueur en tête : classements de joueurs, rencontres, économie partagée — comme Minecraft Dungeons, pensé solo au départ puis ouvert à plusieurs.</w:t>
      </w:r>
    </w:p>
    <w:p>
      <w:pPr>
        <w:pStyle w:val="Heading1"/>
      </w:pPr>
      <w:r>
        <w:t>4. Un jeu construit différemment : l'histoire derrière le code</w:t>
      </w:r>
    </w:p>
    <w:p>
      <w:r>
        <w:rPr>
          <w:b w:val="0"/>
          <w:i w:val="0"/>
        </w:rPr>
        <w:t>Deux façons de raconter comment Horizon ZeldCraft a vu le jour — à choisir selon le public visé (à tester en A/B sur les réseaux) :</w:t>
      </w:r>
    </w:p>
    <w:p>
      <w:r>
        <w:rPr>
          <w:b/>
          <w:i w:val="0"/>
        </w:rPr>
        <w:t>Angle A — « Le 1er jeu assisté à 100% par une IA »</w:t>
      </w:r>
    </w:p>
    <w:p>
      <w:r>
        <w:rPr>
          <w:b w:val="0"/>
          <w:i w:val="0"/>
        </w:rPr>
        <w:t>Horizon ZeldCraft a été conçu avec GitHub Copilot comme partenaire de développement de bout en bout : smart contract, interface de jeu, back-office d'administration, notifications e-mail, tests automatisés — le tout piloté par le dialogue entre un développeur et une IA. Un pari sur la nouvelle façon de fabriquer des jeux vidéo.</w:t>
      </w:r>
    </w:p>
    <w:p>
      <w:r>
        <w:rPr>
          <w:b/>
          <w:i w:val="0"/>
        </w:rPr>
        <w:t>Angle B — « Un jeu complet livré en 3 semaines, 3-4h par jour »</w:t>
      </w:r>
    </w:p>
    <w:p>
      <w:r>
        <w:rPr>
          <w:b w:val="0"/>
          <w:i w:val="0"/>
        </w:rPr>
        <w:t>Horizon ZeldCraft, de l'idée au jeu jouable en ligne (contrat Ethereum, interface, back-office, e-mails, multilingue), a été construit en environ 3 semaines à raison de 3-4 heures par jour : rédaction de consignes précises à une IA, tests, déploiements, correctifs de bugs, recherche d'inspiration, fidélité à l'esprit Donjons &amp; Dragons.</w:t>
      </w:r>
    </w:p>
    <w:p>
      <w:r>
        <w:rPr>
          <w:b w:val="0"/>
          <w:i/>
        </w:rPr>
        <w:t>Recommandation : privilégier l'angle B (« construit en 3 semaines ») pour le grand public — c'est concret, mesurable, et valorise le savoir-faire du développeur autant que l'outil. Réserver l'angle A (« 100% IA ») aux publics tech/Web3 (Twitter/X, communautés dev), où l'expérimentation « IA-first » suscite davantage la curiosité.</w:t>
      </w:r>
    </w:p>
    <w:p>
      <w:pPr>
        <w:pStyle w:val="Heading1"/>
      </w:pPr>
      <w:r>
        <w:t>5. Ce qui arrive ensuite (feuille de route)</w:t>
      </w:r>
    </w:p>
    <w:p>
      <w:pPr>
        <w:pStyle w:val="ListBullet"/>
      </w:pPr>
      <w:r>
        <w:t>🌱 Printemps / ☀️ Été / 🍂 Automne / ❄️ Hiver — de nouvelles quêtes et rencontres à chaque saison, activables d'un simple interrupteur en coulisses.</w:t>
      </w:r>
    </w:p>
    <w:p>
      <w:pPr>
        <w:pStyle w:val="ListBullet"/>
      </w:pPr>
      <w:r>
        <w:t>Nouveaux familiers (dragons chromatiques et métalliques, elfes des forêts) et nouvelles îles à explorer.</w:t>
      </w:r>
    </w:p>
    <w:p>
      <w:pPr>
        <w:pStyle w:val="ListBullet"/>
      </w:pPr>
      <w:r>
        <w:t>Passage progressif du réseau de test Sepolia vers le réseau principal Ethereum, pour jouer avec de vrais ETH en toute confiance (après audit de sécurité du contrat).</w:t>
      </w:r>
    </w:p>
    <w:p>
      <w:pPr>
        <w:pStyle w:val="ListBullet"/>
      </w:pPr>
      <w:r>
        <w:t>Marketplace communautaire pour échanger skins et objets entre joueurs.</w:t>
      </w:r>
    </w:p>
    <w:p>
      <w:pPr>
        <w:pStyle w:val="Heading1"/>
      </w:pPr>
      <w:r>
        <w:t>6. Pourquoi on a besoin d'un coup de main</w:t>
      </w:r>
    </w:p>
    <w:p>
      <w:r>
        <w:rPr>
          <w:b w:val="0"/>
          <w:i w:val="0"/>
        </w:rPr>
        <w:t>Horizon ZeldCraft tourne aujourd'hui grâce à des services gratuits (hébergement web, base de données, envoi d'e-mails). C'est parfait pour les débuts, mais si la communauté grandit, ces services deviennent payants — et le passage sur le réseau Ethereum principal (avec de vrais ETH) demande une vérification de sécurité du contrat avant de manipuler de l'argent réel.</w:t>
      </w:r>
    </w:p>
    <w:tbl>
      <w:tblPr>
        <w:tblStyle w:val="LightGrid-Accent4"/>
        <w:tblW w:type="auto" w:w="0"/>
        <w:tblLook w:firstColumn="1" w:firstRow="1" w:lastColumn="0" w:lastRow="0" w:noHBand="0" w:noVBand="1" w:val="04A0"/>
      </w:tblPr>
      <w:tblGrid>
        <w:gridCol w:w="2880"/>
        <w:gridCol w:w="2880"/>
        <w:gridCol w:w="2880"/>
      </w:tblGrid>
      <w:tr>
        <w:tc>
          <w:tcPr>
            <w:tcW w:type="dxa" w:w="2880"/>
          </w:tcPr>
          <w:p>
            <w:r>
              <w:rPr>
                <w:b/>
              </w:rPr>
              <w:t>Poste de dépense</w:t>
            </w:r>
          </w:p>
        </w:tc>
        <w:tc>
          <w:tcPr>
            <w:tcW w:type="dxa" w:w="2880"/>
          </w:tcPr>
          <w:p>
            <w:r>
              <w:rPr>
                <w:b/>
              </w:rPr>
              <w:t>Aujourd'hui</w:t>
            </w:r>
          </w:p>
        </w:tc>
        <w:tc>
          <w:tcPr>
            <w:tcW w:type="dxa" w:w="2880"/>
          </w:tcPr>
          <w:p>
            <w:r>
              <w:rPr>
                <w:b/>
              </w:rPr>
              <w:t>Une fois le jeu populaire</w:t>
            </w:r>
          </w:p>
        </w:tc>
      </w:tr>
      <w:tr>
        <w:tc>
          <w:tcPr>
            <w:tcW w:type="dxa" w:w="2880"/>
          </w:tcPr>
          <w:p>
            <w:r>
              <w:t>Hébergement web (Vercel)</w:t>
            </w:r>
          </w:p>
        </w:tc>
        <w:tc>
          <w:tcPr>
            <w:tcW w:type="dxa" w:w="2880"/>
          </w:tcPr>
          <w:p>
            <w:r>
              <w:t>Gratuit (Hobby)</w:t>
            </w:r>
          </w:p>
        </w:tc>
        <w:tc>
          <w:tcPr>
            <w:tcW w:type="dxa" w:w="2880"/>
          </w:tcPr>
          <w:p>
            <w:r>
              <w:t>≈ 20 $/mois (Pro)</w:t>
            </w:r>
          </w:p>
        </w:tc>
      </w:tr>
      <w:tr>
        <w:tc>
          <w:tcPr>
            <w:tcW w:type="dxa" w:w="2880"/>
          </w:tcPr>
          <w:p>
            <w:r>
              <w:t>Base de données (Firebase)</w:t>
            </w:r>
          </w:p>
        </w:tc>
        <w:tc>
          <w:tcPr>
            <w:tcW w:type="dxa" w:w="2880"/>
          </w:tcPr>
          <w:p>
            <w:r>
              <w:t>Gratuit (Spark)</w:t>
            </w:r>
          </w:p>
        </w:tc>
        <w:tc>
          <w:tcPr>
            <w:tcW w:type="dxa" w:w="2880"/>
          </w:tcPr>
          <w:p>
            <w:r>
              <w:t>Variable selon trafic (Blaze, à l'usage)</w:t>
            </w:r>
          </w:p>
        </w:tc>
      </w:tr>
      <w:tr>
        <w:tc>
          <w:tcPr>
            <w:tcW w:type="dxa" w:w="2880"/>
          </w:tcPr>
          <w:p>
            <w:r>
              <w:t>Envoi d'e-mails (Resend)</w:t>
            </w:r>
          </w:p>
        </w:tc>
        <w:tc>
          <w:tcPr>
            <w:tcW w:type="dxa" w:w="2880"/>
          </w:tcPr>
          <w:p>
            <w:r>
              <w:t>Gratuit (bac à sable)</w:t>
            </w:r>
          </w:p>
        </w:tc>
        <w:tc>
          <w:tcPr>
            <w:tcW w:type="dxa" w:w="2880"/>
          </w:tcPr>
          <w:p>
            <w:r>
              <w:t>≈ 20 $/mois pour un vrai domaine + volume</w:t>
            </w:r>
          </w:p>
        </w:tc>
      </w:tr>
      <w:tr>
        <w:tc>
          <w:tcPr>
            <w:tcW w:type="dxa" w:w="2880"/>
          </w:tcPr>
          <w:p>
            <w:r>
              <w:t>Nom de domaine</w:t>
            </w:r>
          </w:p>
        </w:tc>
        <w:tc>
          <w:tcPr>
            <w:tcW w:type="dxa" w:w="2880"/>
          </w:tcPr>
          <w:p>
            <w:r>
              <w:t>—</w:t>
            </w:r>
          </w:p>
        </w:tc>
        <w:tc>
          <w:tcPr>
            <w:tcW w:type="dxa" w:w="2880"/>
          </w:tcPr>
          <w:p>
            <w:r>
              <w:t>≈ 10-15 €/an</w:t>
            </w:r>
          </w:p>
        </w:tc>
      </w:tr>
      <w:tr>
        <w:tc>
          <w:tcPr>
            <w:tcW w:type="dxa" w:w="2880"/>
          </w:tcPr>
          <w:p>
            <w:r>
              <w:t>Accès blockchain (RPC Alchemy/Infura)</w:t>
            </w:r>
          </w:p>
        </w:tc>
        <w:tc>
          <w:tcPr>
            <w:tcW w:type="dxa" w:w="2880"/>
          </w:tcPr>
          <w:p>
            <w:r>
              <w:t>Gratuit (petit volume)</w:t>
            </w:r>
          </w:p>
        </w:tc>
        <w:tc>
          <w:tcPr>
            <w:tcW w:type="dxa" w:w="2880"/>
          </w:tcPr>
          <w:p>
            <w:r>
              <w:t>≈ 50-100 $/mois si succès</w:t>
            </w:r>
          </w:p>
        </w:tc>
      </w:tr>
      <w:tr>
        <w:tc>
          <w:tcPr>
            <w:tcW w:type="dxa" w:w="2880"/>
          </w:tcPr>
          <w:p>
            <w:r>
              <w:t>Audit de sécurité du contrat (Mainnet)</w:t>
            </w:r>
          </w:p>
        </w:tc>
        <w:tc>
          <w:tcPr>
            <w:tcW w:type="dxa" w:w="2880"/>
          </w:tcPr>
          <w:p>
            <w:r>
              <w:t>—</w:t>
            </w:r>
          </w:p>
        </w:tc>
        <w:tc>
          <w:tcPr>
            <w:tcW w:type="dxa" w:w="2880"/>
          </w:tcPr>
          <w:p>
            <w:r>
              <w:t>Poste le plus important, souvent 1 500-5 000 $</w:t>
            </w:r>
          </w:p>
        </w:tc>
      </w:tr>
      <w:tr>
        <w:tc>
          <w:tcPr>
            <w:tcW w:type="dxa" w:w="2880"/>
          </w:tcPr>
          <w:p>
            <w:r>
              <w:t>Frais de gas (déploiement Mainnet)</w:t>
            </w:r>
          </w:p>
        </w:tc>
        <w:tc>
          <w:tcPr>
            <w:tcW w:type="dxa" w:w="2880"/>
          </w:tcPr>
          <w:p>
            <w:r>
              <w:t>—</w:t>
            </w:r>
          </w:p>
        </w:tc>
        <w:tc>
          <w:tcPr>
            <w:tcW w:type="dxa" w:w="2880"/>
          </w:tcPr>
          <w:p>
            <w:r>
              <w:t>Variable selon le prix du gas ETH</w:t>
            </w:r>
          </w:p>
        </w:tc>
      </w:tr>
      <w:tr>
        <w:tc>
          <w:tcPr>
            <w:tcW w:type="dxa" w:w="2880"/>
          </w:tcPr>
          <w:p>
            <w:r>
              <w:t>Temps de développement &amp; support joueurs</w:t>
            </w:r>
          </w:p>
        </w:tc>
        <w:tc>
          <w:tcPr>
            <w:tcW w:type="dxa" w:w="2880"/>
          </w:tcPr>
          <w:p>
            <w:r>
              <w:t>Bénévole</w:t>
            </w:r>
          </w:p>
        </w:tc>
        <w:tc>
          <w:tcPr>
            <w:tcW w:type="dxa" w:w="2880"/>
          </w:tcPr>
          <w:p>
            <w:r>
              <w:t>À valoriser si le projet grandit</w:t>
            </w:r>
          </w:p>
        </w:tc>
      </w:tr>
    </w:tbl>
    <w:p>
      <w:r>
        <w:rPr>
          <w:b w:val="0"/>
          <w:i/>
        </w:rPr>
        <w:t>L'objectif du sponsoring n'est pas de « faire fortune », mais de mutualiser ces coûts : chaque petite contribution, cumulée à celle de tous les joueurs et sponsors, permet de garder le jeu en ligne, sûr, et de continuer à l'enrichir.</w:t>
      </w:r>
    </w:p>
    <w:p>
      <w:pPr>
        <w:pStyle w:val="Heading1"/>
      </w:pPr>
      <w:r>
        <w:t>7. Comment nous soutenir</w:t>
      </w:r>
    </w:p>
    <w:p>
      <w:r>
        <w:rPr>
          <w:b w:val="0"/>
          <w:i w:val="0"/>
        </w:rPr>
        <w:t>Trois canaux gratuits à mettre en place, complémentaires, sans passer par une levée de fonds classique :</w:t>
      </w:r>
    </w:p>
    <w:tbl>
      <w:tblPr>
        <w:tblStyle w:val="LightGrid-Accent4"/>
        <w:tblW w:type="auto" w:w="0"/>
        <w:tblLook w:firstColumn="1" w:firstRow="1" w:lastColumn="0" w:lastRow="0" w:noHBand="0" w:noVBand="1" w:val="04A0"/>
      </w:tblPr>
      <w:tblGrid>
        <w:gridCol w:w="2880"/>
        <w:gridCol w:w="2880"/>
        <w:gridCol w:w="2880"/>
      </w:tblGrid>
      <w:tr>
        <w:tc>
          <w:tcPr>
            <w:tcW w:type="dxa" w:w="2880"/>
          </w:tcPr>
          <w:p>
            <w:r>
              <w:rPr>
                <w:b/>
              </w:rPr>
              <w:t>Plateforme</w:t>
            </w:r>
          </w:p>
        </w:tc>
        <w:tc>
          <w:tcPr>
            <w:tcW w:type="dxa" w:w="2880"/>
          </w:tcPr>
          <w:p>
            <w:r>
              <w:rPr>
                <w:b/>
              </w:rPr>
              <w:t>Type de soutien</w:t>
            </w:r>
          </w:p>
        </w:tc>
        <w:tc>
          <w:tcPr>
            <w:tcW w:type="dxa" w:w="2880"/>
          </w:tcPr>
          <w:p>
            <w:r>
              <w:rPr>
                <w:b/>
              </w:rPr>
              <w:t>Contreparties possibles</w:t>
            </w:r>
          </w:p>
        </w:tc>
      </w:tr>
      <w:tr>
        <w:tc>
          <w:tcPr>
            <w:tcW w:type="dxa" w:w="2880"/>
          </w:tcPr>
          <w:p>
            <w:r>
              <w:t>Ko-fi (recommandé pour démarrer)</w:t>
            </w:r>
          </w:p>
        </w:tc>
        <w:tc>
          <w:tcPr>
            <w:tcW w:type="dxa" w:w="2880"/>
          </w:tcPr>
          <w:p>
            <w:r>
              <w:t>Don ponctuel ou abonnement mensuel</w:t>
            </w:r>
          </w:p>
        </w:tc>
        <w:tc>
          <w:tcPr>
            <w:tcW w:type="dxa" w:w="2880"/>
          </w:tcPr>
          <w:p>
            <w:r>
              <w:t>Skin exclusif, badge « Fondateur » in-game, mention au générique</w:t>
            </w:r>
          </w:p>
        </w:tc>
      </w:tr>
      <w:tr>
        <w:tc>
          <w:tcPr>
            <w:tcW w:type="dxa" w:w="2880"/>
          </w:tcPr>
          <w:p>
            <w:r>
              <w:t>GitHub Sponsors</w:t>
            </w:r>
          </w:p>
        </w:tc>
        <w:tc>
          <w:tcPr>
            <w:tcW w:type="dxa" w:w="2880"/>
          </w:tcPr>
          <w:p>
            <w:r>
              <w:t>Don ponctuel ou mensuel, public technique</w:t>
            </w:r>
          </w:p>
        </w:tc>
        <w:tc>
          <w:tcPr>
            <w:tcW w:type="dxa" w:w="2880"/>
          </w:tcPr>
          <w:p>
            <w:r>
              <w:t>Accès anticipé aux nouvelles fonctionnalités, mention dans le repo</w:t>
            </w:r>
          </w:p>
        </w:tc>
      </w:tr>
      <w:tr>
        <w:tc>
          <w:tcPr>
            <w:tcW w:type="dxa" w:w="2880"/>
          </w:tcPr>
          <w:p>
            <w:r>
              <w:t>Open Collective</w:t>
            </w:r>
          </w:p>
        </w:tc>
        <w:tc>
          <w:tcPr>
            <w:tcW w:type="dxa" w:w="2880"/>
          </w:tcPr>
          <w:p>
            <w:r>
              <w:t>Don avec suivi transparent des dépenses</w:t>
            </w:r>
          </w:p>
        </w:tc>
        <w:tc>
          <w:tcPr>
            <w:tcW w:type="dxa" w:w="2880"/>
          </w:tcPr>
          <w:p>
            <w:r>
              <w:t>Visibilité complète sur l'usage des fonds (infra, audit, dev)</w:t>
            </w:r>
          </w:p>
        </w:tc>
      </w:tr>
      <w:tr>
        <w:tc>
          <w:tcPr>
            <w:tcW w:type="dxa" w:w="2880"/>
          </w:tcPr>
          <w:p>
            <w:r>
              <w:t>Gitcoin Grants (piste à moyen terme)</w:t>
            </w:r>
          </w:p>
        </w:tc>
        <w:tc>
          <w:tcPr>
            <w:tcW w:type="dxa" w:w="2880"/>
          </w:tcPr>
          <w:p>
            <w:r>
              <w:t>Financement communautaire Web3 avec matching de fonds</w:t>
            </w:r>
          </w:p>
        </w:tc>
        <w:tc>
          <w:tcPr>
            <w:tcW w:type="dxa" w:w="2880"/>
          </w:tcPr>
          <w:p>
            <w:r>
              <w:t>Visibilité auprès de la communauté Ethereum</w:t>
            </w:r>
          </w:p>
        </w:tc>
      </w:tr>
    </w:tbl>
    <w:p>
      <w:r>
        <w:rPr>
          <w:b w:val="0"/>
          <w:i w:val="0"/>
        </w:rPr>
        <w:t>Paliers de soutien suggérés (Ko-fi) : 3€ « Aventurier » (badge in-game), 10€/mois « Chevalier » (skin exclusif + accès prioritaire aux nouveautés), 25€/mois « Maître Dresseur de Dragons » (mention au générique + vote consultatif sur le prochain familier de saison).</w:t>
      </w:r>
    </w:p>
    <w:p>
      <w:pPr>
        <w:pStyle w:val="Heading1"/>
      </w:pPr>
      <w:r>
        <w:t>8. Plan de communication Instagram (@horizon.zeldcraft)</w:t>
      </w:r>
    </w:p>
    <w:p>
      <w:r>
        <w:rPr>
          <w:b w:val="0"/>
          <w:i w:val="0"/>
        </w:rPr>
        <w:t>Voir le calendrier détaillé et prêt à l'emploi dans docs/marketing/instagram-content-plan.md (8 premiers posts, légendes et hashtags inclus), ainsi que les visuels réels du jeu dans docs/marketing/screenshots/ et la vidéo teaser docs/marketing/teaser-fr.mp4.</w:t>
      </w:r>
    </w:p>
    <w:p>
      <w:pPr>
        <w:pStyle w:val="ListBullet"/>
      </w:pPr>
      <w:r>
        <w:t>Rythme conseillé : 2-3 publications par semaine au lancement, en alternant capture de jeu, lore (présentation de Synk, Zorghon, les dragons), et coulisses du développement.</w:t>
      </w:r>
    </w:p>
    <w:p>
      <w:pPr>
        <w:pStyle w:val="ListBullet"/>
      </w:pPr>
      <w:r>
        <w:t>Formats : visuels carrés issus du jeu, courtes vidéos de gameplay, citations de la lore.</w:t>
      </w:r>
    </w:p>
    <w:p>
      <w:pPr>
        <w:pStyle w:val="ListBullet"/>
      </w:pPr>
      <w:r>
        <w:t>Cross-promotion suggérée : sous-communautés Reddit (r/WGaming, r/ethdev, r/IndieGaming), Discord communautaire dédié, X/Twitter pour le public Web3.</w:t>
      </w:r>
    </w:p>
    <w:p>
      <w:r>
        <w:rPr>
          <w:b w:val="0"/>
          <w:i w:val="0"/>
        </w:rPr>
        <w:t>⚠️ Note de transparence : les cinématiques 3D « cinéma » avec dragons animés crachant du feu pour dessiner le logo, ou traveling de caméra dans un château, nécessitent un vrai pipeline d'animation 3D (par ex. Blender, gratuit mais demandant un travail de modélisation/animation manuel important) — hors de portée d'une automatisation sans budget. La vidéo teaser fournie ici est un montage honnête à partir de vraies captures d'écran du jeu, avec effets de mouvement de caméra (Ken Burns) et incrustations de texte, qui peut déjà servir de démo d'accueil dans le jeu en attendant un budget dédié à une vraie cinématique.</w:t>
      </w:r>
    </w:p>
    <w:p>
      <w:pPr>
        <w:pStyle w:val="Heading1"/>
      </w:pPr>
      <w:r>
        <w:t>9. Contact</w:t>
      </w:r>
    </w:p>
    <w:p>
      <w:r>
        <w:rPr>
          <w:b w:val="0"/>
          <w:i w:val="0"/>
        </w:rPr>
        <w:t>Instagram : @horizon.zeldcraft</w:t>
      </w:r>
    </w:p>
    <w:p>
      <w:r>
        <w:rPr>
          <w:b w:val="0"/>
          <w:i w:val="0"/>
        </w:rPr>
        <w:t>GitHub : github.com/Oxyzen-Chris/horizon-zeldcraft</w:t>
      </w:r>
    </w:p>
    <w:p>
      <w:r>
        <w:rPr>
          <w:b w:val="0"/>
          <w:i w:val="0"/>
        </w:rPr>
        <w:t>Site : horizon-zeldcraft.vercel.app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4B2E83"/>
      <w:sz w:val="5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B2E83"/>
      <w:sz w:val="4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E1B2E"/>
      <w:sz w:val="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E1B2E"/>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