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438E" w:rsidRDefault="002F0EC6" w:rsidP="00FA7A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38E">
        <w:rPr>
          <w:rFonts w:ascii="Times New Roman" w:hAnsi="Times New Roman" w:cs="Times New Roman"/>
          <w:b/>
          <w:bCs/>
          <w:sz w:val="28"/>
          <w:szCs w:val="28"/>
        </w:rPr>
        <w:t>Task 1.</w:t>
      </w:r>
    </w:p>
    <w:p w:rsidR="002F0EC6" w:rsidRDefault="00CC438E" w:rsidP="00CC438E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Figure out what security precautions are already used in your ‘dvd_rental’ database. Prepare description.</w:t>
      </w:r>
      <w:r w:rsidR="002F0EC6" w:rsidRPr="00CC43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3A5EBB" w:rsidRDefault="003A5EBB" w:rsidP="003A5EBB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:rsidR="003A5EBB" w:rsidRPr="00CC438E" w:rsidRDefault="003A5EBB" w:rsidP="003A5EBB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Existing users/roles and their permissions.</w:t>
      </w:r>
    </w:p>
    <w:p w:rsidR="00FA7ABB" w:rsidRPr="00FA7ABB" w:rsidRDefault="00FA7ABB" w:rsidP="00FA7ABB">
      <w:pPr>
        <w:rPr>
          <w:rFonts w:ascii="Times New Roman" w:hAnsi="Times New Roman" w:cs="Times New Roman"/>
          <w:sz w:val="28"/>
          <w:szCs w:val="28"/>
        </w:rPr>
      </w:pPr>
      <w:r w:rsidRPr="00FA7ABB">
        <w:rPr>
          <w:rFonts w:ascii="Times New Roman" w:hAnsi="Times New Roman" w:cs="Times New Roman"/>
          <w:sz w:val="28"/>
          <w:szCs w:val="28"/>
        </w:rPr>
        <w:t>To analyze security roles, the following query was executed:</w:t>
      </w:r>
    </w:p>
    <w:p w:rsidR="002F0EC6" w:rsidRPr="002F0EC6" w:rsidRDefault="002F0EC6" w:rsidP="00CC438E">
      <w:pPr>
        <w:ind w:left="2977"/>
        <w:rPr>
          <w:rFonts w:ascii="Times New Roman" w:hAnsi="Times New Roman" w:cs="Times New Roman"/>
          <w:sz w:val="28"/>
          <w:szCs w:val="28"/>
        </w:rPr>
      </w:pPr>
      <w:r w:rsidRPr="002F0EC6">
        <w:rPr>
          <w:rFonts w:ascii="Times New Roman" w:hAnsi="Times New Roman" w:cs="Times New Roman"/>
          <w:sz w:val="28"/>
          <w:szCs w:val="28"/>
        </w:rPr>
        <w:t>SELECT</w:t>
      </w:r>
    </w:p>
    <w:p w:rsidR="002F0EC6" w:rsidRPr="002F0EC6" w:rsidRDefault="002F0EC6" w:rsidP="00CC438E">
      <w:pPr>
        <w:ind w:left="2977"/>
        <w:rPr>
          <w:rFonts w:ascii="Times New Roman" w:hAnsi="Times New Roman" w:cs="Times New Roman"/>
          <w:sz w:val="28"/>
          <w:szCs w:val="28"/>
        </w:rPr>
      </w:pPr>
      <w:r w:rsidRPr="002F0EC6">
        <w:rPr>
          <w:rFonts w:ascii="Times New Roman" w:hAnsi="Times New Roman" w:cs="Times New Roman"/>
          <w:sz w:val="28"/>
          <w:szCs w:val="28"/>
        </w:rPr>
        <w:t>rolname,</w:t>
      </w:r>
    </w:p>
    <w:p w:rsidR="002F0EC6" w:rsidRPr="002F0EC6" w:rsidRDefault="002F0EC6" w:rsidP="00CC438E">
      <w:pPr>
        <w:ind w:left="2977"/>
        <w:rPr>
          <w:rFonts w:ascii="Times New Roman" w:hAnsi="Times New Roman" w:cs="Times New Roman"/>
          <w:sz w:val="28"/>
          <w:szCs w:val="28"/>
        </w:rPr>
      </w:pPr>
      <w:r w:rsidRPr="002F0EC6">
        <w:rPr>
          <w:rFonts w:ascii="Times New Roman" w:hAnsi="Times New Roman" w:cs="Times New Roman"/>
          <w:sz w:val="28"/>
          <w:szCs w:val="28"/>
        </w:rPr>
        <w:t>rolsuper::text,</w:t>
      </w:r>
    </w:p>
    <w:p w:rsidR="002F0EC6" w:rsidRPr="002F0EC6" w:rsidRDefault="002F0EC6" w:rsidP="00CC438E">
      <w:pPr>
        <w:ind w:left="2977"/>
        <w:rPr>
          <w:rFonts w:ascii="Times New Roman" w:hAnsi="Times New Roman" w:cs="Times New Roman"/>
          <w:sz w:val="28"/>
          <w:szCs w:val="28"/>
        </w:rPr>
      </w:pPr>
      <w:r w:rsidRPr="002F0EC6">
        <w:rPr>
          <w:rFonts w:ascii="Times New Roman" w:hAnsi="Times New Roman" w:cs="Times New Roman"/>
          <w:sz w:val="28"/>
          <w:szCs w:val="28"/>
        </w:rPr>
        <w:t>rolinherit::text,</w:t>
      </w:r>
    </w:p>
    <w:p w:rsidR="002F0EC6" w:rsidRPr="002F0EC6" w:rsidRDefault="002F0EC6" w:rsidP="00CC438E">
      <w:pPr>
        <w:ind w:left="2977"/>
        <w:rPr>
          <w:rFonts w:ascii="Times New Roman" w:hAnsi="Times New Roman" w:cs="Times New Roman"/>
          <w:sz w:val="28"/>
          <w:szCs w:val="28"/>
        </w:rPr>
      </w:pPr>
      <w:r w:rsidRPr="002F0EC6">
        <w:rPr>
          <w:rFonts w:ascii="Times New Roman" w:hAnsi="Times New Roman" w:cs="Times New Roman"/>
          <w:sz w:val="28"/>
          <w:szCs w:val="28"/>
        </w:rPr>
        <w:t>rolcreaterole::text,</w:t>
      </w:r>
    </w:p>
    <w:p w:rsidR="002F0EC6" w:rsidRPr="002F0EC6" w:rsidRDefault="002F0EC6" w:rsidP="00CC438E">
      <w:pPr>
        <w:ind w:left="2977"/>
        <w:rPr>
          <w:rFonts w:ascii="Times New Roman" w:hAnsi="Times New Roman" w:cs="Times New Roman"/>
          <w:sz w:val="28"/>
          <w:szCs w:val="28"/>
        </w:rPr>
      </w:pPr>
      <w:r w:rsidRPr="002F0EC6">
        <w:rPr>
          <w:rFonts w:ascii="Times New Roman" w:hAnsi="Times New Roman" w:cs="Times New Roman"/>
          <w:sz w:val="28"/>
          <w:szCs w:val="28"/>
        </w:rPr>
        <w:t>rolcreatedb::text,</w:t>
      </w:r>
    </w:p>
    <w:p w:rsidR="002F0EC6" w:rsidRPr="002F0EC6" w:rsidRDefault="002F0EC6" w:rsidP="00CC438E">
      <w:pPr>
        <w:ind w:left="2977"/>
        <w:rPr>
          <w:rFonts w:ascii="Times New Roman" w:hAnsi="Times New Roman" w:cs="Times New Roman"/>
          <w:sz w:val="28"/>
          <w:szCs w:val="28"/>
        </w:rPr>
      </w:pPr>
      <w:r w:rsidRPr="002F0EC6">
        <w:rPr>
          <w:rFonts w:ascii="Times New Roman" w:hAnsi="Times New Roman" w:cs="Times New Roman"/>
          <w:sz w:val="28"/>
          <w:szCs w:val="28"/>
        </w:rPr>
        <w:t>rolreplication::text,</w:t>
      </w:r>
    </w:p>
    <w:p w:rsidR="002F0EC6" w:rsidRPr="002F0EC6" w:rsidRDefault="002F0EC6" w:rsidP="00CC438E">
      <w:pPr>
        <w:ind w:left="2977"/>
        <w:rPr>
          <w:rFonts w:ascii="Times New Roman" w:hAnsi="Times New Roman" w:cs="Times New Roman"/>
          <w:sz w:val="28"/>
          <w:szCs w:val="28"/>
        </w:rPr>
      </w:pPr>
      <w:r w:rsidRPr="002F0EC6">
        <w:rPr>
          <w:rFonts w:ascii="Times New Roman" w:hAnsi="Times New Roman" w:cs="Times New Roman"/>
          <w:sz w:val="28"/>
          <w:szCs w:val="28"/>
        </w:rPr>
        <w:t>rolcanlogin::text</w:t>
      </w:r>
    </w:p>
    <w:p w:rsidR="00FA7ABB" w:rsidRPr="00FA7ABB" w:rsidRDefault="002F0EC6" w:rsidP="00CC438E">
      <w:pPr>
        <w:ind w:left="2977"/>
        <w:rPr>
          <w:rFonts w:ascii="Times New Roman" w:hAnsi="Times New Roman" w:cs="Times New Roman"/>
          <w:sz w:val="28"/>
          <w:szCs w:val="28"/>
        </w:rPr>
      </w:pPr>
      <w:r w:rsidRPr="002F0EC6">
        <w:rPr>
          <w:rFonts w:ascii="Times New Roman" w:hAnsi="Times New Roman" w:cs="Times New Roman"/>
          <w:sz w:val="28"/>
          <w:szCs w:val="28"/>
        </w:rPr>
        <w:t>FROM pg_roles;</w:t>
      </w:r>
    </w:p>
    <w:p w:rsidR="00FA7ABB" w:rsidRPr="00FA7ABB" w:rsidRDefault="00FA7ABB" w:rsidP="00FA7ABB">
      <w:pPr>
        <w:rPr>
          <w:rFonts w:ascii="Times New Roman" w:hAnsi="Times New Roman" w:cs="Times New Roman"/>
          <w:sz w:val="28"/>
          <w:szCs w:val="28"/>
        </w:rPr>
      </w:pPr>
      <w:r w:rsidRPr="00FA7ABB">
        <w:rPr>
          <w:rFonts w:ascii="Times New Roman" w:hAnsi="Times New Roman" w:cs="Times New Roman"/>
          <w:sz w:val="28"/>
          <w:szCs w:val="28"/>
        </w:rPr>
        <w:t>The output shows the following:</w:t>
      </w:r>
    </w:p>
    <w:p w:rsidR="002F0EC6" w:rsidRDefault="00FA7ABB" w:rsidP="00FA7AB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0EC6">
        <w:rPr>
          <w:rFonts w:ascii="Times New Roman" w:hAnsi="Times New Roman" w:cs="Times New Roman"/>
          <w:sz w:val="28"/>
          <w:szCs w:val="28"/>
        </w:rPr>
        <w:t>postgres is the only superuser in the database server (</w:t>
      </w:r>
      <w:r w:rsidRPr="002F0EC6">
        <w:rPr>
          <w:rFonts w:ascii="Times New Roman" w:hAnsi="Times New Roman" w:cs="Times New Roman"/>
          <w:b/>
          <w:bCs/>
          <w:sz w:val="28"/>
          <w:szCs w:val="28"/>
        </w:rPr>
        <w:t>rolsuper = true).</w:t>
      </w:r>
      <w:r w:rsidRPr="002F0EC6">
        <w:rPr>
          <w:rFonts w:ascii="Times New Roman" w:hAnsi="Times New Roman" w:cs="Times New Roman"/>
          <w:sz w:val="28"/>
          <w:szCs w:val="28"/>
        </w:rPr>
        <w:t xml:space="preserve"> It can log in, create roles, create databases, and has unrestricted access to all database objects.</w:t>
      </w:r>
    </w:p>
    <w:p w:rsidR="00FA7ABB" w:rsidRPr="002F0EC6" w:rsidRDefault="00FA7ABB" w:rsidP="00FA7AB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0EC6">
        <w:rPr>
          <w:rFonts w:ascii="Times New Roman" w:hAnsi="Times New Roman" w:cs="Times New Roman"/>
          <w:sz w:val="28"/>
          <w:szCs w:val="28"/>
        </w:rPr>
        <w:t>All other roles are built-in PostgreSQL system roles, such as pg_monitor, pg_read_all_data, pg_write_all_data, etc.These roles do not have login privileges (</w:t>
      </w:r>
      <w:r w:rsidRPr="002F0EC6">
        <w:rPr>
          <w:rFonts w:ascii="Times New Roman" w:hAnsi="Times New Roman" w:cs="Times New Roman"/>
          <w:b/>
          <w:bCs/>
          <w:sz w:val="28"/>
          <w:szCs w:val="28"/>
        </w:rPr>
        <w:t>rolcanlogin = false)</w:t>
      </w:r>
      <w:r w:rsidRPr="002F0EC6">
        <w:rPr>
          <w:rFonts w:ascii="Times New Roman" w:hAnsi="Times New Roman" w:cs="Times New Roman"/>
          <w:sz w:val="28"/>
          <w:szCs w:val="28"/>
        </w:rPr>
        <w:t xml:space="preserve"> and are designed specifically to delegate administrative capabilities like monitoring, maintenance, reading all data, writing data, and replication control.</w:t>
      </w:r>
    </w:p>
    <w:p w:rsidR="00FA7ABB" w:rsidRPr="002F0EC6" w:rsidRDefault="00FA7ABB" w:rsidP="00FA7AB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0EC6">
        <w:rPr>
          <w:rFonts w:ascii="Times New Roman" w:hAnsi="Times New Roman" w:cs="Times New Roman"/>
          <w:sz w:val="28"/>
          <w:szCs w:val="28"/>
        </w:rPr>
        <w:t>None of these system roles have superuser rights.</w:t>
      </w:r>
    </w:p>
    <w:p w:rsidR="00FA7ABB" w:rsidRPr="002F0EC6" w:rsidRDefault="00FA7ABB" w:rsidP="002F0EC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F0EC6">
        <w:rPr>
          <w:rFonts w:ascii="Times New Roman" w:hAnsi="Times New Roman" w:cs="Times New Roman"/>
          <w:b/>
          <w:bCs/>
          <w:sz w:val="28"/>
          <w:szCs w:val="28"/>
        </w:rPr>
        <w:t>rolinherit = true</w:t>
      </w:r>
      <w:r w:rsidRPr="002F0EC6">
        <w:rPr>
          <w:rFonts w:ascii="Times New Roman" w:hAnsi="Times New Roman" w:cs="Times New Roman"/>
          <w:sz w:val="28"/>
          <w:szCs w:val="28"/>
        </w:rPr>
        <w:t xml:space="preserve"> indicates roles can inherit privileges from membership.</w:t>
      </w:r>
    </w:p>
    <w:p w:rsidR="00FA7ABB" w:rsidRPr="00FA7ABB" w:rsidRDefault="00FA7ABB" w:rsidP="00FA7ABB">
      <w:pPr>
        <w:rPr>
          <w:rFonts w:ascii="Times New Roman" w:hAnsi="Times New Roman" w:cs="Times New Roman"/>
          <w:sz w:val="28"/>
          <w:szCs w:val="28"/>
        </w:rPr>
      </w:pPr>
    </w:p>
    <w:p w:rsidR="00FA7ABB" w:rsidRDefault="00FA7ABB" w:rsidP="00FA7ABB">
      <w:pPr>
        <w:rPr>
          <w:rFonts w:ascii="Times New Roman" w:hAnsi="Times New Roman" w:cs="Times New Roman"/>
          <w:sz w:val="28"/>
          <w:szCs w:val="28"/>
        </w:rPr>
      </w:pPr>
      <w:r w:rsidRPr="00FA7ABB">
        <w:rPr>
          <w:rFonts w:ascii="Times New Roman" w:hAnsi="Times New Roman" w:cs="Times New Roman"/>
          <w:sz w:val="28"/>
          <w:szCs w:val="28"/>
        </w:rPr>
        <w:t>This indicates that the database uses PostgreSQL’s standard security model based on predefined system roles plus a single administrative superuser (postgres).</w:t>
      </w:r>
    </w:p>
    <w:p w:rsidR="003A5EBB" w:rsidRDefault="003A5EBB" w:rsidP="00FA7A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5EBB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- level priveleges</w:t>
      </w:r>
    </w:p>
    <w:p w:rsidR="003A5EBB" w:rsidRPr="003A5EBB" w:rsidRDefault="003A5EBB" w:rsidP="003A5EBB">
      <w:pPr>
        <w:rPr>
          <w:rFonts w:ascii="Times New Roman" w:hAnsi="Times New Roman" w:cs="Times New Roman"/>
          <w:sz w:val="28"/>
          <w:szCs w:val="28"/>
        </w:rPr>
      </w:pPr>
      <w:r w:rsidRPr="003A5EBB">
        <w:rPr>
          <w:rFonts w:ascii="Times New Roman" w:hAnsi="Times New Roman" w:cs="Times New Roman"/>
          <w:sz w:val="28"/>
          <w:szCs w:val="28"/>
        </w:rPr>
        <w:t>To examine table-level privileges, the following query was executed:</w:t>
      </w:r>
    </w:p>
    <w:p w:rsidR="003A5EBB" w:rsidRPr="003A5EBB" w:rsidRDefault="003A5EBB" w:rsidP="003A5EBB">
      <w:pPr>
        <w:rPr>
          <w:rFonts w:ascii="Times New Roman" w:hAnsi="Times New Roman" w:cs="Times New Roman"/>
          <w:sz w:val="28"/>
          <w:szCs w:val="28"/>
        </w:rPr>
      </w:pPr>
      <w:r w:rsidRPr="003A5EBB">
        <w:rPr>
          <w:rFonts w:ascii="Times New Roman" w:hAnsi="Times New Roman" w:cs="Times New Roman"/>
          <w:sz w:val="28"/>
          <w:szCs w:val="28"/>
        </w:rPr>
        <w:t>SELECT table_schema, table_name, privilege_type, grantee</w:t>
      </w:r>
    </w:p>
    <w:p w:rsidR="003A5EBB" w:rsidRPr="003A5EBB" w:rsidRDefault="003A5EBB" w:rsidP="003A5EBB">
      <w:pPr>
        <w:rPr>
          <w:rFonts w:ascii="Times New Roman" w:hAnsi="Times New Roman" w:cs="Times New Roman"/>
          <w:sz w:val="28"/>
          <w:szCs w:val="28"/>
        </w:rPr>
      </w:pPr>
      <w:r w:rsidRPr="003A5EBB">
        <w:rPr>
          <w:rFonts w:ascii="Times New Roman" w:hAnsi="Times New Roman" w:cs="Times New Roman"/>
          <w:sz w:val="28"/>
          <w:szCs w:val="28"/>
        </w:rPr>
        <w:t>FROM information_schema.table_privileges</w:t>
      </w:r>
    </w:p>
    <w:p w:rsidR="003A5EBB" w:rsidRPr="003A5EBB" w:rsidRDefault="003A5EBB" w:rsidP="003A5EBB">
      <w:pPr>
        <w:rPr>
          <w:rFonts w:ascii="Times New Roman" w:hAnsi="Times New Roman" w:cs="Times New Roman"/>
          <w:sz w:val="28"/>
          <w:szCs w:val="28"/>
        </w:rPr>
      </w:pPr>
      <w:r w:rsidRPr="003A5EBB">
        <w:rPr>
          <w:rFonts w:ascii="Times New Roman" w:hAnsi="Times New Roman" w:cs="Times New Roman"/>
          <w:sz w:val="28"/>
          <w:szCs w:val="28"/>
        </w:rPr>
        <w:t>ORDER BY table_schema, table_name;</w:t>
      </w:r>
    </w:p>
    <w:p w:rsidR="003A5EBB" w:rsidRPr="003A5EBB" w:rsidRDefault="003A5EBB" w:rsidP="003A5EBB">
      <w:pPr>
        <w:rPr>
          <w:rFonts w:ascii="Times New Roman" w:hAnsi="Times New Roman" w:cs="Times New Roman"/>
          <w:sz w:val="28"/>
          <w:szCs w:val="28"/>
        </w:rPr>
      </w:pPr>
      <w:r w:rsidRPr="003A5EBB">
        <w:rPr>
          <w:rFonts w:ascii="Times New Roman" w:hAnsi="Times New Roman" w:cs="Times New Roman"/>
          <w:sz w:val="28"/>
          <w:szCs w:val="28"/>
        </w:rPr>
        <w:t xml:space="preserve">The results show that all listed privileges belong to the information_schema system schema. These privileges are granted only to the </w:t>
      </w:r>
      <w:r w:rsidRPr="003A5EBB">
        <w:rPr>
          <w:rFonts w:ascii="Times New Roman" w:hAnsi="Times New Roman" w:cs="Times New Roman"/>
          <w:b/>
          <w:bCs/>
          <w:sz w:val="28"/>
          <w:szCs w:val="28"/>
        </w:rPr>
        <w:t>postgres</w:t>
      </w:r>
      <w:r w:rsidRPr="003A5EBB">
        <w:rPr>
          <w:rFonts w:ascii="Times New Roman" w:hAnsi="Times New Roman" w:cs="Times New Roman"/>
          <w:sz w:val="28"/>
          <w:szCs w:val="28"/>
        </w:rPr>
        <w:t xml:space="preserve"> user. Since </w:t>
      </w:r>
      <w:r w:rsidRPr="003A5EBB">
        <w:rPr>
          <w:rFonts w:ascii="Times New Roman" w:hAnsi="Times New Roman" w:cs="Times New Roman"/>
          <w:b/>
          <w:bCs/>
          <w:sz w:val="28"/>
          <w:szCs w:val="28"/>
        </w:rPr>
        <w:t>postgres</w:t>
      </w:r>
      <w:r w:rsidRPr="003A5EBB">
        <w:rPr>
          <w:rFonts w:ascii="Times New Roman" w:hAnsi="Times New Roman" w:cs="Times New Roman"/>
          <w:sz w:val="28"/>
          <w:szCs w:val="28"/>
        </w:rPr>
        <w:t xml:space="preserve"> is the superuser and owner of all system objects, it automatically has all possible privileges including:</w:t>
      </w:r>
    </w:p>
    <w:p w:rsidR="003A5EBB" w:rsidRDefault="003A5EBB" w:rsidP="003A5EBB">
      <w:pPr>
        <w:rPr>
          <w:rFonts w:ascii="Times New Roman" w:hAnsi="Times New Roman" w:cs="Times New Roman"/>
          <w:sz w:val="28"/>
          <w:szCs w:val="28"/>
        </w:rPr>
      </w:pPr>
      <w:r w:rsidRPr="003A5EBB">
        <w:rPr>
          <w:rFonts w:ascii="Times New Roman" w:hAnsi="Times New Roman" w:cs="Times New Roman"/>
          <w:sz w:val="28"/>
          <w:szCs w:val="28"/>
        </w:rPr>
        <w:t>SELECT</w:t>
      </w:r>
    </w:p>
    <w:p w:rsidR="003A5EBB" w:rsidRDefault="003A5EBB" w:rsidP="003A5EBB">
      <w:pPr>
        <w:rPr>
          <w:rFonts w:ascii="Times New Roman" w:hAnsi="Times New Roman" w:cs="Times New Roman"/>
          <w:sz w:val="28"/>
          <w:szCs w:val="28"/>
        </w:rPr>
      </w:pPr>
      <w:r w:rsidRPr="003A5EBB">
        <w:rPr>
          <w:rFonts w:ascii="Times New Roman" w:hAnsi="Times New Roman" w:cs="Times New Roman"/>
          <w:sz w:val="28"/>
          <w:szCs w:val="28"/>
        </w:rPr>
        <w:t>INSERT</w:t>
      </w:r>
    </w:p>
    <w:p w:rsidR="003A5EBB" w:rsidRPr="003A5EBB" w:rsidRDefault="003A5EBB" w:rsidP="003A5EBB">
      <w:pPr>
        <w:rPr>
          <w:rFonts w:ascii="Times New Roman" w:hAnsi="Times New Roman" w:cs="Times New Roman"/>
          <w:sz w:val="28"/>
          <w:szCs w:val="28"/>
        </w:rPr>
      </w:pPr>
      <w:r w:rsidRPr="003A5EBB">
        <w:rPr>
          <w:rFonts w:ascii="Times New Roman" w:hAnsi="Times New Roman" w:cs="Times New Roman"/>
          <w:sz w:val="28"/>
          <w:szCs w:val="28"/>
        </w:rPr>
        <w:t>UPDATE</w:t>
      </w:r>
    </w:p>
    <w:p w:rsidR="003A5EBB" w:rsidRPr="003A5EBB" w:rsidRDefault="003A5EBB" w:rsidP="003A5EBB">
      <w:pPr>
        <w:rPr>
          <w:rFonts w:ascii="Times New Roman" w:hAnsi="Times New Roman" w:cs="Times New Roman"/>
          <w:sz w:val="28"/>
          <w:szCs w:val="28"/>
        </w:rPr>
      </w:pPr>
      <w:r w:rsidRPr="003A5EBB">
        <w:rPr>
          <w:rFonts w:ascii="Times New Roman" w:hAnsi="Times New Roman" w:cs="Times New Roman"/>
          <w:sz w:val="28"/>
          <w:szCs w:val="28"/>
        </w:rPr>
        <w:t>DELETE</w:t>
      </w:r>
    </w:p>
    <w:p w:rsidR="003A5EBB" w:rsidRPr="003A5EBB" w:rsidRDefault="003A5EBB" w:rsidP="003A5EBB">
      <w:pPr>
        <w:rPr>
          <w:rFonts w:ascii="Times New Roman" w:hAnsi="Times New Roman" w:cs="Times New Roman"/>
          <w:sz w:val="28"/>
          <w:szCs w:val="28"/>
        </w:rPr>
      </w:pPr>
      <w:r w:rsidRPr="003A5EBB">
        <w:rPr>
          <w:rFonts w:ascii="Times New Roman" w:hAnsi="Times New Roman" w:cs="Times New Roman"/>
          <w:sz w:val="28"/>
          <w:szCs w:val="28"/>
        </w:rPr>
        <w:t>TRUNCATE</w:t>
      </w:r>
    </w:p>
    <w:p w:rsidR="003A5EBB" w:rsidRPr="003A5EBB" w:rsidRDefault="003A5EBB" w:rsidP="003A5EBB">
      <w:pPr>
        <w:rPr>
          <w:rFonts w:ascii="Times New Roman" w:hAnsi="Times New Roman" w:cs="Times New Roman"/>
          <w:sz w:val="28"/>
          <w:szCs w:val="28"/>
        </w:rPr>
      </w:pPr>
      <w:r w:rsidRPr="003A5EBB">
        <w:rPr>
          <w:rFonts w:ascii="Times New Roman" w:hAnsi="Times New Roman" w:cs="Times New Roman"/>
          <w:sz w:val="28"/>
          <w:szCs w:val="28"/>
        </w:rPr>
        <w:t>REFERENCES</w:t>
      </w:r>
    </w:p>
    <w:p w:rsidR="003A5EBB" w:rsidRPr="003A5EBB" w:rsidRDefault="003A5EBB" w:rsidP="003A5EBB">
      <w:pPr>
        <w:rPr>
          <w:rFonts w:ascii="Times New Roman" w:hAnsi="Times New Roman" w:cs="Times New Roman"/>
          <w:sz w:val="28"/>
          <w:szCs w:val="28"/>
        </w:rPr>
      </w:pPr>
      <w:r w:rsidRPr="003A5EBB">
        <w:rPr>
          <w:rFonts w:ascii="Times New Roman" w:hAnsi="Times New Roman" w:cs="Times New Roman"/>
          <w:sz w:val="28"/>
          <w:szCs w:val="28"/>
        </w:rPr>
        <w:t>TRIGGER</w:t>
      </w:r>
    </w:p>
    <w:p w:rsidR="003A5EBB" w:rsidRPr="003A5EBB" w:rsidRDefault="003A5EBB" w:rsidP="003A5EBB">
      <w:pPr>
        <w:rPr>
          <w:rFonts w:ascii="Times New Roman" w:hAnsi="Times New Roman" w:cs="Times New Roman"/>
          <w:sz w:val="28"/>
          <w:szCs w:val="28"/>
        </w:rPr>
      </w:pPr>
      <w:r w:rsidRPr="003A5EBB">
        <w:rPr>
          <w:rFonts w:ascii="Times New Roman" w:hAnsi="Times New Roman" w:cs="Times New Roman"/>
          <w:sz w:val="28"/>
          <w:szCs w:val="28"/>
        </w:rPr>
        <w:t>No other users or roles appear as grantees, which confirms that no additional privileges have been granted to custom roles.</w:t>
      </w:r>
    </w:p>
    <w:p w:rsidR="003A5EBB" w:rsidRPr="003A5EBB" w:rsidRDefault="003A5EBB" w:rsidP="003A5EBB">
      <w:pPr>
        <w:rPr>
          <w:rFonts w:ascii="Times New Roman" w:hAnsi="Times New Roman" w:cs="Times New Roman"/>
          <w:sz w:val="28"/>
          <w:szCs w:val="28"/>
        </w:rPr>
      </w:pPr>
      <w:r w:rsidRPr="003A5EBB">
        <w:rPr>
          <w:rFonts w:ascii="Times New Roman" w:hAnsi="Times New Roman" w:cs="Times New Roman"/>
          <w:sz w:val="28"/>
          <w:szCs w:val="28"/>
        </w:rPr>
        <w:t>The dvd_rental application tables do not show explicit privilege entries because, by default, the owner (postgres) has full rights on them.</w:t>
      </w:r>
    </w:p>
    <w:p w:rsidR="009458FA" w:rsidRDefault="003A5EBB" w:rsidP="003A5EBB">
      <w:pPr>
        <w:rPr>
          <w:rFonts w:ascii="Times New Roman" w:hAnsi="Times New Roman" w:cs="Times New Roman"/>
          <w:sz w:val="28"/>
          <w:szCs w:val="28"/>
        </w:rPr>
      </w:pPr>
      <w:r w:rsidRPr="003A5EBB">
        <w:rPr>
          <w:rFonts w:ascii="Times New Roman" w:hAnsi="Times New Roman" w:cs="Times New Roman"/>
          <w:sz w:val="28"/>
          <w:szCs w:val="28"/>
        </w:rPr>
        <w:t>This indicates that the database is using PostgreSQL’s default privilege model where only the superuser has access to system tables and no custom role-level permissions have been configured yet.</w:t>
      </w:r>
      <w:r w:rsidR="009458F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A15" w:rsidRDefault="009458FA" w:rsidP="00491A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58FA">
        <w:rPr>
          <w:rFonts w:ascii="Times New Roman" w:hAnsi="Times New Roman" w:cs="Times New Roman"/>
          <w:b/>
          <w:bCs/>
          <w:sz w:val="28"/>
          <w:szCs w:val="28"/>
        </w:rPr>
        <w:t>Any existing row - level security policies</w:t>
      </w:r>
      <w:r w:rsidR="00491A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491A15" w:rsidRPr="00491A15" w:rsidRDefault="00491A15" w:rsidP="00491A15">
      <w:pPr>
        <w:rPr>
          <w:rFonts w:ascii="Times New Roman" w:hAnsi="Times New Roman" w:cs="Times New Roman"/>
          <w:sz w:val="28"/>
          <w:szCs w:val="28"/>
        </w:rPr>
      </w:pPr>
      <w:r w:rsidRPr="00491A15">
        <w:rPr>
          <w:rFonts w:ascii="Times New Roman" w:hAnsi="Times New Roman" w:cs="Times New Roman"/>
          <w:sz w:val="28"/>
          <w:szCs w:val="28"/>
        </w:rPr>
        <w:t>To check whether any Row-Level Security (RLS) policies were defined in the dvd_rental database, the following query was executed:</w:t>
      </w:r>
    </w:p>
    <w:p w:rsidR="00491A15" w:rsidRPr="00491A15" w:rsidRDefault="00491A15" w:rsidP="00491A15">
      <w:pPr>
        <w:rPr>
          <w:rFonts w:ascii="Times New Roman" w:hAnsi="Times New Roman" w:cs="Times New Roman"/>
          <w:sz w:val="28"/>
          <w:szCs w:val="28"/>
        </w:rPr>
      </w:pPr>
      <w:r w:rsidRPr="00491A15">
        <w:rPr>
          <w:rFonts w:ascii="Times New Roman" w:hAnsi="Times New Roman" w:cs="Times New Roman"/>
          <w:sz w:val="28"/>
          <w:szCs w:val="28"/>
        </w:rPr>
        <w:t>SELECT *</w:t>
      </w:r>
    </w:p>
    <w:p w:rsidR="00491A15" w:rsidRPr="00491A15" w:rsidRDefault="00491A15" w:rsidP="00491A15">
      <w:pPr>
        <w:rPr>
          <w:rFonts w:ascii="Times New Roman" w:hAnsi="Times New Roman" w:cs="Times New Roman"/>
          <w:sz w:val="28"/>
          <w:szCs w:val="28"/>
        </w:rPr>
      </w:pPr>
      <w:r w:rsidRPr="00491A15">
        <w:rPr>
          <w:rFonts w:ascii="Times New Roman" w:hAnsi="Times New Roman" w:cs="Times New Roman"/>
          <w:sz w:val="28"/>
          <w:szCs w:val="28"/>
        </w:rPr>
        <w:t>FROM pg_policies;</w:t>
      </w:r>
    </w:p>
    <w:p w:rsidR="00491A15" w:rsidRPr="00491A15" w:rsidRDefault="00491A15" w:rsidP="00491A15">
      <w:pPr>
        <w:rPr>
          <w:rFonts w:ascii="Times New Roman" w:hAnsi="Times New Roman" w:cs="Times New Roman"/>
          <w:sz w:val="28"/>
          <w:szCs w:val="28"/>
        </w:rPr>
      </w:pPr>
      <w:r w:rsidRPr="00491A15">
        <w:rPr>
          <w:rFonts w:ascii="Times New Roman" w:hAnsi="Times New Roman" w:cs="Times New Roman"/>
          <w:sz w:val="28"/>
          <w:szCs w:val="28"/>
        </w:rPr>
        <w:lastRenderedPageBreak/>
        <w:t>The query returned no rows, which indicates that no RLS policies exist in the database.</w:t>
      </w:r>
    </w:p>
    <w:p w:rsidR="00491A15" w:rsidRPr="00491A15" w:rsidRDefault="00491A15" w:rsidP="00491A15">
      <w:pPr>
        <w:rPr>
          <w:rFonts w:ascii="Times New Roman" w:hAnsi="Times New Roman" w:cs="Times New Roman"/>
          <w:sz w:val="28"/>
          <w:szCs w:val="28"/>
        </w:rPr>
      </w:pPr>
      <w:r w:rsidRPr="00491A15">
        <w:rPr>
          <w:rFonts w:ascii="Times New Roman" w:hAnsi="Times New Roman" w:cs="Times New Roman"/>
          <w:sz w:val="28"/>
          <w:szCs w:val="28"/>
        </w:rPr>
        <w:t>This means that none of the tables in the dvd_rental schema or any other schema are protected by row-level filtering rules.</w:t>
      </w:r>
    </w:p>
    <w:p w:rsidR="00491A15" w:rsidRPr="00491A15" w:rsidRDefault="00491A15" w:rsidP="00491A15">
      <w:pPr>
        <w:rPr>
          <w:rFonts w:ascii="Times New Roman" w:hAnsi="Times New Roman" w:cs="Times New Roman"/>
          <w:sz w:val="28"/>
          <w:szCs w:val="28"/>
        </w:rPr>
      </w:pPr>
      <w:r w:rsidRPr="00491A15">
        <w:rPr>
          <w:rFonts w:ascii="Times New Roman" w:hAnsi="Times New Roman" w:cs="Times New Roman"/>
          <w:sz w:val="28"/>
          <w:szCs w:val="28"/>
        </w:rPr>
        <w:t>Since RLS is disabled by default and must be explicitly enabled per table, the absence of policies confirms that row-level security is not currently used in this database.</w:t>
      </w:r>
    </w:p>
    <w:p w:rsidR="003A5EBB" w:rsidRDefault="00491A15" w:rsidP="00491A15">
      <w:pPr>
        <w:rPr>
          <w:rFonts w:ascii="Times New Roman" w:hAnsi="Times New Roman" w:cs="Times New Roman"/>
          <w:sz w:val="28"/>
          <w:szCs w:val="28"/>
        </w:rPr>
      </w:pPr>
      <w:r w:rsidRPr="00491A15">
        <w:rPr>
          <w:rFonts w:ascii="Times New Roman" w:hAnsi="Times New Roman" w:cs="Times New Roman"/>
          <w:sz w:val="28"/>
          <w:szCs w:val="28"/>
        </w:rPr>
        <w:t>All data access is controlled only by table-level privileges and role permissions, not by row-based access restrictions.</w:t>
      </w:r>
    </w:p>
    <w:p w:rsidR="00915C15" w:rsidRDefault="00915C15" w:rsidP="00491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can also check it by executing the following query. The result is again empty.</w:t>
      </w:r>
    </w:p>
    <w:p w:rsidR="00915C15" w:rsidRPr="00915C15" w:rsidRDefault="00915C15" w:rsidP="00915C15">
      <w:pPr>
        <w:rPr>
          <w:rFonts w:ascii="Times New Roman" w:hAnsi="Times New Roman" w:cs="Times New Roman"/>
          <w:sz w:val="28"/>
          <w:szCs w:val="28"/>
        </w:rPr>
      </w:pPr>
      <w:r w:rsidRPr="00915C15">
        <w:rPr>
          <w:rFonts w:ascii="Times New Roman" w:hAnsi="Times New Roman" w:cs="Times New Roman"/>
          <w:sz w:val="28"/>
          <w:szCs w:val="28"/>
        </w:rPr>
        <w:t>SELECT schemaname, tablename, rowsecurity</w:t>
      </w:r>
    </w:p>
    <w:p w:rsidR="00915C15" w:rsidRPr="00915C15" w:rsidRDefault="00915C15" w:rsidP="00915C15">
      <w:pPr>
        <w:rPr>
          <w:rFonts w:ascii="Times New Roman" w:hAnsi="Times New Roman" w:cs="Times New Roman"/>
          <w:sz w:val="28"/>
          <w:szCs w:val="28"/>
        </w:rPr>
      </w:pPr>
      <w:r w:rsidRPr="00915C15">
        <w:rPr>
          <w:rFonts w:ascii="Times New Roman" w:hAnsi="Times New Roman" w:cs="Times New Roman"/>
          <w:sz w:val="28"/>
          <w:szCs w:val="28"/>
        </w:rPr>
        <w:t>FROM pg_tables</w:t>
      </w:r>
    </w:p>
    <w:p w:rsidR="00915C15" w:rsidRDefault="00915C15" w:rsidP="00915C15">
      <w:pPr>
        <w:rPr>
          <w:rFonts w:ascii="Times New Roman" w:hAnsi="Times New Roman" w:cs="Times New Roman"/>
          <w:sz w:val="28"/>
          <w:szCs w:val="28"/>
        </w:rPr>
      </w:pPr>
      <w:r w:rsidRPr="00915C15">
        <w:rPr>
          <w:rFonts w:ascii="Times New Roman" w:hAnsi="Times New Roman" w:cs="Times New Roman"/>
          <w:sz w:val="28"/>
          <w:szCs w:val="28"/>
        </w:rPr>
        <w:t>WHERE rowsecurity = true;</w:t>
      </w:r>
    </w:p>
    <w:p w:rsidR="002D44A5" w:rsidRPr="002D44A5" w:rsidRDefault="002D44A5" w:rsidP="00915C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4A5">
        <w:rPr>
          <w:rFonts w:ascii="Times New Roman" w:hAnsi="Times New Roman" w:cs="Times New Roman"/>
          <w:b/>
          <w:bCs/>
          <w:sz w:val="28"/>
          <w:szCs w:val="28"/>
        </w:rPr>
        <w:t>Database - level configuration</w:t>
      </w:r>
    </w:p>
    <w:p w:rsidR="002D44A5" w:rsidRPr="002D44A5" w:rsidRDefault="002D44A5" w:rsidP="002D44A5">
      <w:pPr>
        <w:rPr>
          <w:rFonts w:ascii="Times New Roman" w:hAnsi="Times New Roman" w:cs="Times New Roman"/>
          <w:sz w:val="28"/>
          <w:szCs w:val="28"/>
        </w:rPr>
      </w:pPr>
      <w:r w:rsidRPr="002D44A5">
        <w:rPr>
          <w:rFonts w:ascii="Times New Roman" w:hAnsi="Times New Roman" w:cs="Times New Roman"/>
          <w:sz w:val="28"/>
          <w:szCs w:val="28"/>
        </w:rPr>
        <w:t>To inspect database-level configuration, particularly connection limits for each database, the following query was executed:</w:t>
      </w:r>
    </w:p>
    <w:p w:rsidR="002D44A5" w:rsidRPr="002D44A5" w:rsidRDefault="002D44A5" w:rsidP="002D44A5">
      <w:pPr>
        <w:rPr>
          <w:rFonts w:ascii="Times New Roman" w:hAnsi="Times New Roman" w:cs="Times New Roman"/>
          <w:sz w:val="28"/>
          <w:szCs w:val="28"/>
        </w:rPr>
      </w:pPr>
      <w:r w:rsidRPr="002D44A5">
        <w:rPr>
          <w:rFonts w:ascii="Times New Roman" w:hAnsi="Times New Roman" w:cs="Times New Roman"/>
          <w:sz w:val="28"/>
          <w:szCs w:val="28"/>
        </w:rPr>
        <w:t>SELECT datname, datconnlimit</w:t>
      </w:r>
    </w:p>
    <w:p w:rsidR="002D44A5" w:rsidRPr="002D44A5" w:rsidRDefault="002D44A5" w:rsidP="002D44A5">
      <w:pPr>
        <w:rPr>
          <w:rFonts w:ascii="Times New Roman" w:hAnsi="Times New Roman" w:cs="Times New Roman"/>
          <w:sz w:val="28"/>
          <w:szCs w:val="28"/>
        </w:rPr>
      </w:pPr>
      <w:r w:rsidRPr="002D44A5">
        <w:rPr>
          <w:rFonts w:ascii="Times New Roman" w:hAnsi="Times New Roman" w:cs="Times New Roman"/>
          <w:sz w:val="28"/>
          <w:szCs w:val="28"/>
        </w:rPr>
        <w:t>FROM pg_database;</w:t>
      </w:r>
    </w:p>
    <w:p w:rsidR="002D44A5" w:rsidRPr="002D44A5" w:rsidRDefault="002D44A5" w:rsidP="002D44A5">
      <w:pPr>
        <w:rPr>
          <w:rFonts w:ascii="Times New Roman" w:hAnsi="Times New Roman" w:cs="Times New Roman"/>
          <w:sz w:val="28"/>
          <w:szCs w:val="28"/>
        </w:rPr>
      </w:pPr>
      <w:r w:rsidRPr="002D44A5">
        <w:rPr>
          <w:rFonts w:ascii="Times New Roman" w:hAnsi="Times New Roman" w:cs="Times New Roman"/>
          <w:sz w:val="28"/>
          <w:szCs w:val="28"/>
        </w:rPr>
        <w:t>The query returned all databases hosted by the PostgreSQL cluster, including:</w:t>
      </w:r>
    </w:p>
    <w:p w:rsidR="002D44A5" w:rsidRPr="002D44A5" w:rsidRDefault="002D44A5" w:rsidP="002D44A5">
      <w:pPr>
        <w:rPr>
          <w:rFonts w:ascii="Times New Roman" w:hAnsi="Times New Roman" w:cs="Times New Roman"/>
          <w:sz w:val="28"/>
          <w:szCs w:val="28"/>
        </w:rPr>
      </w:pPr>
      <w:r w:rsidRPr="002D44A5">
        <w:rPr>
          <w:rFonts w:ascii="Times New Roman" w:hAnsi="Times New Roman" w:cs="Times New Roman"/>
          <w:sz w:val="28"/>
          <w:szCs w:val="28"/>
        </w:rPr>
        <w:t>postgres</w:t>
      </w:r>
    </w:p>
    <w:p w:rsidR="002D44A5" w:rsidRPr="002D44A5" w:rsidRDefault="002D44A5" w:rsidP="002D44A5">
      <w:pPr>
        <w:rPr>
          <w:rFonts w:ascii="Times New Roman" w:hAnsi="Times New Roman" w:cs="Times New Roman"/>
          <w:sz w:val="28"/>
          <w:szCs w:val="28"/>
        </w:rPr>
      </w:pPr>
      <w:r w:rsidRPr="002D44A5">
        <w:rPr>
          <w:rFonts w:ascii="Times New Roman" w:hAnsi="Times New Roman" w:cs="Times New Roman"/>
          <w:sz w:val="28"/>
          <w:szCs w:val="28"/>
        </w:rPr>
        <w:t>dvdrental</w:t>
      </w:r>
    </w:p>
    <w:p w:rsidR="002D44A5" w:rsidRPr="002D44A5" w:rsidRDefault="002D44A5" w:rsidP="002D44A5">
      <w:pPr>
        <w:rPr>
          <w:rFonts w:ascii="Times New Roman" w:hAnsi="Times New Roman" w:cs="Times New Roman"/>
          <w:sz w:val="28"/>
          <w:szCs w:val="28"/>
        </w:rPr>
      </w:pPr>
      <w:r w:rsidRPr="002D44A5">
        <w:rPr>
          <w:rFonts w:ascii="Times New Roman" w:hAnsi="Times New Roman" w:cs="Times New Roman"/>
          <w:sz w:val="28"/>
          <w:szCs w:val="28"/>
        </w:rPr>
        <w:t>dvdrental_hw2</w:t>
      </w:r>
    </w:p>
    <w:p w:rsidR="002D44A5" w:rsidRPr="002D44A5" w:rsidRDefault="002D44A5" w:rsidP="002D44A5">
      <w:pPr>
        <w:rPr>
          <w:rFonts w:ascii="Times New Roman" w:hAnsi="Times New Roman" w:cs="Times New Roman"/>
          <w:sz w:val="28"/>
          <w:szCs w:val="28"/>
        </w:rPr>
      </w:pPr>
      <w:r w:rsidRPr="002D44A5">
        <w:rPr>
          <w:rFonts w:ascii="Times New Roman" w:hAnsi="Times New Roman" w:cs="Times New Roman"/>
          <w:sz w:val="28"/>
          <w:szCs w:val="28"/>
        </w:rPr>
        <w:t>subway_db</w:t>
      </w:r>
    </w:p>
    <w:p w:rsidR="002D44A5" w:rsidRPr="002D44A5" w:rsidRDefault="002D44A5" w:rsidP="002D44A5">
      <w:pPr>
        <w:rPr>
          <w:rFonts w:ascii="Times New Roman" w:hAnsi="Times New Roman" w:cs="Times New Roman"/>
          <w:sz w:val="28"/>
          <w:szCs w:val="28"/>
        </w:rPr>
      </w:pPr>
    </w:p>
    <w:p w:rsidR="002D44A5" w:rsidRPr="002D44A5" w:rsidRDefault="002D44A5" w:rsidP="002D44A5">
      <w:pPr>
        <w:rPr>
          <w:rFonts w:ascii="Times New Roman" w:hAnsi="Times New Roman" w:cs="Times New Roman"/>
          <w:sz w:val="28"/>
          <w:szCs w:val="28"/>
        </w:rPr>
      </w:pPr>
      <w:r w:rsidRPr="002D44A5">
        <w:rPr>
          <w:rFonts w:ascii="Times New Roman" w:hAnsi="Times New Roman" w:cs="Times New Roman"/>
          <w:sz w:val="28"/>
          <w:szCs w:val="28"/>
        </w:rPr>
        <w:t>template0 and template1</w:t>
      </w:r>
    </w:p>
    <w:p w:rsidR="002D44A5" w:rsidRPr="002D44A5" w:rsidRDefault="002D44A5" w:rsidP="002D44A5">
      <w:pPr>
        <w:rPr>
          <w:rFonts w:ascii="Times New Roman" w:hAnsi="Times New Roman" w:cs="Times New Roman"/>
          <w:sz w:val="28"/>
          <w:szCs w:val="28"/>
        </w:rPr>
      </w:pPr>
      <w:r w:rsidRPr="002D44A5">
        <w:rPr>
          <w:rFonts w:ascii="Times New Roman" w:hAnsi="Times New Roman" w:cs="Times New Roman"/>
          <w:sz w:val="28"/>
          <w:szCs w:val="28"/>
        </w:rPr>
        <w:t>For all databases, the value of datconnlimit is -1.</w:t>
      </w:r>
    </w:p>
    <w:p w:rsidR="002D44A5" w:rsidRPr="002D44A5" w:rsidRDefault="002D44A5" w:rsidP="002D44A5">
      <w:pPr>
        <w:rPr>
          <w:rFonts w:ascii="Times New Roman" w:hAnsi="Times New Roman" w:cs="Times New Roman"/>
          <w:sz w:val="28"/>
          <w:szCs w:val="28"/>
        </w:rPr>
      </w:pPr>
    </w:p>
    <w:p w:rsidR="002D44A5" w:rsidRPr="002D44A5" w:rsidRDefault="002D44A5" w:rsidP="002D44A5">
      <w:pPr>
        <w:rPr>
          <w:rFonts w:ascii="Times New Roman" w:hAnsi="Times New Roman" w:cs="Times New Roman"/>
          <w:sz w:val="28"/>
          <w:szCs w:val="28"/>
        </w:rPr>
      </w:pPr>
      <w:r w:rsidRPr="002D44A5">
        <w:rPr>
          <w:rFonts w:ascii="Times New Roman" w:hAnsi="Times New Roman" w:cs="Times New Roman"/>
          <w:sz w:val="28"/>
          <w:szCs w:val="28"/>
        </w:rPr>
        <w:lastRenderedPageBreak/>
        <w:t>In PostgreSQL, a connection limit of -1 indicates that no per-database connection restriction has been configured.</w:t>
      </w:r>
    </w:p>
    <w:p w:rsidR="002D44A5" w:rsidRPr="002D44A5" w:rsidRDefault="002D44A5" w:rsidP="002D44A5">
      <w:pPr>
        <w:rPr>
          <w:rFonts w:ascii="Times New Roman" w:hAnsi="Times New Roman" w:cs="Times New Roman"/>
          <w:sz w:val="28"/>
          <w:szCs w:val="28"/>
        </w:rPr>
      </w:pPr>
      <w:r w:rsidRPr="002D44A5">
        <w:rPr>
          <w:rFonts w:ascii="Times New Roman" w:hAnsi="Times New Roman" w:cs="Times New Roman"/>
          <w:sz w:val="28"/>
          <w:szCs w:val="28"/>
        </w:rPr>
        <w:t>Instead, all databases rely on the global server-wide connection limit defined in postgresql.conf (parameter max_connections).</w:t>
      </w:r>
    </w:p>
    <w:p w:rsidR="002D44A5" w:rsidRPr="002D44A5" w:rsidRDefault="002D44A5" w:rsidP="002D44A5">
      <w:pPr>
        <w:rPr>
          <w:rFonts w:ascii="Times New Roman" w:hAnsi="Times New Roman" w:cs="Times New Roman"/>
          <w:sz w:val="28"/>
          <w:szCs w:val="28"/>
        </w:rPr>
      </w:pPr>
    </w:p>
    <w:p w:rsidR="002D44A5" w:rsidRPr="002D44A5" w:rsidRDefault="002D44A5" w:rsidP="002D44A5">
      <w:pPr>
        <w:rPr>
          <w:rFonts w:ascii="Times New Roman" w:hAnsi="Times New Roman" w:cs="Times New Roman"/>
          <w:sz w:val="28"/>
          <w:szCs w:val="28"/>
        </w:rPr>
      </w:pPr>
      <w:r w:rsidRPr="002D44A5">
        <w:rPr>
          <w:rFonts w:ascii="Times New Roman" w:hAnsi="Times New Roman" w:cs="Times New Roman"/>
          <w:sz w:val="28"/>
          <w:szCs w:val="28"/>
        </w:rPr>
        <w:t>This means that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2D44A5">
        <w:rPr>
          <w:rFonts w:ascii="Times New Roman" w:hAnsi="Times New Roman" w:cs="Times New Roman"/>
          <w:sz w:val="28"/>
          <w:szCs w:val="28"/>
        </w:rPr>
        <w:t>the dvdrental database does not enforce a custom connection cap,</w:t>
      </w:r>
    </w:p>
    <w:p w:rsidR="002D44A5" w:rsidRPr="002D44A5" w:rsidRDefault="002D44A5" w:rsidP="002D44A5">
      <w:pPr>
        <w:rPr>
          <w:rFonts w:ascii="Times New Roman" w:hAnsi="Times New Roman" w:cs="Times New Roman"/>
          <w:sz w:val="28"/>
          <w:szCs w:val="28"/>
        </w:rPr>
      </w:pPr>
      <w:r w:rsidRPr="002D44A5">
        <w:rPr>
          <w:rFonts w:ascii="Times New Roman" w:hAnsi="Times New Roman" w:cs="Times New Roman"/>
          <w:sz w:val="28"/>
          <w:szCs w:val="28"/>
        </w:rPr>
        <w:t>all users and applications are allowed to open connections up to the server’s global maximum,no special connection-level security settings or restrictions have been configured for this database.</w:t>
      </w:r>
    </w:p>
    <w:p w:rsidR="001B6712" w:rsidRDefault="002D44A5" w:rsidP="001B6712">
      <w:r w:rsidRPr="002D44A5">
        <w:rPr>
          <w:rFonts w:ascii="Times New Roman" w:hAnsi="Times New Roman" w:cs="Times New Roman"/>
          <w:sz w:val="28"/>
          <w:szCs w:val="28"/>
        </w:rPr>
        <w:t>This confirms that the database uses default PostgreSQL connection settings with no additional security or resource-based limits applied at the database level.</w:t>
      </w:r>
      <w:r w:rsidR="001B6712" w:rsidRPr="001B6712">
        <w:t xml:space="preserve"> </w:t>
      </w:r>
    </w:p>
    <w:p w:rsidR="001B6712" w:rsidRPr="001B6712" w:rsidRDefault="001B6712" w:rsidP="001B6712">
      <w:pPr>
        <w:rPr>
          <w:rFonts w:ascii="Times New Roman" w:hAnsi="Times New Roman" w:cs="Times New Roman"/>
          <w:sz w:val="28"/>
          <w:szCs w:val="28"/>
        </w:rPr>
      </w:pPr>
      <w:r w:rsidRPr="001B6712">
        <w:rPr>
          <w:rFonts w:ascii="Times New Roman" w:hAnsi="Times New Roman" w:cs="Times New Roman"/>
          <w:sz w:val="28"/>
          <w:szCs w:val="28"/>
        </w:rPr>
        <w:t>To identify the owner of each database in the PostgreSQL cluster, the following query was executed:</w:t>
      </w:r>
    </w:p>
    <w:p w:rsidR="001B6712" w:rsidRPr="001B6712" w:rsidRDefault="001B6712" w:rsidP="001B6712">
      <w:pPr>
        <w:rPr>
          <w:rFonts w:ascii="Times New Roman" w:hAnsi="Times New Roman" w:cs="Times New Roman"/>
          <w:sz w:val="28"/>
          <w:szCs w:val="28"/>
        </w:rPr>
      </w:pPr>
      <w:r w:rsidRPr="001B6712">
        <w:rPr>
          <w:rFonts w:ascii="Times New Roman" w:hAnsi="Times New Roman" w:cs="Times New Roman"/>
          <w:sz w:val="28"/>
          <w:szCs w:val="28"/>
        </w:rPr>
        <w:t>SELECT datname, pg_catalog.pg_get_userbyid(datdba) AS owner</w:t>
      </w:r>
    </w:p>
    <w:p w:rsidR="001B6712" w:rsidRPr="001B6712" w:rsidRDefault="001B6712" w:rsidP="001B6712">
      <w:pPr>
        <w:rPr>
          <w:rFonts w:ascii="Times New Roman" w:hAnsi="Times New Roman" w:cs="Times New Roman"/>
          <w:sz w:val="28"/>
          <w:szCs w:val="28"/>
        </w:rPr>
      </w:pPr>
      <w:r w:rsidRPr="001B6712">
        <w:rPr>
          <w:rFonts w:ascii="Times New Roman" w:hAnsi="Times New Roman" w:cs="Times New Roman"/>
          <w:sz w:val="28"/>
          <w:szCs w:val="28"/>
        </w:rPr>
        <w:t>FROM pg_database;</w:t>
      </w:r>
    </w:p>
    <w:p w:rsidR="001B6712" w:rsidRPr="001B6712" w:rsidRDefault="001B6712" w:rsidP="001B6712">
      <w:pPr>
        <w:rPr>
          <w:rFonts w:ascii="Times New Roman" w:hAnsi="Times New Roman" w:cs="Times New Roman"/>
          <w:sz w:val="28"/>
          <w:szCs w:val="28"/>
        </w:rPr>
      </w:pPr>
      <w:r w:rsidRPr="001B6712">
        <w:rPr>
          <w:rFonts w:ascii="Times New Roman" w:hAnsi="Times New Roman" w:cs="Times New Roman"/>
          <w:sz w:val="28"/>
          <w:szCs w:val="28"/>
        </w:rPr>
        <w:t>The results show that all databases (dvdrental, dvdrental_hw2, dvdrental_3, subway_db, postgres, template0, and template1) are owned by the postgres user.</w:t>
      </w:r>
    </w:p>
    <w:p w:rsidR="001B6712" w:rsidRPr="001B6712" w:rsidRDefault="001B6712" w:rsidP="001B6712">
      <w:pPr>
        <w:rPr>
          <w:rFonts w:ascii="Times New Roman" w:hAnsi="Times New Roman" w:cs="Times New Roman"/>
          <w:sz w:val="28"/>
          <w:szCs w:val="28"/>
        </w:rPr>
      </w:pPr>
      <w:r w:rsidRPr="001B6712">
        <w:rPr>
          <w:rFonts w:ascii="Times New Roman" w:hAnsi="Times New Roman" w:cs="Times New Roman"/>
          <w:sz w:val="28"/>
          <w:szCs w:val="28"/>
        </w:rPr>
        <w:t>Since postgres is the superuser account in PostgreSQL, this indicates a centralized ownership model where the administrative superuser controls all databases. No additional users or roles are assigned as database owners.</w:t>
      </w:r>
    </w:p>
    <w:p w:rsidR="002D44A5" w:rsidRPr="00491A15" w:rsidRDefault="001B6712" w:rsidP="001B671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1B6712">
        <w:rPr>
          <w:rFonts w:ascii="Times New Roman" w:hAnsi="Times New Roman" w:cs="Times New Roman"/>
          <w:sz w:val="28"/>
          <w:szCs w:val="28"/>
        </w:rPr>
        <w:t>This is consistent with default PostgreSQL security configuration and means that all databases are managed exclusively by the superuser.</w:t>
      </w:r>
    </w:p>
    <w:p w:rsidR="00481B2C" w:rsidRPr="00FA7ABB" w:rsidRDefault="00481B2C" w:rsidP="001B6712"/>
    <w:sectPr w:rsidR="00481B2C" w:rsidRPr="00FA7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C84F38"/>
    <w:multiLevelType w:val="hybridMultilevel"/>
    <w:tmpl w:val="FC68B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3763DD"/>
    <w:multiLevelType w:val="hybridMultilevel"/>
    <w:tmpl w:val="34E6B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ABB"/>
    <w:rsid w:val="001B6712"/>
    <w:rsid w:val="002D44A5"/>
    <w:rsid w:val="002F0EC6"/>
    <w:rsid w:val="003A5EBB"/>
    <w:rsid w:val="00481B2C"/>
    <w:rsid w:val="00491A15"/>
    <w:rsid w:val="00915C15"/>
    <w:rsid w:val="009458FA"/>
    <w:rsid w:val="00CC438E"/>
    <w:rsid w:val="00FA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D2DB8"/>
  <w15:chartTrackingRefBased/>
  <w15:docId w15:val="{70A882C2-EE36-400F-AEF6-A7FA29F04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0E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2025-11-27T09:00:00Z</dcterms:created>
  <dcterms:modified xsi:type="dcterms:W3CDTF">2025-11-27T09:58:00Z</dcterms:modified>
</cp:coreProperties>
</file>