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Ödev boyunca adımları teker teker takip ediniz.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Tabloları ister excel üzerinden isterseniz sql ortamına bağlanarak alabilirsiniz.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Kendinize bir marka seçerek ilerleyiniz.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Users Tablosu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tablosunu </w:t>
      </w:r>
      <w:r w:rsidDel="00000000" w:rsidR="00000000" w:rsidRPr="00000000">
        <w:rPr>
          <w:b w:val="1"/>
          <w:rtl w:val="0"/>
        </w:rPr>
        <w:t xml:space="preserve">powerbi</w:t>
      </w:r>
      <w:r w:rsidDel="00000000" w:rsidR="00000000" w:rsidRPr="00000000">
        <w:rPr>
          <w:rtl w:val="0"/>
        </w:rPr>
        <w:t xml:space="preserve"> a yükleyiniz.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Tablonun adını </w:t>
      </w:r>
      <w:r w:rsidDel="00000000" w:rsidR="00000000" w:rsidRPr="00000000">
        <w:rPr>
          <w:b w:val="1"/>
          <w:rtl w:val="0"/>
        </w:rPr>
        <w:t xml:space="preserve">kullanıcılar</w:t>
      </w:r>
      <w:r w:rsidDel="00000000" w:rsidR="00000000" w:rsidRPr="00000000">
        <w:rPr>
          <w:rtl w:val="0"/>
        </w:rPr>
        <w:t xml:space="preserve"> olarak değiştiriniz.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 türlerinin </w:t>
      </w:r>
      <w:r w:rsidDel="00000000" w:rsidR="00000000" w:rsidRPr="00000000">
        <w:rPr>
          <w:b w:val="1"/>
          <w:rtl w:val="0"/>
        </w:rPr>
        <w:t xml:space="preserve">doğruluğunu</w:t>
      </w:r>
      <w:r w:rsidDel="00000000" w:rsidR="00000000" w:rsidRPr="00000000">
        <w:rPr>
          <w:rtl w:val="0"/>
        </w:rPr>
        <w:t xml:space="preserve"> kontrol ediniz.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Birtdate</w:t>
      </w:r>
      <w:r w:rsidDel="00000000" w:rsidR="00000000" w:rsidRPr="00000000">
        <w:rPr>
          <w:rtl w:val="0"/>
        </w:rPr>
        <w:t xml:space="preserve"> kolonunun türünü tarih olarak değiştiriniz.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DATEDIFF fonksiyonunu kullanarak Kullanıcıların yaşını </w:t>
      </w:r>
      <w:r w:rsidDel="00000000" w:rsidR="00000000" w:rsidRPr="00000000">
        <w:rPr>
          <w:b w:val="1"/>
          <w:rtl w:val="0"/>
        </w:rPr>
        <w:t xml:space="preserve">dax</w:t>
      </w:r>
      <w:r w:rsidDel="00000000" w:rsidR="00000000" w:rsidRPr="00000000">
        <w:rPr>
          <w:rtl w:val="0"/>
        </w:rPr>
        <w:t xml:space="preserve"> ile hesaplayınız.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Cinsiyet adında yeni bir koşullu </w:t>
      </w:r>
      <w:r w:rsidDel="00000000" w:rsidR="00000000" w:rsidRPr="00000000">
        <w:rPr>
          <w:b w:val="1"/>
          <w:rtl w:val="0"/>
        </w:rPr>
        <w:t xml:space="preserve">sütun</w:t>
      </w:r>
      <w:r w:rsidDel="00000000" w:rsidR="00000000" w:rsidRPr="00000000">
        <w:rPr>
          <w:rtl w:val="0"/>
        </w:rPr>
        <w:t xml:space="preserve"> ekleyin. E ise ERKEK,K ise KADIN yazın.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Namesurname kolonunu çoğaltın. İsim ve soyisimi ayrı iki kolonda yazınız. Yeni kolonu ad ve soyad olarak isimlendirin.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"CREATEDDATE", "TELNR2” kolonlarını kaldırın.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PASSWORD_ kolonunun değerlerini büyültün.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Modelleme kısmına gelerek ID, PASSWORD_ ,USERNAME_ ve EMAIL kolonlarını gizleyin.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Kapat ve Uygulaya tıklayın.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2. Adres Tablosu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Tablonun adını Adres olarak değiştirin.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Veri tiplerini kontrol edin.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USERID ve CITY kolonunu birleştirin.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Kapat ve Uygulaya tıklayın.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3. İtems Tablosu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Tablonun adını Ürünler olarak değiştirin.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Category1—ANAKATEGORI,Category2—USTKATEGORI,Category3—ALTKATEGORI,Category4— ENALTKATEGORI kolonlarının adını değiştir.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YENIANAKATEGORI adında yeni koşullu sütun ekleyin. ANAKATEGORI—”SOGUKICECEKLER”—”CAY-KAHVE-SEKER”—”SICAK ICECEKLER” ise ICECEKLER olarak değiştir. Bunların dışındaysa aynı ANAKATEGORI olarak kalsın.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Kapat ve Uygulaya tıklayın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4. OrderDetail Tablosu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Tablonun adını siparisdetay olarak değiştirin.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Tüm kolonların sayısal değer olduğuna emin olun.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Kapat ve Uygulaya tıklayın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5. Orders Tablosu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Tablonun adını siparis olarak değiştirin.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Date_ kolonu hariç tüm kolonların sayısal değer olduğuna emin olun.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Date_ kolonunu çoğaltın ve Tarih formatına getirin (saat olmayacak.)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Kapat ve Uygulaya tıklayın.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6. Modelleme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ADRESS ID——&gt;SIPARIS ADRESS ID, USERS ID ——&gt;SIPARIS USERID, SIPARIS ID—→SIPARISDETAY——&gt;ORDERID,</w:t>
        <w:br w:type="textWrapping"/>
        <w:t xml:space="preserve">URUNLER ID——&gt;SIPARISDETAY—→ITEMID kolonlarını mappingleyerek modelleyin.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Kullanıcıların kullanmayacağı tüm alanları gizleyin.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7. Bölgeler</w:t>
      </w:r>
      <w:r w:rsidDel="00000000" w:rsidR="00000000" w:rsidRPr="00000000">
        <w:rPr>
          <w:rtl w:val="0"/>
        </w:rPr>
        <w:t xml:space="preserve">  (internetten kendiniz bulunuz.python kodu ile bir yerlerden çekilebilir.)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Bölgeler ve şehirlerin bulunduğu tabloyu ekleyin.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ilk satırı kolon ismi yapın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tablonun adını bölgeler diye değiştirin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il kolonunu büyük harf yapın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adresteki city ile modelleyin.</w:t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farklı perspektiften rapor yapınız. Kullanıcı sadece giriş sayfasını görsün. Diğerlerine otomatik olarak gitsin.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Özet sayfa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Haftasonu ve haftaiçi satışını gösteren grafik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Bölgelere göre toplam satış adetini gösteren grafik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Saatlik satış tutarının grafik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Diğer ölçüleri kart olarak gösteriniz.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Müşteri perspektifi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Tekil müşteri sayısı (kart)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Kadın müşteri sayısı (kart)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Erkek müşteri sayısı (kart)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Bölgelere göre müşteri sayısı (grafik)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İstanbul’ daki top 10 müşteri (tablo)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Yaş grubuna göre satış (grafik)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 perspektifi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Giriş sayfası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Aşağıdaki ölçüleri oluşturun.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Özet data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Toplam Satış Adeti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Toplam Ciro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Toplam Müşteri Sayısı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Toplam Sipariş Sayısı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Haftasonu-haftaiçi satış (koşullu kolon koyarak günleri yazmanız gerekli)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Saatlik Satış (saatleri tarih kolonundan ayırarak yapmanız gerekli)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müşteri başına ciro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müşteri başına adet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ortalama sipariş tutarı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Müşteri Perspektifi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Tekil müşteri sayısı (kart)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Kadın müşteri sayısı (kart)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Erkek müşteri sayısı (kart)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Yaş grubuna göre satış, (0-20 genç, 20-35 yetişkin,35-55 orta yaş, 55+yaşlı) koşullu sütun ile yapılacak. (Grafik)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 perspektifi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İstanbul’da olan ve genç grubunda olan müşterilerin toplam cirosunu kategorilerine göre ağaç haritası ile gösterin. 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5753" y="3617758"/>
                        <a:ext cx="142049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vertAlign w:val="baseline"/>
                            </w:rPr>
                            <w:t xml:space="preserve">[Şirkete Özel / Internal Only]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2" name="image1.png"/>
              <a:graphic>
                <a:graphicData uri="http://schemas.openxmlformats.org/drawingml/2006/picture">
                  <pic:pic>
                    <pic:nvPicPr>
                      <pic:cNvPr descr="[Şirkete Özel / Internal Only]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0020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35753" y="3617758"/>
                        <a:ext cx="142049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vertAlign w:val="baseline"/>
                            </w:rPr>
                            <w:t xml:space="preserve">[Şirkete Özel / Internal Only]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4" name="image3.png"/>
              <a:graphic>
                <a:graphicData uri="http://schemas.openxmlformats.org/drawingml/2006/picture">
                  <pic:pic>
                    <pic:nvPicPr>
                      <pic:cNvPr descr="[Şirkete Özel / Internal Only]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0020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35753" y="3617758"/>
                        <a:ext cx="142049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vertAlign w:val="baseline"/>
                            </w:rPr>
                            <w:t xml:space="preserve">[Şirkete Özel / Internal Only]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0020" cy="334010"/>
              <wp:effectExtent b="0" l="0" r="0" t="0"/>
              <wp:wrapNone/>
              <wp:docPr descr="[Şirkete Özel / Internal Only]" id="1680971213" name="image2.png"/>
              <a:graphic>
                <a:graphicData uri="http://schemas.openxmlformats.org/drawingml/2006/picture">
                  <pic:pic>
                    <pic:nvPicPr>
                      <pic:cNvPr descr="[Şirkete Özel / Internal Only]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0020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FA61A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FA61A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FA61A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FA61A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FA61A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FA61A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FA61A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FA61A9"/>
    <w:rPr>
      <w:rFonts w:cstheme="majorBidi" w:eastAsiaTheme="majorEastAsia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FA61A9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FA61A9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FA61A9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FA61A9"/>
    <w:rPr>
      <w:rFonts w:cstheme="majorBidi" w:eastAsiaTheme="majorEastAsia"/>
      <w:color w:val="272727" w:themeColor="text1" w:themeTint="0000D8"/>
    </w:rPr>
  </w:style>
  <w:style w:type="character" w:styleId="KonuBalChar" w:customStyle="1">
    <w:name w:val="Konu Başlığı Char"/>
    <w:basedOn w:val="VarsaylanParagrafYazTipi"/>
    <w:link w:val="KonuBal"/>
    <w:uiPriority w:val="10"/>
    <w:rsid w:val="00FA61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tyazChar" w:customStyle="1">
    <w:name w:val="Altyazı Char"/>
    <w:basedOn w:val="VarsaylanParagrafYazTipi"/>
    <w:link w:val="Altyaz"/>
    <w:uiPriority w:val="11"/>
    <w:rsid w:val="00FA61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FA61A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FA61A9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FA61A9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FA61A9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FA61A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FA61A9"/>
    <w:rPr>
      <w:i w:val="1"/>
      <w:iCs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FA61A9"/>
    <w:rPr>
      <w:b w:val="1"/>
      <w:bCs w:val="1"/>
      <w:smallCaps w:val="1"/>
      <w:color w:val="0f4761" w:themeColor="accent1" w:themeShade="0000BF"/>
      <w:spacing w:val="5"/>
    </w:rPr>
  </w:style>
  <w:style w:type="paragraph" w:styleId="stBilgi">
    <w:name w:val="header"/>
    <w:basedOn w:val="Normal"/>
    <w:link w:val="stBilgiChar"/>
    <w:uiPriority w:val="99"/>
    <w:unhideWhenUsed w:val="1"/>
    <w:rsid w:val="009415C9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9415C9"/>
  </w:style>
  <w:style w:type="character" w:styleId="Gl">
    <w:name w:val="Strong"/>
    <w:basedOn w:val="VarsaylanParagrafYazTipi"/>
    <w:uiPriority w:val="22"/>
    <w:qFormat w:val="1"/>
    <w:rsid w:val="009415C9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rIJsR6rJuzGohgpCHP4VBIgOw==">CgMxLjA4AHIhMXFpY1pKTG9VcTdLSUtsNzQ3U1ZLWU10a1BlbnN3Wnho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2025-07-06T19:36:00Z</dcterms:created>
  <dc:creator>Mert Alabaş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18ec1b11,643195cb,3bd9f77d</vt:lpwstr>
  </property>
  <property fmtid="{D5CDD505-2E9C-101B-9397-08002B2CF9AE}" pid="3" name="ClassificationContentMarkingHeaderFontProps">
    <vt:lpwstr>#0000ff,8,Calibri</vt:lpwstr>
  </property>
  <property fmtid="{D5CDD505-2E9C-101B-9397-08002B2CF9AE}" pid="4" name="ClassificationContentMarkingHeaderText">
    <vt:lpwstr>[Şirkete Özel / Internal Only]</vt:lpwstr>
  </property>
  <property fmtid="{D5CDD505-2E9C-101B-9397-08002B2CF9AE}" pid="5" name="MSIP_Label_393aae3f-ac70-4608-a84c-dc99b28fad7f_Enabled">
    <vt:lpwstr>true</vt:lpwstr>
  </property>
  <property fmtid="{D5CDD505-2E9C-101B-9397-08002B2CF9AE}" pid="6" name="MSIP_Label_393aae3f-ac70-4608-a84c-dc99b28fad7f_SetDate">
    <vt:lpwstr>2025-07-06T19:36:40Z</vt:lpwstr>
  </property>
  <property fmtid="{D5CDD505-2E9C-101B-9397-08002B2CF9AE}" pid="7" name="MSIP_Label_393aae3f-ac70-4608-a84c-dc99b28fad7f_Method">
    <vt:lpwstr>Privileged</vt:lpwstr>
  </property>
  <property fmtid="{D5CDD505-2E9C-101B-9397-08002B2CF9AE}" pid="8" name="MSIP_Label_393aae3f-ac70-4608-a84c-dc99b28fad7f_Name">
    <vt:lpwstr>Şirket İçi</vt:lpwstr>
  </property>
  <property fmtid="{D5CDD505-2E9C-101B-9397-08002B2CF9AE}" pid="9" name="MSIP_Label_393aae3f-ac70-4608-a84c-dc99b28fad7f_SiteId">
    <vt:lpwstr>bcb5eab3-872d-4e34-9dc5-8ac3d404c0c9</vt:lpwstr>
  </property>
  <property fmtid="{D5CDD505-2E9C-101B-9397-08002B2CF9AE}" pid="10" name="MSIP_Label_393aae3f-ac70-4608-a84c-dc99b28fad7f_ActionId">
    <vt:lpwstr>44c88866-8c46-425b-a8b2-ada21f8b6ce5</vt:lpwstr>
  </property>
  <property fmtid="{D5CDD505-2E9C-101B-9397-08002B2CF9AE}" pid="11" name="MSIP_Label_393aae3f-ac70-4608-a84c-dc99b28fad7f_ContentBits">
    <vt:lpwstr>1</vt:lpwstr>
  </property>
  <property fmtid="{D5CDD505-2E9C-101B-9397-08002B2CF9AE}" pid="12" name="MSIP_Label_393aae3f-ac70-4608-a84c-dc99b28fad7f_Tag">
    <vt:lpwstr>10, 0, 1, 1</vt:lpwstr>
  </property>
</Properties>
</file>