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951A0" w14:textId="102BBC0D" w:rsidR="00CD5120" w:rsidRDefault="00792257">
      <w:r>
        <w:t>Défaut :</w:t>
      </w:r>
    </w:p>
    <w:p w14:paraId="565430B4" w14:textId="4DC76C53" w:rsidR="00792257" w:rsidRDefault="00792257">
      <w:r>
        <w:t xml:space="preserve">Timide dans des contextes inconnus mais une fois un temps d’adaptation cette timidité diminue drastiquement </w:t>
      </w:r>
    </w:p>
    <w:p w14:paraId="35905B07" w14:textId="77777777" w:rsidR="00792257" w:rsidRDefault="00792257">
      <w:r>
        <w:t>Quelque fois non-</w:t>
      </w:r>
      <w:proofErr w:type="spellStart"/>
      <w:r>
        <w:t>chalent</w:t>
      </w:r>
      <w:proofErr w:type="spellEnd"/>
    </w:p>
    <w:p w14:paraId="03853CCA" w14:textId="77777777" w:rsidR="00792257" w:rsidRDefault="00792257"/>
    <w:p w14:paraId="3F933CD1" w14:textId="77777777" w:rsidR="00792257" w:rsidRDefault="00792257"/>
    <w:p w14:paraId="6E7DDAEF" w14:textId="7C1B536C" w:rsidR="00792257" w:rsidRDefault="00792257">
      <w:r>
        <w:t xml:space="preserve">Calme , et positif </w:t>
      </w:r>
      <w:bookmarkStart w:id="0" w:name="_GoBack"/>
      <w:bookmarkEnd w:id="0"/>
      <w:r>
        <w:br/>
      </w:r>
    </w:p>
    <w:sectPr w:rsidR="00792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59"/>
    <w:rsid w:val="002D2D59"/>
    <w:rsid w:val="00792257"/>
    <w:rsid w:val="00CD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967A"/>
  <w15:chartTrackingRefBased/>
  <w15:docId w15:val="{182F7159-D6E3-4035-B2C4-66CE76A4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Pichon</dc:creator>
  <cp:keywords/>
  <dc:description/>
  <cp:lastModifiedBy>Theo Pichon</cp:lastModifiedBy>
  <cp:revision>2</cp:revision>
  <dcterms:created xsi:type="dcterms:W3CDTF">2018-11-22T09:16:00Z</dcterms:created>
  <dcterms:modified xsi:type="dcterms:W3CDTF">2018-11-22T09:20:00Z</dcterms:modified>
</cp:coreProperties>
</file>