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562A4" w14:textId="2A19C48E"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r w:rsidRPr="00187030">
        <w:rPr>
          <w:rFonts w:ascii="Times New Roman" w:eastAsia="Times New Roman" w:hAnsi="Times New Roman" w:cs="Times New Roman"/>
          <w:b/>
          <w:bCs/>
          <w:color w:val="7030A0"/>
          <w:sz w:val="44"/>
          <w:szCs w:val="44"/>
        </w:rPr>
        <w:t>AnalystLab Africa</w:t>
      </w:r>
    </w:p>
    <w:p w14:paraId="39963894" w14:textId="1843CF96"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7C7F5B7F" w14:textId="3CE60535"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5F6295A6" w14:textId="6413E183"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69BF411E" w14:textId="693216A1"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419B0C8F" w14:textId="77777777"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0F5CD88E" w14:textId="77777777"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0CF1F11D" w14:textId="77EC70A9"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r w:rsidRPr="00187030">
        <w:rPr>
          <w:rFonts w:ascii="Times New Roman" w:eastAsia="Times New Roman" w:hAnsi="Times New Roman" w:cs="Times New Roman"/>
          <w:b/>
          <w:bCs/>
          <w:color w:val="7030A0"/>
          <w:sz w:val="44"/>
          <w:szCs w:val="44"/>
        </w:rPr>
        <w:t>HealthConnect Experience Lab</w:t>
      </w:r>
    </w:p>
    <w:p w14:paraId="44AB029F" w14:textId="6F907815"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145BB42B" w14:textId="1D1B96E3"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46783DF5" w14:textId="0DEDC263"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75471665" w14:textId="43331701"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1A065403" w14:textId="7FD1B7F9"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0E1471B4" w14:textId="415AB36C" w:rsidR="00187030" w:rsidRPr="00187030" w:rsidRDefault="00187030" w:rsidP="00187030">
      <w:pPr>
        <w:spacing w:after="0" w:line="240" w:lineRule="auto"/>
        <w:jc w:val="center"/>
        <w:rPr>
          <w:rFonts w:ascii="Times New Roman" w:eastAsia="Times New Roman" w:hAnsi="Times New Roman" w:cs="Times New Roman"/>
          <w:b/>
          <w:bCs/>
          <w:color w:val="7030A0"/>
          <w:sz w:val="44"/>
          <w:szCs w:val="44"/>
        </w:rPr>
      </w:pPr>
    </w:p>
    <w:p w14:paraId="4FA21671" w14:textId="77777777" w:rsidR="00187030" w:rsidRPr="00187030" w:rsidRDefault="00187030" w:rsidP="00187030">
      <w:pPr>
        <w:spacing w:after="0" w:line="240" w:lineRule="auto"/>
        <w:jc w:val="center"/>
        <w:rPr>
          <w:rFonts w:ascii="Times New Roman" w:eastAsia="Times New Roman" w:hAnsi="Times New Roman" w:cs="Times New Roman"/>
          <w:color w:val="7030A0"/>
          <w:sz w:val="44"/>
          <w:szCs w:val="44"/>
        </w:rPr>
      </w:pPr>
    </w:p>
    <w:p w14:paraId="38BBA274" w14:textId="743D9D44" w:rsidR="00187030" w:rsidRPr="00187030" w:rsidRDefault="00187030" w:rsidP="00187030">
      <w:pPr>
        <w:spacing w:before="100" w:beforeAutospacing="1" w:after="100" w:afterAutospacing="1" w:line="240" w:lineRule="auto"/>
        <w:jc w:val="center"/>
        <w:rPr>
          <w:rFonts w:ascii="Times New Roman" w:eastAsia="Times New Roman" w:hAnsi="Times New Roman" w:cs="Times New Roman"/>
          <w:b/>
          <w:bCs/>
          <w:color w:val="7030A0"/>
          <w:sz w:val="44"/>
          <w:szCs w:val="44"/>
        </w:rPr>
      </w:pPr>
      <w:r w:rsidRPr="00187030">
        <w:rPr>
          <w:rFonts w:ascii="Times New Roman" w:eastAsia="Times New Roman" w:hAnsi="Times New Roman" w:cs="Times New Roman"/>
          <w:b/>
          <w:bCs/>
          <w:color w:val="7030A0"/>
          <w:sz w:val="44"/>
          <w:szCs w:val="44"/>
        </w:rPr>
        <w:t>Week 4 Project Summary — Data Science Track</w:t>
      </w:r>
    </w:p>
    <w:p w14:paraId="7AC7394E" w14:textId="47EE4C10" w:rsidR="00187030" w:rsidRPr="00187030" w:rsidRDefault="00187030" w:rsidP="00187030">
      <w:pPr>
        <w:spacing w:before="100" w:beforeAutospacing="1" w:after="100" w:afterAutospacing="1" w:line="240" w:lineRule="auto"/>
        <w:jc w:val="center"/>
        <w:rPr>
          <w:rFonts w:ascii="Times New Roman" w:eastAsia="Times New Roman" w:hAnsi="Times New Roman" w:cs="Times New Roman"/>
          <w:b/>
          <w:bCs/>
          <w:color w:val="7030A0"/>
          <w:sz w:val="44"/>
          <w:szCs w:val="44"/>
        </w:rPr>
      </w:pPr>
    </w:p>
    <w:p w14:paraId="1BE8DCDA" w14:textId="4F6D6545" w:rsidR="00187030" w:rsidRPr="00187030" w:rsidRDefault="00187030" w:rsidP="00187030">
      <w:pPr>
        <w:spacing w:before="100" w:beforeAutospacing="1" w:after="100" w:afterAutospacing="1" w:line="240" w:lineRule="auto"/>
        <w:jc w:val="center"/>
        <w:rPr>
          <w:rFonts w:ascii="Times New Roman" w:eastAsia="Times New Roman" w:hAnsi="Times New Roman" w:cs="Times New Roman"/>
          <w:b/>
          <w:bCs/>
          <w:color w:val="7030A0"/>
          <w:sz w:val="44"/>
          <w:szCs w:val="44"/>
        </w:rPr>
      </w:pPr>
    </w:p>
    <w:p w14:paraId="32D2EC3F" w14:textId="77777777" w:rsidR="00187030" w:rsidRPr="00187030" w:rsidRDefault="00187030" w:rsidP="00187030">
      <w:pPr>
        <w:spacing w:before="100" w:beforeAutospacing="1" w:after="100" w:afterAutospacing="1" w:line="240" w:lineRule="auto"/>
        <w:jc w:val="center"/>
        <w:rPr>
          <w:rFonts w:ascii="Times New Roman" w:eastAsia="Times New Roman" w:hAnsi="Times New Roman" w:cs="Times New Roman"/>
          <w:color w:val="7030A0"/>
          <w:sz w:val="44"/>
          <w:szCs w:val="44"/>
        </w:rPr>
      </w:pPr>
    </w:p>
    <w:p w14:paraId="2941FFDD" w14:textId="2807A526" w:rsidR="00187030" w:rsidRPr="00187030" w:rsidRDefault="00187030" w:rsidP="00187030">
      <w:pPr>
        <w:spacing w:before="100" w:beforeAutospacing="1" w:after="100" w:afterAutospacing="1" w:line="240" w:lineRule="auto"/>
        <w:jc w:val="right"/>
        <w:rPr>
          <w:rFonts w:ascii="Times New Roman" w:eastAsia="Times New Roman" w:hAnsi="Times New Roman" w:cs="Times New Roman"/>
          <w:color w:val="7030A0"/>
          <w:sz w:val="44"/>
          <w:szCs w:val="44"/>
        </w:rPr>
      </w:pPr>
      <w:r w:rsidRPr="00187030">
        <w:rPr>
          <w:rFonts w:ascii="Times New Roman" w:eastAsia="Times New Roman" w:hAnsi="Times New Roman" w:cs="Times New Roman"/>
          <w:i/>
          <w:iCs/>
          <w:color w:val="7030A0"/>
          <w:sz w:val="44"/>
          <w:szCs w:val="44"/>
        </w:rPr>
        <w:t>Prepared by: Fatimah</w:t>
      </w:r>
      <w:r>
        <w:rPr>
          <w:rFonts w:ascii="Times New Roman" w:eastAsia="Times New Roman" w:hAnsi="Times New Roman" w:cs="Times New Roman"/>
          <w:i/>
          <w:iCs/>
          <w:color w:val="7030A0"/>
          <w:sz w:val="44"/>
          <w:szCs w:val="44"/>
        </w:rPr>
        <w:t xml:space="preserve"> Odumuyiwa</w:t>
      </w:r>
    </w:p>
    <w:p w14:paraId="2AF6DFD4" w14:textId="77777777" w:rsidR="00187030" w:rsidRDefault="00187030" w:rsidP="00187030">
      <w:pPr>
        <w:spacing w:before="100" w:beforeAutospacing="1" w:after="100" w:afterAutospacing="1" w:line="240" w:lineRule="auto"/>
        <w:rPr>
          <w:rFonts w:ascii="Times New Roman" w:eastAsia="Times New Roman" w:hAnsi="Times New Roman" w:cs="Times New Roman"/>
          <w:b/>
          <w:bCs/>
          <w:sz w:val="24"/>
          <w:szCs w:val="24"/>
        </w:rPr>
      </w:pPr>
    </w:p>
    <w:p w14:paraId="74C2F49B" w14:textId="77777777" w:rsidR="00187030" w:rsidRDefault="00187030" w:rsidP="00187030">
      <w:pPr>
        <w:spacing w:before="100" w:beforeAutospacing="1" w:after="100" w:afterAutospacing="1" w:line="240" w:lineRule="auto"/>
        <w:rPr>
          <w:rFonts w:ascii="Times New Roman" w:eastAsia="Times New Roman" w:hAnsi="Times New Roman" w:cs="Times New Roman"/>
          <w:b/>
          <w:bCs/>
          <w:sz w:val="24"/>
          <w:szCs w:val="24"/>
        </w:rPr>
      </w:pPr>
    </w:p>
    <w:p w14:paraId="5FFC0574" w14:textId="5BF58382" w:rsidR="00187030" w:rsidRP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lastRenderedPageBreak/>
        <w:t>1. Problem Addressed</w:t>
      </w:r>
      <w:r w:rsidRPr="00187030">
        <w:rPr>
          <w:rFonts w:ascii="Times New Roman" w:eastAsia="Times New Roman" w:hAnsi="Times New Roman" w:cs="Times New Roman"/>
          <w:sz w:val="28"/>
          <w:szCs w:val="28"/>
        </w:rPr>
        <w:br/>
        <w:t>As the Data Science track, my responsibility for Week 4 was to define the machine learning problem for HealthConnect Clinic and assess whether the available appointment data can support a no-show prediction solution.</w:t>
      </w:r>
    </w:p>
    <w:p w14:paraId="626A0A35" w14:textId="1FD05E94" w:rsidR="00187030" w:rsidRP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t>2. Resources Used</w:t>
      </w:r>
      <w:r w:rsidRPr="00187030">
        <w:rPr>
          <w:rFonts w:ascii="Times New Roman" w:eastAsia="Times New Roman" w:hAnsi="Times New Roman" w:cs="Times New Roman"/>
          <w:sz w:val="28"/>
          <w:szCs w:val="28"/>
        </w:rPr>
        <w:br/>
        <w:t>HealthConnect_Appointment_Data.csv and the</w:t>
      </w:r>
      <w:r>
        <w:rPr>
          <w:rFonts w:ascii="Times New Roman" w:eastAsia="Times New Roman" w:hAnsi="Times New Roman" w:cs="Times New Roman"/>
          <w:sz w:val="28"/>
          <w:szCs w:val="28"/>
        </w:rPr>
        <w:t xml:space="preserve"> </w:t>
      </w:r>
      <w:r w:rsidRPr="00187030">
        <w:rPr>
          <w:rFonts w:ascii="Times New Roman" w:eastAsia="Times New Roman" w:hAnsi="Times New Roman" w:cs="Times New Roman"/>
          <w:sz w:val="28"/>
          <w:szCs w:val="28"/>
        </w:rPr>
        <w:t>HealthConnect_Data_Dictionary.xlsx, used to interpret variable definitions and confirm the timing of pre- vs post-appointment fields.</w:t>
      </w:r>
    </w:p>
    <w:p w14:paraId="19166FA5" w14:textId="10D99CF9" w:rsid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t>3. Key Observations from Week 4</w:t>
      </w:r>
      <w:r w:rsidRPr="00187030">
        <w:rPr>
          <w:rFonts w:ascii="Times New Roman" w:eastAsia="Times New Roman" w:hAnsi="Times New Roman" w:cs="Times New Roman"/>
          <w:sz w:val="28"/>
          <w:szCs w:val="28"/>
        </w:rPr>
        <w:br/>
        <w:t>The dataset contains 5,000 appointment records across 1,696 unique patients, with no duplicate appointment IDs. Missing data is limited to three fields (reminder_channel, distance_to_clinic_km, waiting_time_minutes), all explainable and manageable. After excluding Cancelled appointments, the remaining classes (No-Show: 2,423, Attended: 2,314) are well balanced, which is favourable for a first modelling attempt.</w:t>
      </w:r>
    </w:p>
    <w:p w14:paraId="0767BC73" w14:textId="217DCF24" w:rsidR="00E21DA2" w:rsidRPr="00187030" w:rsidRDefault="00E21DA2" w:rsidP="00E21DA2">
      <w:pPr>
        <w:spacing w:before="100" w:beforeAutospacing="1" w:after="100" w:afterAutospacing="1" w:line="360" w:lineRule="auto"/>
        <w:rPr>
          <w:rFonts w:ascii="Times New Roman" w:eastAsia="Times New Roman" w:hAnsi="Times New Roman" w:cs="Times New Roman"/>
          <w:sz w:val="28"/>
          <w:szCs w:val="28"/>
        </w:rPr>
      </w:pPr>
      <w:r w:rsidRPr="00E21DA2">
        <w:rPr>
          <w:rFonts w:ascii="Times New Roman" w:hAnsi="Times New Roman" w:cs="Times New Roman"/>
          <w:sz w:val="28"/>
          <w:szCs w:val="28"/>
        </w:rPr>
        <w:t xml:space="preserve">Categorical variables were checked for consistency; all were clean except gender, which contains three categories (Female, Male, Prefer not to say) rather than a binary split. Two data-integrity checks were also </w:t>
      </w:r>
      <w:r>
        <w:rPr>
          <w:rFonts w:ascii="Times New Roman" w:hAnsi="Times New Roman" w:cs="Times New Roman"/>
          <w:sz w:val="28"/>
          <w:szCs w:val="28"/>
        </w:rPr>
        <w:t>ran in python and it showed that</w:t>
      </w:r>
      <w:r w:rsidRPr="00E21DA2">
        <w:rPr>
          <w:rFonts w:ascii="Times New Roman" w:hAnsi="Times New Roman" w:cs="Times New Roman"/>
          <w:sz w:val="28"/>
          <w:szCs w:val="28"/>
        </w:rPr>
        <w:t xml:space="preserve"> missing reminder_channel values align exactly with reminder_sent = No (no exceptions), and no records show previous_no_shows exceeding previous_appointments. It was also noted that the 5,000 records span only 1,696 unique patients, meaning many patients have multiple appointments </w:t>
      </w:r>
      <w:r>
        <w:rPr>
          <w:rFonts w:ascii="Times New Roman" w:hAnsi="Times New Roman" w:cs="Times New Roman"/>
          <w:sz w:val="28"/>
          <w:szCs w:val="28"/>
        </w:rPr>
        <w:t>which is</w:t>
      </w:r>
      <w:r w:rsidRPr="00E21DA2">
        <w:rPr>
          <w:rFonts w:ascii="Times New Roman" w:hAnsi="Times New Roman" w:cs="Times New Roman"/>
          <w:sz w:val="28"/>
          <w:szCs w:val="28"/>
        </w:rPr>
        <w:t xml:space="preserve"> a factor </w:t>
      </w:r>
      <w:r>
        <w:rPr>
          <w:rFonts w:ascii="Times New Roman" w:hAnsi="Times New Roman" w:cs="Times New Roman"/>
          <w:sz w:val="28"/>
          <w:szCs w:val="28"/>
        </w:rPr>
        <w:t xml:space="preserve">that will be </w:t>
      </w:r>
      <w:r w:rsidRPr="00E21DA2">
        <w:rPr>
          <w:rFonts w:ascii="Times New Roman" w:hAnsi="Times New Roman" w:cs="Times New Roman"/>
          <w:sz w:val="28"/>
          <w:szCs w:val="28"/>
        </w:rPr>
        <w:t>relevant to how the data should later be split for training and testing.</w:t>
      </w:r>
    </w:p>
    <w:p w14:paraId="0CC5BEFF" w14:textId="77777777" w:rsidR="00187030" w:rsidRP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lastRenderedPageBreak/>
        <w:t>4. Proposed Approach</w:t>
      </w:r>
      <w:r w:rsidRPr="00187030">
        <w:rPr>
          <w:rFonts w:ascii="Times New Roman" w:eastAsia="Times New Roman" w:hAnsi="Times New Roman" w:cs="Times New Roman"/>
          <w:sz w:val="28"/>
          <w:szCs w:val="28"/>
        </w:rPr>
        <w:br/>
        <w:t>The problem is framed as binary classification, predicting appointment_outcome (Attended vs No-Show). Eleven candidate features were identified based on clinical and behavioural reasoning, spanning patient demographics, appointment history, reminder information, and logistics (distance, waiting time). Logistic Regression is proposed as the initial baseline model, with a tree-based model such as Random Forest flagged as a possible future addition.</w:t>
      </w:r>
    </w:p>
    <w:p w14:paraId="193CFD01" w14:textId="72805FDB" w:rsid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t>5. Key Considerations Affecting the Project</w:t>
      </w:r>
      <w:r w:rsidRPr="00187030">
        <w:rPr>
          <w:rFonts w:ascii="Times New Roman" w:eastAsia="Times New Roman" w:hAnsi="Times New Roman" w:cs="Times New Roman"/>
          <w:sz w:val="28"/>
          <w:szCs w:val="28"/>
        </w:rPr>
        <w:br/>
        <w:t>Missing data in two numeric fields will require median imputation. Several proposed features (e.g. gender, age) are based on hypotheses that have not yet been statistically tested in this dataset, and this will need to be addressed before they are treated as confirmed predictors. There is also an ethical consideration around ensuring unverified demographic assumptions do not translate into biased treatment of patients once a model is built.</w:t>
      </w:r>
    </w:p>
    <w:p w14:paraId="398B6C32" w14:textId="0F1A486A" w:rsidR="00E21DA2" w:rsidRPr="00187030" w:rsidRDefault="00E21DA2" w:rsidP="00E21DA2">
      <w:pPr>
        <w:spacing w:before="100" w:beforeAutospacing="1" w:after="100" w:afterAutospacing="1" w:line="360" w:lineRule="auto"/>
        <w:rPr>
          <w:rFonts w:ascii="Times New Roman" w:eastAsia="Times New Roman" w:hAnsi="Times New Roman" w:cs="Times New Roman"/>
          <w:sz w:val="28"/>
          <w:szCs w:val="28"/>
        </w:rPr>
      </w:pPr>
      <w:r w:rsidRPr="00E21DA2">
        <w:rPr>
          <w:rFonts w:ascii="Times New Roman" w:hAnsi="Times New Roman" w:cs="Times New Roman"/>
          <w:sz w:val="28"/>
          <w:szCs w:val="28"/>
        </w:rPr>
        <w:t>Also</w:t>
      </w:r>
      <w:r w:rsidRPr="00E21DA2">
        <w:rPr>
          <w:rFonts w:ascii="Times New Roman" w:hAnsi="Times New Roman" w:cs="Times New Roman"/>
          <w:sz w:val="28"/>
          <w:szCs w:val="28"/>
        </w:rPr>
        <w:t xml:space="preserve"> some patients have multiple appointments</w:t>
      </w:r>
      <w:r>
        <w:rPr>
          <w:rFonts w:ascii="Times New Roman" w:hAnsi="Times New Roman" w:cs="Times New Roman"/>
          <w:sz w:val="28"/>
          <w:szCs w:val="28"/>
        </w:rPr>
        <w:t xml:space="preserve"> and as result of that</w:t>
      </w:r>
      <w:r w:rsidRPr="00E21DA2">
        <w:rPr>
          <w:rFonts w:ascii="Times New Roman" w:hAnsi="Times New Roman" w:cs="Times New Roman"/>
          <w:sz w:val="28"/>
          <w:szCs w:val="28"/>
        </w:rPr>
        <w:t xml:space="preserve"> standard random train-test split risks placing appointments from the same patient in both sets, which could inflate performance</w:t>
      </w:r>
      <w:r>
        <w:rPr>
          <w:rFonts w:ascii="Times New Roman" w:hAnsi="Times New Roman" w:cs="Times New Roman"/>
          <w:sz w:val="28"/>
          <w:szCs w:val="28"/>
        </w:rPr>
        <w:t xml:space="preserve"> so therefore</w:t>
      </w:r>
      <w:r w:rsidRPr="00E21DA2">
        <w:rPr>
          <w:rFonts w:ascii="Times New Roman" w:hAnsi="Times New Roman" w:cs="Times New Roman"/>
          <w:sz w:val="28"/>
          <w:szCs w:val="28"/>
        </w:rPr>
        <w:t xml:space="preserve"> a patient-level split will be considered instead. Feature availability at the point of prediction (e.g. reminder and waiting-time fields) will also need to be confirmed to avoid data leakage</w:t>
      </w:r>
    </w:p>
    <w:p w14:paraId="53C2C3F6" w14:textId="77777777" w:rsidR="00187030" w:rsidRPr="00187030" w:rsidRDefault="00187030" w:rsidP="00187030">
      <w:pPr>
        <w:spacing w:before="100" w:beforeAutospacing="1" w:after="100" w:afterAutospacing="1" w:line="360" w:lineRule="auto"/>
        <w:rPr>
          <w:rFonts w:ascii="Times New Roman" w:eastAsia="Times New Roman" w:hAnsi="Times New Roman" w:cs="Times New Roman"/>
          <w:sz w:val="28"/>
          <w:szCs w:val="28"/>
        </w:rPr>
      </w:pPr>
      <w:r w:rsidRPr="00187030">
        <w:rPr>
          <w:rFonts w:ascii="Times New Roman" w:eastAsia="Times New Roman" w:hAnsi="Times New Roman" w:cs="Times New Roman"/>
          <w:b/>
          <w:bCs/>
          <w:sz w:val="28"/>
          <w:szCs w:val="28"/>
        </w:rPr>
        <w:t>6. Proposed Focus for Week 5</w:t>
      </w:r>
      <w:r w:rsidRPr="00187030">
        <w:rPr>
          <w:rFonts w:ascii="Times New Roman" w:eastAsia="Times New Roman" w:hAnsi="Times New Roman" w:cs="Times New Roman"/>
          <w:sz w:val="28"/>
          <w:szCs w:val="28"/>
        </w:rPr>
        <w:br/>
        <w:t>Statistically test the relationship between each candidate feature and appointment_outcome, finalise the feature list based on this analysis, and begin initial model training using the Logistic Regression baseline.</w:t>
      </w:r>
    </w:p>
    <w:p w14:paraId="2E68CD86" w14:textId="77777777" w:rsidR="008C5AA7" w:rsidRPr="00187030" w:rsidRDefault="008C5AA7" w:rsidP="00187030">
      <w:pPr>
        <w:spacing w:line="360" w:lineRule="auto"/>
        <w:rPr>
          <w:sz w:val="28"/>
          <w:szCs w:val="28"/>
        </w:rPr>
      </w:pPr>
    </w:p>
    <w:sectPr w:rsidR="008C5AA7" w:rsidRPr="00187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30"/>
    <w:rsid w:val="00187030"/>
    <w:rsid w:val="008C5AA7"/>
    <w:rsid w:val="00E21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5577"/>
  <w15:chartTrackingRefBased/>
  <w15:docId w15:val="{D7F7FCBD-80A4-4569-BFCB-95B8AF143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70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7030"/>
    <w:rPr>
      <w:b/>
      <w:bCs/>
    </w:rPr>
  </w:style>
  <w:style w:type="character" w:styleId="Emphasis">
    <w:name w:val="Emphasis"/>
    <w:basedOn w:val="DefaultParagraphFont"/>
    <w:uiPriority w:val="20"/>
    <w:qFormat/>
    <w:rsid w:val="001870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35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485</Words>
  <Characters>2771</Characters>
  <Application>Microsoft Office Word</Application>
  <DocSecurity>0</DocSecurity>
  <Lines>23</Lines>
  <Paragraphs>6</Paragraphs>
  <ScaleCrop>false</ScaleCrop>
  <Company/>
  <LinksUpToDate>false</LinksUpToDate>
  <CharactersWithSpaces>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Fatimah Odumuyiwa</dc:creator>
  <cp:keywords/>
  <dc:description/>
  <cp:lastModifiedBy>Fatimah Odumuyiwa</cp:lastModifiedBy>
  <cp:revision>2</cp:revision>
  <dcterms:created xsi:type="dcterms:W3CDTF">2026-08-30T19:24:00Z</dcterms:created>
  <dcterms:modified xsi:type="dcterms:W3CDTF">2026-08-30T20:20:00Z</dcterms:modified>
</cp:coreProperties>
</file>