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043"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5"/>
        <w:gridCol w:w="1972"/>
        <w:gridCol w:w="3348"/>
        <w:gridCol w:w="1320"/>
        <w:gridCol w:w="2028"/>
      </w:tblGrid>
      <w:tr w:rsidR="00AA7C01" w:rsidRPr="00DD7B11" w14:paraId="61021865" w14:textId="77777777" w:rsidTr="007D0512">
        <w:tc>
          <w:tcPr>
            <w:tcW w:w="1375" w:type="dxa"/>
            <w:tcBorders>
              <w:top w:val="single" w:sz="8" w:space="0" w:color="C0504D"/>
              <w:left w:val="single" w:sz="8" w:space="0" w:color="C0504D"/>
              <w:bottom w:val="single" w:sz="8" w:space="0" w:color="C0504D"/>
              <w:right w:val="single" w:sz="8" w:space="0" w:color="C0504D"/>
            </w:tcBorders>
            <w:shd w:val="clear" w:color="auto" w:fill="EFD3D2"/>
          </w:tcPr>
          <w:p w14:paraId="6791114C" w14:textId="769526AD" w:rsidR="00AA7C01" w:rsidRPr="00005B87" w:rsidRDefault="00AA7C01" w:rsidP="00AA7C01">
            <w:pPr>
              <w:spacing w:before="40" w:after="40" w:line="240" w:lineRule="auto"/>
              <w:jc w:val="center"/>
              <w:rPr>
                <w:rFonts w:asciiTheme="minorBidi" w:hAnsiTheme="minorBidi" w:cstheme="minorBidi"/>
                <w:b/>
                <w:bCs/>
                <w:rtl/>
              </w:rPr>
            </w:pPr>
            <w:bookmarkStart w:id="0" w:name="_Hlk65137431"/>
            <w:r w:rsidRPr="007540E3">
              <w:rPr>
                <w:rFonts w:asciiTheme="minorBidi" w:hAnsiTheme="minorBidi" w:cstheme="minorBidi"/>
                <w:b/>
                <w:bCs/>
                <w:rtl/>
              </w:rPr>
              <w:t>מס' קבוצה</w:t>
            </w:r>
          </w:p>
        </w:tc>
        <w:tc>
          <w:tcPr>
            <w:tcW w:w="6640" w:type="dxa"/>
            <w:gridSpan w:val="3"/>
            <w:tcBorders>
              <w:top w:val="single" w:sz="8" w:space="0" w:color="C0504D"/>
              <w:left w:val="single" w:sz="8" w:space="0" w:color="C0504D"/>
              <w:bottom w:val="single" w:sz="8" w:space="0" w:color="C0504D"/>
              <w:right w:val="single" w:sz="8" w:space="0" w:color="C0504D"/>
            </w:tcBorders>
            <w:shd w:val="clear" w:color="auto" w:fill="EFD3D2"/>
          </w:tcPr>
          <w:p w14:paraId="43517D7B" w14:textId="52922792" w:rsidR="00AA7C01" w:rsidRPr="00005B87" w:rsidRDefault="00AA7C01" w:rsidP="00AA7C01">
            <w:pPr>
              <w:spacing w:before="40" w:after="40" w:line="240" w:lineRule="auto"/>
              <w:jc w:val="center"/>
              <w:rPr>
                <w:rFonts w:asciiTheme="minorBidi" w:hAnsiTheme="minorBidi" w:cstheme="minorBidi"/>
                <w:b/>
                <w:bCs/>
                <w:rtl/>
              </w:rPr>
            </w:pPr>
            <w:r w:rsidRPr="007540E3">
              <w:rPr>
                <w:rFonts w:asciiTheme="minorBidi" w:hAnsiTheme="minorBidi" w:cstheme="minorBidi"/>
                <w:b/>
                <w:bCs/>
                <w:rtl/>
              </w:rPr>
              <w:t xml:space="preserve">נושא </w:t>
            </w:r>
            <w:r w:rsidRPr="007540E3">
              <w:rPr>
                <w:rFonts w:asciiTheme="minorBidi" w:hAnsiTheme="minorBidi" w:cstheme="minorBidi" w:hint="cs"/>
                <w:b/>
                <w:bCs/>
                <w:rtl/>
              </w:rPr>
              <w:t>הפרויקט</w:t>
            </w:r>
          </w:p>
        </w:tc>
        <w:tc>
          <w:tcPr>
            <w:tcW w:w="2028" w:type="dxa"/>
            <w:tcBorders>
              <w:top w:val="single" w:sz="8" w:space="0" w:color="C0504D"/>
              <w:left w:val="single" w:sz="8" w:space="0" w:color="C0504D"/>
              <w:bottom w:val="single" w:sz="8" w:space="0" w:color="C0504D"/>
              <w:right w:val="single" w:sz="8" w:space="0" w:color="C0504D"/>
            </w:tcBorders>
            <w:shd w:val="clear" w:color="auto" w:fill="EFD3D2"/>
          </w:tcPr>
          <w:p w14:paraId="2847AE9A" w14:textId="749A4765" w:rsidR="00AA7C01" w:rsidRPr="00005B87" w:rsidRDefault="00AA7C01" w:rsidP="00AA7C01">
            <w:pPr>
              <w:spacing w:before="40" w:after="40" w:line="240" w:lineRule="auto"/>
              <w:jc w:val="center"/>
              <w:rPr>
                <w:rFonts w:asciiTheme="minorBidi" w:hAnsiTheme="minorBidi" w:cstheme="minorBidi"/>
                <w:b/>
                <w:bCs/>
                <w:rtl/>
              </w:rPr>
            </w:pPr>
            <w:r w:rsidRPr="007540E3">
              <w:rPr>
                <w:rFonts w:asciiTheme="minorBidi" w:hAnsiTheme="minorBidi" w:cstheme="minorBidi"/>
                <w:b/>
                <w:bCs/>
                <w:rtl/>
              </w:rPr>
              <w:t>תאריך הגשה</w:t>
            </w:r>
          </w:p>
        </w:tc>
      </w:tr>
      <w:tr w:rsidR="00AA7C01" w:rsidRPr="00DD7B11" w14:paraId="759984B5" w14:textId="77777777" w:rsidTr="007D0512">
        <w:tc>
          <w:tcPr>
            <w:tcW w:w="1375" w:type="dxa"/>
            <w:tcBorders>
              <w:top w:val="single" w:sz="8" w:space="0" w:color="C0504D"/>
              <w:left w:val="single" w:sz="8" w:space="0" w:color="C0504D"/>
              <w:bottom w:val="single" w:sz="8" w:space="0" w:color="C0504D"/>
              <w:right w:val="single" w:sz="8" w:space="0" w:color="C0504D"/>
            </w:tcBorders>
          </w:tcPr>
          <w:p w14:paraId="286EBB5A" w14:textId="0F228ECE" w:rsidR="00AA7C01" w:rsidRPr="00005B87" w:rsidRDefault="00AA7C01" w:rsidP="00AA7C01">
            <w:pPr>
              <w:spacing w:before="40" w:after="40" w:line="240" w:lineRule="auto"/>
              <w:jc w:val="center"/>
              <w:rPr>
                <w:rFonts w:asciiTheme="minorBidi" w:hAnsiTheme="minorBidi" w:cstheme="minorBidi"/>
                <w:rtl/>
              </w:rPr>
            </w:pPr>
            <w:r w:rsidRPr="007540E3">
              <w:rPr>
                <w:rFonts w:asciiTheme="minorBidi" w:hAnsiTheme="minorBidi" w:cstheme="minorBidi"/>
                <w:rtl/>
              </w:rPr>
              <w:t>17</w:t>
            </w:r>
          </w:p>
        </w:tc>
        <w:tc>
          <w:tcPr>
            <w:tcW w:w="6640" w:type="dxa"/>
            <w:gridSpan w:val="3"/>
            <w:tcBorders>
              <w:top w:val="single" w:sz="8" w:space="0" w:color="C0504D"/>
              <w:left w:val="single" w:sz="8" w:space="0" w:color="C0504D"/>
              <w:bottom w:val="single" w:sz="8" w:space="0" w:color="C0504D"/>
              <w:right w:val="single" w:sz="8" w:space="0" w:color="C0504D"/>
            </w:tcBorders>
          </w:tcPr>
          <w:p w14:paraId="3B162B4F" w14:textId="495C6D8D" w:rsidR="00AA7C01" w:rsidRPr="00005B87" w:rsidRDefault="00AA7C01" w:rsidP="00AA7C01">
            <w:pPr>
              <w:bidi w:val="0"/>
              <w:spacing w:before="40" w:after="40" w:line="240" w:lineRule="auto"/>
              <w:jc w:val="center"/>
              <w:rPr>
                <w:rFonts w:asciiTheme="minorBidi" w:hAnsiTheme="minorBidi" w:cstheme="minorBidi"/>
              </w:rPr>
            </w:pPr>
            <w:r w:rsidRPr="007540E3">
              <w:rPr>
                <w:rFonts w:asciiTheme="minorBidi" w:hAnsiTheme="minorBidi" w:cstheme="minorBidi"/>
              </w:rPr>
              <w:t>Giella.com</w:t>
            </w:r>
          </w:p>
        </w:tc>
        <w:tc>
          <w:tcPr>
            <w:tcW w:w="2028" w:type="dxa"/>
            <w:tcBorders>
              <w:top w:val="single" w:sz="8" w:space="0" w:color="C0504D"/>
              <w:left w:val="single" w:sz="8" w:space="0" w:color="C0504D"/>
              <w:bottom w:val="single" w:sz="8" w:space="0" w:color="C0504D"/>
              <w:right w:val="single" w:sz="8" w:space="0" w:color="C0504D"/>
            </w:tcBorders>
          </w:tcPr>
          <w:p w14:paraId="5C8857B4" w14:textId="03563BA4" w:rsidR="00AA7C01" w:rsidRPr="00005B87" w:rsidRDefault="00AA7C01" w:rsidP="00AA7C01">
            <w:pPr>
              <w:spacing w:before="40" w:after="40" w:line="240" w:lineRule="auto"/>
              <w:jc w:val="center"/>
              <w:rPr>
                <w:rFonts w:asciiTheme="minorBidi" w:hAnsiTheme="minorBidi" w:cstheme="minorBidi"/>
                <w:rtl/>
              </w:rPr>
            </w:pPr>
            <w:r w:rsidRPr="007540E3">
              <w:rPr>
                <w:rFonts w:asciiTheme="minorBidi" w:hAnsiTheme="minorBidi" w:cstheme="minorBidi"/>
                <w:rtl/>
              </w:rPr>
              <w:t>1</w:t>
            </w:r>
            <w:r>
              <w:rPr>
                <w:rFonts w:asciiTheme="minorBidi" w:hAnsiTheme="minorBidi" w:cstheme="minorBidi" w:hint="cs"/>
                <w:rtl/>
              </w:rPr>
              <w:t>0</w:t>
            </w:r>
            <w:r w:rsidRPr="007540E3">
              <w:rPr>
                <w:rFonts w:asciiTheme="minorBidi" w:hAnsiTheme="minorBidi" w:cstheme="minorBidi"/>
                <w:rtl/>
              </w:rPr>
              <w:t>/0</w:t>
            </w:r>
            <w:r>
              <w:rPr>
                <w:rFonts w:asciiTheme="minorBidi" w:hAnsiTheme="minorBidi" w:cstheme="minorBidi" w:hint="cs"/>
                <w:rtl/>
              </w:rPr>
              <w:t>3</w:t>
            </w:r>
            <w:r w:rsidRPr="007540E3">
              <w:rPr>
                <w:rFonts w:asciiTheme="minorBidi" w:hAnsiTheme="minorBidi" w:cstheme="minorBidi"/>
                <w:rtl/>
              </w:rPr>
              <w:t>/2024</w:t>
            </w:r>
          </w:p>
        </w:tc>
      </w:tr>
      <w:tr w:rsidR="00AA7C01" w:rsidRPr="00DD7B11" w14:paraId="1136BF8D" w14:textId="77777777" w:rsidTr="007D0512">
        <w:tc>
          <w:tcPr>
            <w:tcW w:w="10043" w:type="dxa"/>
            <w:gridSpan w:val="5"/>
            <w:tcBorders>
              <w:top w:val="single" w:sz="8" w:space="0" w:color="C0504D"/>
              <w:left w:val="single" w:sz="8" w:space="0" w:color="C0504D"/>
              <w:bottom w:val="single" w:sz="8" w:space="0" w:color="C0504D"/>
              <w:right w:val="single" w:sz="8" w:space="0" w:color="C0504D"/>
            </w:tcBorders>
            <w:shd w:val="clear" w:color="auto" w:fill="EFD3D2"/>
          </w:tcPr>
          <w:p w14:paraId="1D84F84F" w14:textId="2EA4754C" w:rsidR="00AA7C01" w:rsidRPr="00005B87" w:rsidRDefault="00AA7C01" w:rsidP="00AA7C01">
            <w:pPr>
              <w:spacing w:before="40" w:after="40" w:line="240" w:lineRule="auto"/>
              <w:jc w:val="center"/>
              <w:rPr>
                <w:rFonts w:asciiTheme="minorBidi" w:hAnsiTheme="minorBidi" w:cstheme="minorBidi"/>
                <w:b/>
                <w:bCs/>
                <w:rtl/>
              </w:rPr>
            </w:pPr>
            <w:r w:rsidRPr="007540E3">
              <w:rPr>
                <w:rFonts w:asciiTheme="minorBidi" w:hAnsiTheme="minorBidi" w:cstheme="minorBidi"/>
                <w:b/>
                <w:bCs/>
                <w:rtl/>
              </w:rPr>
              <w:t>שמות ומספרי ת"ז של המגישים</w:t>
            </w:r>
          </w:p>
        </w:tc>
      </w:tr>
      <w:tr w:rsidR="00AA7C01" w:rsidRPr="00DD7B11" w14:paraId="639B7907" w14:textId="77777777" w:rsidTr="000D6DCA">
        <w:tc>
          <w:tcPr>
            <w:tcW w:w="3347" w:type="dxa"/>
            <w:gridSpan w:val="2"/>
            <w:tcBorders>
              <w:top w:val="single" w:sz="8" w:space="0" w:color="C0504D"/>
              <w:left w:val="single" w:sz="8" w:space="0" w:color="C0504D"/>
              <w:bottom w:val="single" w:sz="8" w:space="0" w:color="C0504D"/>
              <w:right w:val="single" w:sz="8" w:space="0" w:color="C0504D"/>
            </w:tcBorders>
          </w:tcPr>
          <w:p w14:paraId="7C5F3752" w14:textId="5DDA71B6" w:rsidR="00AA7C01" w:rsidRPr="00005B87" w:rsidRDefault="00AA7C01" w:rsidP="00AA7C01">
            <w:pPr>
              <w:tabs>
                <w:tab w:val="right" w:pos="2686"/>
              </w:tabs>
              <w:spacing w:before="40" w:after="40" w:line="240" w:lineRule="auto"/>
              <w:jc w:val="center"/>
              <w:rPr>
                <w:rFonts w:asciiTheme="minorBidi" w:hAnsiTheme="minorBidi" w:cstheme="minorBidi"/>
                <w:rtl/>
              </w:rPr>
            </w:pPr>
            <w:r w:rsidRPr="007540E3">
              <w:rPr>
                <w:rFonts w:asciiTheme="minorBidi" w:hAnsiTheme="minorBidi" w:cstheme="minorBidi"/>
                <w:rtl/>
              </w:rPr>
              <w:t>אפיק דדון (</w:t>
            </w:r>
            <w:r w:rsidRPr="007540E3">
              <w:rPr>
                <w:rFonts w:asciiTheme="minorBidi" w:hAnsiTheme="minorBidi" w:cstheme="minorBidi"/>
              </w:rPr>
              <w:t>206747776</w:t>
            </w:r>
            <w:r w:rsidRPr="007540E3">
              <w:rPr>
                <w:rFonts w:asciiTheme="minorBidi" w:hAnsiTheme="minorBidi" w:cstheme="minorBidi"/>
                <w:rtl/>
              </w:rPr>
              <w:t>)</w:t>
            </w:r>
          </w:p>
        </w:tc>
        <w:tc>
          <w:tcPr>
            <w:tcW w:w="3348" w:type="dxa"/>
            <w:tcBorders>
              <w:top w:val="single" w:sz="8" w:space="0" w:color="C0504D"/>
              <w:left w:val="single" w:sz="8" w:space="0" w:color="C0504D"/>
              <w:bottom w:val="single" w:sz="8" w:space="0" w:color="C0504D"/>
              <w:right w:val="single" w:sz="8" w:space="0" w:color="C0504D"/>
            </w:tcBorders>
          </w:tcPr>
          <w:p w14:paraId="6BDA4058" w14:textId="33067C66" w:rsidR="00AA7C01" w:rsidRPr="00005B87" w:rsidRDefault="00AA7C01" w:rsidP="00AA7C01">
            <w:pPr>
              <w:tabs>
                <w:tab w:val="right" w:pos="2686"/>
              </w:tabs>
              <w:spacing w:before="40" w:after="40" w:line="240" w:lineRule="auto"/>
              <w:jc w:val="center"/>
              <w:rPr>
                <w:rFonts w:asciiTheme="minorBidi" w:hAnsiTheme="minorBidi" w:cstheme="minorBidi"/>
                <w:rtl/>
              </w:rPr>
            </w:pPr>
            <w:r w:rsidRPr="007540E3">
              <w:rPr>
                <w:rFonts w:asciiTheme="minorBidi" w:hAnsiTheme="minorBidi" w:cstheme="minorBidi"/>
                <w:rtl/>
              </w:rPr>
              <w:t>קארין כנעני (</w:t>
            </w:r>
            <w:r w:rsidRPr="007540E3">
              <w:rPr>
                <w:rFonts w:asciiTheme="minorBidi" w:hAnsiTheme="minorBidi" w:cstheme="minorBidi"/>
              </w:rPr>
              <w:t>209350537</w:t>
            </w:r>
            <w:r w:rsidRPr="007540E3">
              <w:rPr>
                <w:rFonts w:asciiTheme="minorBidi" w:hAnsiTheme="minorBidi" w:cstheme="minorBidi"/>
                <w:rtl/>
              </w:rPr>
              <w:t>)</w:t>
            </w:r>
          </w:p>
        </w:tc>
        <w:tc>
          <w:tcPr>
            <w:tcW w:w="3348" w:type="dxa"/>
            <w:gridSpan w:val="2"/>
            <w:tcBorders>
              <w:top w:val="single" w:sz="8" w:space="0" w:color="C0504D"/>
              <w:left w:val="single" w:sz="8" w:space="0" w:color="C0504D"/>
              <w:bottom w:val="single" w:sz="8" w:space="0" w:color="C0504D"/>
              <w:right w:val="single" w:sz="8" w:space="0" w:color="C0504D"/>
            </w:tcBorders>
          </w:tcPr>
          <w:p w14:paraId="2EE35E0A" w14:textId="7FBD915C" w:rsidR="00AA7C01" w:rsidRPr="00005B87" w:rsidRDefault="00AA7C01" w:rsidP="00AA7C01">
            <w:pPr>
              <w:tabs>
                <w:tab w:val="right" w:pos="2686"/>
              </w:tabs>
              <w:spacing w:before="40" w:after="40" w:line="240" w:lineRule="auto"/>
              <w:jc w:val="center"/>
              <w:rPr>
                <w:rFonts w:asciiTheme="minorBidi" w:hAnsiTheme="minorBidi" w:cstheme="minorBidi"/>
                <w:rtl/>
              </w:rPr>
            </w:pPr>
            <w:r>
              <w:rPr>
                <w:rFonts w:asciiTheme="minorBidi" w:hAnsiTheme="minorBidi" w:cstheme="minorBidi" w:hint="cs"/>
                <w:rtl/>
              </w:rPr>
              <w:t>עוז גיל-און (316468586)</w:t>
            </w:r>
          </w:p>
        </w:tc>
      </w:tr>
    </w:tbl>
    <w:p w14:paraId="46FEFD78" w14:textId="4EF7F8E9" w:rsidR="00C8128D" w:rsidRPr="004A33FA" w:rsidRDefault="00FD64AF" w:rsidP="004A33FA">
      <w:pPr>
        <w:spacing w:after="120" w:line="240" w:lineRule="auto"/>
        <w:jc w:val="center"/>
        <w:rPr>
          <w:rFonts w:asciiTheme="minorBidi" w:hAnsiTheme="minorBidi" w:cstheme="minorBidi"/>
          <w:b/>
          <w:bCs/>
          <w:sz w:val="28"/>
          <w:szCs w:val="28"/>
          <w:u w:val="single"/>
          <w:rtl/>
        </w:rPr>
      </w:pPr>
      <w:r w:rsidRPr="00DD7B11">
        <w:rPr>
          <w:rFonts w:asciiTheme="minorBidi" w:hAnsiTheme="minorBidi" w:cstheme="minorBidi"/>
          <w:sz w:val="22"/>
          <w:szCs w:val="22"/>
          <w:rtl/>
        </w:rPr>
        <w:br w:type="textWrapping" w:clear="all"/>
      </w:r>
      <w:r w:rsidRPr="00005B87">
        <w:rPr>
          <w:rFonts w:asciiTheme="minorBidi" w:hAnsiTheme="minorBidi" w:cstheme="minorBidi"/>
          <w:b/>
          <w:bCs/>
          <w:sz w:val="28"/>
          <w:szCs w:val="28"/>
          <w:u w:val="single"/>
          <w:rtl/>
        </w:rPr>
        <w:t xml:space="preserve">חלק </w:t>
      </w:r>
      <w:r>
        <w:rPr>
          <w:rFonts w:asciiTheme="minorBidi" w:hAnsiTheme="minorBidi" w:cstheme="minorBidi" w:hint="cs"/>
          <w:b/>
          <w:bCs/>
          <w:sz w:val="28"/>
          <w:szCs w:val="28"/>
          <w:u w:val="single"/>
          <w:rtl/>
        </w:rPr>
        <w:t>ב</w:t>
      </w:r>
      <w:r w:rsidRPr="00005B87">
        <w:rPr>
          <w:rFonts w:asciiTheme="minorBidi" w:hAnsiTheme="minorBidi" w:cstheme="minorBidi"/>
          <w:b/>
          <w:bCs/>
          <w:sz w:val="28"/>
          <w:szCs w:val="28"/>
          <w:u w:val="single"/>
          <w:rtl/>
        </w:rPr>
        <w:t xml:space="preserve">' </w:t>
      </w:r>
      <w:r>
        <w:rPr>
          <w:rFonts w:asciiTheme="minorBidi" w:hAnsiTheme="minorBidi" w:cstheme="minorBidi"/>
          <w:b/>
          <w:bCs/>
          <w:sz w:val="28"/>
          <w:szCs w:val="28"/>
          <w:u w:val="single"/>
          <w:rtl/>
        </w:rPr>
        <w:t>–</w:t>
      </w:r>
      <w:r w:rsidRPr="00005B87">
        <w:rPr>
          <w:rFonts w:asciiTheme="minorBidi" w:hAnsiTheme="minorBidi" w:cstheme="minorBidi"/>
          <w:b/>
          <w:bCs/>
          <w:sz w:val="28"/>
          <w:szCs w:val="28"/>
          <w:u w:val="single"/>
          <w:rtl/>
        </w:rPr>
        <w:t xml:space="preserve"> </w:t>
      </w:r>
      <w:r w:rsidR="00901ACB">
        <w:rPr>
          <w:rFonts w:asciiTheme="minorBidi" w:hAnsiTheme="minorBidi" w:cstheme="minorBidi" w:hint="cs"/>
          <w:b/>
          <w:bCs/>
          <w:sz w:val="28"/>
          <w:szCs w:val="28"/>
          <w:u w:val="single"/>
          <w:rtl/>
        </w:rPr>
        <w:t>יישומי בינה ואנליטיקה עסקית</w:t>
      </w:r>
    </w:p>
    <w:bookmarkEnd w:id="0"/>
    <w:p w14:paraId="7DB44E0F" w14:textId="7269C39A" w:rsidR="00414A99" w:rsidRDefault="00414A99">
      <w:pPr>
        <w:bidi w:val="0"/>
        <w:spacing w:after="0" w:line="240" w:lineRule="auto"/>
        <w:rPr>
          <w:rFonts w:asciiTheme="minorBidi" w:hAnsiTheme="minorBidi" w:cstheme="minorBidi"/>
          <w:b/>
          <w:bCs/>
          <w:sz w:val="28"/>
          <w:szCs w:val="28"/>
          <w:u w:val="single"/>
        </w:rPr>
      </w:pPr>
    </w:p>
    <w:p w14:paraId="6F65FA62" w14:textId="4C754D63" w:rsidR="001762CF" w:rsidRPr="00D74D4D" w:rsidRDefault="00414A99" w:rsidP="004F1190">
      <w:pPr>
        <w:pStyle w:val="1"/>
        <w:spacing w:after="120" w:line="240" w:lineRule="auto"/>
        <w:jc w:val="both"/>
        <w:rPr>
          <w:rFonts w:asciiTheme="minorBidi" w:hAnsiTheme="minorBidi" w:cstheme="minorBidi"/>
          <w:rtl/>
        </w:rPr>
      </w:pPr>
      <w:r>
        <w:rPr>
          <w:rFonts w:asciiTheme="minorBidi" w:hAnsiTheme="minorBidi" w:cstheme="minorBidi" w:hint="cs"/>
          <w:rtl/>
        </w:rPr>
        <w:t xml:space="preserve">מטלה מקדימה </w:t>
      </w:r>
      <w:r w:rsidR="00130350">
        <w:rPr>
          <w:rFonts w:asciiTheme="minorBidi" w:hAnsiTheme="minorBidi" w:cstheme="minorBidi" w:hint="cs"/>
          <w:rtl/>
        </w:rPr>
        <w:t xml:space="preserve">- </w:t>
      </w:r>
      <w:r>
        <w:rPr>
          <w:rFonts w:asciiTheme="minorBidi" w:hAnsiTheme="minorBidi" w:cstheme="minorBidi" w:hint="cs"/>
          <w:rtl/>
        </w:rPr>
        <w:t>עדכון</w:t>
      </w:r>
      <w:r w:rsidR="004515A5">
        <w:rPr>
          <w:rFonts w:asciiTheme="minorBidi" w:hAnsiTheme="minorBidi" w:cstheme="minorBidi" w:hint="cs"/>
          <w:rtl/>
        </w:rPr>
        <w:t xml:space="preserve"> הנתונים</w:t>
      </w:r>
    </w:p>
    <w:p w14:paraId="6D63FC6E" w14:textId="55FD1271" w:rsidR="00EA2716" w:rsidRDefault="00EA2716" w:rsidP="00EA2716">
      <w:pPr>
        <w:spacing w:after="120" w:line="240" w:lineRule="auto"/>
        <w:jc w:val="both"/>
        <w:rPr>
          <w:rFonts w:asciiTheme="minorBidi" w:hAnsiTheme="minorBidi" w:cstheme="minorBidi"/>
          <w:rtl/>
        </w:rPr>
      </w:pPr>
    </w:p>
    <w:p w14:paraId="3D4D206D" w14:textId="3FCAC867" w:rsidR="001315BC" w:rsidRPr="00D8575D" w:rsidRDefault="00D8575D" w:rsidP="00EA2716">
      <w:pPr>
        <w:spacing w:after="120" w:line="240" w:lineRule="auto"/>
        <w:jc w:val="both"/>
        <w:rPr>
          <w:rFonts w:asciiTheme="minorBidi" w:hAnsiTheme="minorBidi" w:cstheme="minorBidi"/>
          <w:u w:val="single"/>
          <w:rtl/>
        </w:rPr>
      </w:pPr>
      <w:r w:rsidRPr="00D8575D">
        <w:rPr>
          <w:rFonts w:asciiTheme="minorBidi" w:hAnsiTheme="minorBidi" w:cstheme="minorBidi" w:hint="cs"/>
          <w:u w:val="single"/>
          <w:rtl/>
        </w:rPr>
        <w:t>תיקון מקור הנתונים</w:t>
      </w:r>
    </w:p>
    <w:p w14:paraId="4F1BC48B" w14:textId="77777777" w:rsidR="00D8575D" w:rsidRDefault="00D8575D" w:rsidP="00D8575D">
      <w:pPr>
        <w:spacing w:after="0" w:line="240" w:lineRule="auto"/>
        <w:jc w:val="both"/>
        <w:rPr>
          <w:rFonts w:asciiTheme="minorBidi" w:hAnsiTheme="minorBidi" w:cstheme="minorBidi"/>
          <w:b/>
          <w:bCs/>
          <w:rtl/>
        </w:rPr>
      </w:pPr>
    </w:p>
    <w:p w14:paraId="1CCA104F" w14:textId="571F5469" w:rsidR="00D8575D" w:rsidRPr="00697B43" w:rsidRDefault="00D8575D" w:rsidP="00D8575D">
      <w:pPr>
        <w:spacing w:after="0" w:line="240" w:lineRule="auto"/>
        <w:jc w:val="both"/>
        <w:rPr>
          <w:rFonts w:asciiTheme="minorBidi" w:hAnsiTheme="minorBidi" w:cstheme="minorBidi"/>
          <w:b/>
          <w:bCs/>
          <w:sz w:val="22"/>
          <w:szCs w:val="22"/>
          <w:rtl/>
        </w:rPr>
      </w:pPr>
      <w:r w:rsidRPr="00697B43">
        <w:rPr>
          <w:rFonts w:asciiTheme="minorBidi" w:hAnsiTheme="minorBidi" w:cstheme="minorBidi" w:hint="cs"/>
          <w:b/>
          <w:bCs/>
          <w:sz w:val="22"/>
          <w:szCs w:val="22"/>
          <w:rtl/>
        </w:rPr>
        <w:t>המודל הטבלאי</w:t>
      </w:r>
      <w:r w:rsidR="001A54F9">
        <w:rPr>
          <w:rFonts w:asciiTheme="minorBidi" w:hAnsiTheme="minorBidi" w:cstheme="minorBidi" w:hint="cs"/>
          <w:b/>
          <w:bCs/>
          <w:sz w:val="22"/>
          <w:szCs w:val="22"/>
          <w:rtl/>
        </w:rPr>
        <w:t xml:space="preserve"> המתוקן</w:t>
      </w:r>
      <w:r w:rsidRPr="00697B43">
        <w:rPr>
          <w:rFonts w:asciiTheme="minorBidi" w:hAnsiTheme="minorBidi" w:cstheme="minorBidi" w:hint="cs"/>
          <w:b/>
          <w:bCs/>
          <w:sz w:val="22"/>
          <w:szCs w:val="22"/>
          <w:rtl/>
        </w:rPr>
        <w:t>:</w:t>
      </w:r>
    </w:p>
    <w:p w14:paraId="5A4CD42C" w14:textId="77777777" w:rsidR="00BE0FF5" w:rsidRPr="00697B43" w:rsidRDefault="00BE0FF5" w:rsidP="00D8575D">
      <w:pPr>
        <w:spacing w:after="0" w:line="240" w:lineRule="auto"/>
        <w:jc w:val="both"/>
        <w:rPr>
          <w:rFonts w:asciiTheme="minorBidi" w:hAnsiTheme="minorBidi" w:cstheme="minorBidi"/>
          <w:b/>
          <w:bCs/>
          <w:sz w:val="22"/>
          <w:szCs w:val="22"/>
          <w:rtl/>
        </w:rPr>
      </w:pPr>
    </w:p>
    <w:p w14:paraId="500D2A2D" w14:textId="7B60A7DB" w:rsidR="003C40EF" w:rsidRPr="00697B43" w:rsidRDefault="003C40EF" w:rsidP="003C40EF">
      <w:pPr>
        <w:pStyle w:val="a7"/>
        <w:numPr>
          <w:ilvl w:val="0"/>
          <w:numId w:val="5"/>
        </w:numPr>
        <w:shd w:val="clear" w:color="auto" w:fill="FFFFFF"/>
        <w:bidi w:val="0"/>
        <w:spacing w:after="160" w:line="235" w:lineRule="atLeast"/>
        <w:rPr>
          <w:rFonts w:asciiTheme="minorBidi" w:eastAsia="Times New Roman" w:hAnsiTheme="minorBidi" w:cstheme="minorBidi"/>
          <w:color w:val="222222"/>
          <w:sz w:val="22"/>
          <w:szCs w:val="22"/>
        </w:rPr>
      </w:pPr>
      <w:r w:rsidRPr="00697B43">
        <w:rPr>
          <w:rFonts w:asciiTheme="minorBidi" w:eastAsia="Times New Roman" w:hAnsiTheme="minorBidi" w:cstheme="minorBidi"/>
          <w:b/>
          <w:bCs/>
          <w:color w:val="222222"/>
          <w:sz w:val="22"/>
          <w:szCs w:val="22"/>
        </w:rPr>
        <w:t>CUSTOMERS</w:t>
      </w:r>
      <w:r w:rsidRPr="00697B43">
        <w:rPr>
          <w:rFonts w:asciiTheme="minorBidi" w:eastAsia="Times New Roman" w:hAnsiTheme="minorBidi" w:cstheme="minorBidi"/>
          <w:color w:val="222222"/>
          <w:sz w:val="22"/>
          <w:szCs w:val="22"/>
        </w:rPr>
        <w:t> (</w:t>
      </w:r>
      <w:r w:rsidRPr="00697B43">
        <w:rPr>
          <w:rFonts w:asciiTheme="minorBidi" w:eastAsia="Times New Roman" w:hAnsiTheme="minorBidi" w:cstheme="minorBidi"/>
          <w:color w:val="222222"/>
          <w:sz w:val="22"/>
          <w:szCs w:val="22"/>
          <w:u w:val="single"/>
        </w:rPr>
        <w:t>Email</w:t>
      </w:r>
      <w:r w:rsidRPr="00697B43">
        <w:rPr>
          <w:rFonts w:asciiTheme="minorBidi" w:eastAsia="Times New Roman" w:hAnsiTheme="minorBidi" w:cstheme="minorBidi"/>
          <w:color w:val="222222"/>
          <w:sz w:val="22"/>
          <w:szCs w:val="22"/>
        </w:rPr>
        <w:t>, First Name, Last Name, Gender, Age, Phone, Country, City, First Order)</w:t>
      </w:r>
      <w:r w:rsidRPr="00697B43">
        <w:rPr>
          <w:rFonts w:asciiTheme="minorBidi" w:eastAsia="Times New Roman" w:hAnsiTheme="minorBidi" w:cstheme="minorBidi"/>
          <w:color w:val="222222"/>
          <w:sz w:val="22"/>
          <w:szCs w:val="22"/>
        </w:rPr>
        <w:br/>
      </w:r>
    </w:p>
    <w:p w14:paraId="2417EE6B" w14:textId="77777777" w:rsidR="003C40EF" w:rsidRDefault="003C40EF" w:rsidP="003C40EF">
      <w:pPr>
        <w:pStyle w:val="a7"/>
        <w:numPr>
          <w:ilvl w:val="0"/>
          <w:numId w:val="5"/>
        </w:numPr>
        <w:shd w:val="clear" w:color="auto" w:fill="FFFFFF"/>
        <w:bidi w:val="0"/>
        <w:spacing w:after="160" w:line="235" w:lineRule="atLeast"/>
        <w:rPr>
          <w:rFonts w:asciiTheme="minorBidi" w:eastAsia="Times New Roman" w:hAnsiTheme="minorBidi" w:cstheme="minorBidi"/>
          <w:color w:val="222222"/>
          <w:sz w:val="22"/>
          <w:szCs w:val="22"/>
        </w:rPr>
      </w:pPr>
      <w:r w:rsidRPr="00697B43">
        <w:rPr>
          <w:rFonts w:asciiTheme="minorBidi" w:eastAsia="Times New Roman" w:hAnsiTheme="minorBidi" w:cstheme="minorBidi"/>
          <w:b/>
          <w:bCs/>
          <w:color w:val="222222"/>
          <w:sz w:val="22"/>
          <w:szCs w:val="22"/>
        </w:rPr>
        <w:t>SEARCHES</w:t>
      </w:r>
      <w:r w:rsidRPr="00697B43">
        <w:rPr>
          <w:rFonts w:asciiTheme="minorBidi" w:eastAsia="Times New Roman" w:hAnsiTheme="minorBidi" w:cstheme="minorBidi"/>
          <w:color w:val="222222"/>
          <w:sz w:val="22"/>
          <w:szCs w:val="22"/>
        </w:rPr>
        <w:t> (</w:t>
      </w:r>
      <w:r w:rsidRPr="00697B43">
        <w:rPr>
          <w:rFonts w:asciiTheme="minorBidi" w:eastAsia="Times New Roman" w:hAnsiTheme="minorBidi" w:cstheme="minorBidi"/>
          <w:color w:val="222222"/>
          <w:sz w:val="22"/>
          <w:szCs w:val="22"/>
          <w:u w:val="single"/>
        </w:rPr>
        <w:t>Search DT</w:t>
      </w:r>
      <w:r w:rsidRPr="00697B43">
        <w:rPr>
          <w:rFonts w:asciiTheme="minorBidi" w:eastAsia="Times New Roman" w:hAnsiTheme="minorBidi" w:cstheme="minorBidi"/>
          <w:color w:val="222222"/>
          <w:sz w:val="22"/>
          <w:szCs w:val="22"/>
        </w:rPr>
        <w:t>, </w:t>
      </w:r>
      <w:r w:rsidRPr="00697B43">
        <w:rPr>
          <w:rFonts w:asciiTheme="minorBidi" w:eastAsia="Times New Roman" w:hAnsiTheme="minorBidi" w:cstheme="minorBidi"/>
          <w:color w:val="222222"/>
          <w:sz w:val="22"/>
          <w:szCs w:val="22"/>
          <w:u w:val="single"/>
        </w:rPr>
        <w:t>IP Address</w:t>
      </w:r>
      <w:r w:rsidRPr="00697B43">
        <w:rPr>
          <w:rFonts w:asciiTheme="minorBidi" w:eastAsia="Times New Roman" w:hAnsiTheme="minorBidi" w:cstheme="minorBidi"/>
          <w:color w:val="222222"/>
          <w:sz w:val="22"/>
          <w:szCs w:val="22"/>
        </w:rPr>
        <w:t>, Content, Country, City, Email (CUSTOMERS))</w:t>
      </w:r>
    </w:p>
    <w:p w14:paraId="7022B3DD" w14:textId="77777777" w:rsidR="00910BA1" w:rsidRDefault="00910BA1" w:rsidP="00910BA1">
      <w:pPr>
        <w:pStyle w:val="a7"/>
        <w:shd w:val="clear" w:color="auto" w:fill="FFFFFF"/>
        <w:bidi w:val="0"/>
        <w:spacing w:after="160" w:line="235" w:lineRule="atLeast"/>
        <w:rPr>
          <w:rFonts w:asciiTheme="minorBidi" w:eastAsia="Times New Roman" w:hAnsiTheme="minorBidi" w:cstheme="minorBidi"/>
          <w:color w:val="222222"/>
          <w:sz w:val="22"/>
          <w:szCs w:val="22"/>
        </w:rPr>
      </w:pPr>
    </w:p>
    <w:p w14:paraId="23A126AA" w14:textId="79BCAFCB" w:rsidR="00910BA1" w:rsidRDefault="00910BA1" w:rsidP="00910BA1">
      <w:pPr>
        <w:pStyle w:val="a7"/>
        <w:numPr>
          <w:ilvl w:val="0"/>
          <w:numId w:val="5"/>
        </w:numPr>
        <w:shd w:val="clear" w:color="auto" w:fill="FFFFFF"/>
        <w:bidi w:val="0"/>
        <w:spacing w:after="160" w:line="235" w:lineRule="atLeast"/>
        <w:rPr>
          <w:rFonts w:asciiTheme="minorBidi" w:eastAsia="Times New Roman" w:hAnsiTheme="minorBidi" w:cstheme="minorBidi"/>
          <w:color w:val="222222"/>
          <w:sz w:val="22"/>
          <w:szCs w:val="22"/>
        </w:rPr>
      </w:pPr>
      <w:r w:rsidRPr="00697B43">
        <w:rPr>
          <w:rFonts w:asciiTheme="minorBidi" w:eastAsia="Times New Roman" w:hAnsiTheme="minorBidi" w:cstheme="minorBidi"/>
          <w:b/>
          <w:bCs/>
          <w:color w:val="222222"/>
          <w:sz w:val="22"/>
          <w:szCs w:val="22"/>
        </w:rPr>
        <w:t>PRODUCTS</w:t>
      </w:r>
      <w:r w:rsidRPr="00697B43">
        <w:rPr>
          <w:rFonts w:asciiTheme="minorBidi" w:eastAsia="Times New Roman" w:hAnsiTheme="minorBidi" w:cstheme="minorBidi"/>
          <w:color w:val="222222"/>
          <w:sz w:val="22"/>
          <w:szCs w:val="22"/>
        </w:rPr>
        <w:t> (</w:t>
      </w:r>
      <w:r w:rsidRPr="00697B43">
        <w:rPr>
          <w:rFonts w:asciiTheme="minorBidi" w:eastAsia="Times New Roman" w:hAnsiTheme="minorBidi" w:cstheme="minorBidi"/>
          <w:color w:val="222222"/>
          <w:sz w:val="22"/>
          <w:szCs w:val="22"/>
          <w:u w:val="single"/>
        </w:rPr>
        <w:t>Product</w:t>
      </w:r>
      <w:r w:rsidRPr="00697B43">
        <w:rPr>
          <w:rFonts w:asciiTheme="minorBidi" w:eastAsia="Times New Roman" w:hAnsiTheme="minorBidi" w:cstheme="minorBidi"/>
          <w:color w:val="222222"/>
          <w:sz w:val="22"/>
          <w:szCs w:val="22"/>
        </w:rPr>
        <w:t>ID, Color, Category, Price, Formula, Shimmer, Aroma, Additives, Customize, Quantity)</w:t>
      </w:r>
    </w:p>
    <w:p w14:paraId="55FAFBE5" w14:textId="77777777" w:rsidR="00E90A3C" w:rsidRPr="00E90A3C" w:rsidRDefault="00E90A3C" w:rsidP="00E90A3C">
      <w:pPr>
        <w:pStyle w:val="a7"/>
        <w:rPr>
          <w:rFonts w:asciiTheme="minorBidi" w:eastAsia="Times New Roman" w:hAnsiTheme="minorBidi" w:cstheme="minorBidi"/>
          <w:color w:val="222222"/>
          <w:sz w:val="22"/>
          <w:szCs w:val="22"/>
        </w:rPr>
      </w:pPr>
    </w:p>
    <w:p w14:paraId="51550E75" w14:textId="77777777" w:rsidR="00E90A3C" w:rsidRPr="00697B43" w:rsidRDefault="00E90A3C" w:rsidP="00E90A3C">
      <w:pPr>
        <w:pStyle w:val="a7"/>
        <w:numPr>
          <w:ilvl w:val="0"/>
          <w:numId w:val="5"/>
        </w:numPr>
        <w:shd w:val="clear" w:color="auto" w:fill="FFFFFF"/>
        <w:bidi w:val="0"/>
        <w:spacing w:after="160" w:line="235" w:lineRule="atLeast"/>
        <w:rPr>
          <w:rFonts w:asciiTheme="minorBidi" w:eastAsia="Times New Roman" w:hAnsiTheme="minorBidi" w:cstheme="minorBidi"/>
          <w:color w:val="222222"/>
          <w:sz w:val="22"/>
          <w:szCs w:val="22"/>
        </w:rPr>
      </w:pPr>
      <w:r w:rsidRPr="00697B43">
        <w:rPr>
          <w:rFonts w:asciiTheme="minorBidi" w:eastAsia="Times New Roman" w:hAnsiTheme="minorBidi" w:cstheme="minorBidi"/>
          <w:b/>
          <w:bCs/>
          <w:color w:val="222222"/>
          <w:sz w:val="22"/>
          <w:szCs w:val="22"/>
        </w:rPr>
        <w:t xml:space="preserve">REVIEWS </w:t>
      </w:r>
      <w:r w:rsidRPr="00697B43">
        <w:rPr>
          <w:rFonts w:asciiTheme="minorBidi" w:eastAsia="Times New Roman" w:hAnsiTheme="minorBidi" w:cstheme="minorBidi"/>
          <w:color w:val="222222"/>
          <w:sz w:val="22"/>
          <w:szCs w:val="22"/>
        </w:rPr>
        <w:t>(</w:t>
      </w:r>
      <w:r w:rsidRPr="00697B43">
        <w:rPr>
          <w:rFonts w:asciiTheme="minorBidi" w:eastAsia="Times New Roman" w:hAnsiTheme="minorBidi" w:cstheme="minorBidi"/>
          <w:color w:val="222222"/>
          <w:sz w:val="22"/>
          <w:szCs w:val="22"/>
          <w:u w:val="single"/>
        </w:rPr>
        <w:t>ReviewID</w:t>
      </w:r>
      <w:r w:rsidRPr="00697B43">
        <w:rPr>
          <w:rFonts w:asciiTheme="minorBidi" w:eastAsia="Times New Roman" w:hAnsiTheme="minorBidi" w:cstheme="minorBidi"/>
          <w:color w:val="222222"/>
          <w:sz w:val="22"/>
          <w:szCs w:val="22"/>
        </w:rPr>
        <w:t>, Stars, Review Date, Email (CUSTOMERS), ProductID (PRODUCTS))</w:t>
      </w:r>
    </w:p>
    <w:p w14:paraId="630BC7C0" w14:textId="77777777" w:rsidR="00E90A3C" w:rsidRPr="00697B43" w:rsidRDefault="00E90A3C" w:rsidP="00E90A3C">
      <w:pPr>
        <w:pStyle w:val="a7"/>
        <w:shd w:val="clear" w:color="auto" w:fill="FFFFFF"/>
        <w:bidi w:val="0"/>
        <w:spacing w:after="160" w:line="235" w:lineRule="atLeast"/>
        <w:rPr>
          <w:rFonts w:asciiTheme="minorBidi" w:eastAsia="Times New Roman" w:hAnsiTheme="minorBidi" w:cstheme="minorBidi"/>
          <w:color w:val="222222"/>
          <w:sz w:val="22"/>
          <w:szCs w:val="22"/>
        </w:rPr>
      </w:pPr>
    </w:p>
    <w:p w14:paraId="45225231" w14:textId="77777777" w:rsidR="003C40EF" w:rsidRPr="00697B43" w:rsidRDefault="003C40EF" w:rsidP="003C40EF">
      <w:pPr>
        <w:pStyle w:val="a7"/>
        <w:shd w:val="clear" w:color="auto" w:fill="FFFFFF"/>
        <w:bidi w:val="0"/>
        <w:spacing w:after="160" w:line="235" w:lineRule="atLeast"/>
        <w:rPr>
          <w:rFonts w:asciiTheme="minorBidi" w:eastAsia="Times New Roman" w:hAnsiTheme="minorBidi" w:cstheme="minorBidi"/>
          <w:color w:val="222222"/>
          <w:sz w:val="22"/>
          <w:szCs w:val="22"/>
        </w:rPr>
      </w:pPr>
    </w:p>
    <w:p w14:paraId="0C39E585" w14:textId="5AB04B53" w:rsidR="003C40EF" w:rsidRPr="00910BA1" w:rsidRDefault="003C40EF" w:rsidP="00910BA1">
      <w:pPr>
        <w:pStyle w:val="a7"/>
        <w:numPr>
          <w:ilvl w:val="0"/>
          <w:numId w:val="5"/>
        </w:numPr>
        <w:shd w:val="clear" w:color="auto" w:fill="FFFFFF"/>
        <w:bidi w:val="0"/>
        <w:spacing w:after="160" w:line="235" w:lineRule="atLeast"/>
        <w:rPr>
          <w:rFonts w:asciiTheme="minorBidi" w:eastAsia="Times New Roman" w:hAnsiTheme="minorBidi" w:cstheme="minorBidi"/>
          <w:color w:val="222222"/>
          <w:sz w:val="22"/>
          <w:szCs w:val="22"/>
        </w:rPr>
      </w:pPr>
      <w:r w:rsidRPr="00697B43">
        <w:rPr>
          <w:rFonts w:asciiTheme="minorBidi" w:eastAsia="Times New Roman" w:hAnsiTheme="minorBidi" w:cstheme="minorBidi"/>
          <w:b/>
          <w:bCs/>
          <w:color w:val="222222"/>
          <w:sz w:val="22"/>
          <w:szCs w:val="22"/>
        </w:rPr>
        <w:t>ORDERS</w:t>
      </w:r>
      <w:r w:rsidRPr="00697B43">
        <w:rPr>
          <w:rFonts w:asciiTheme="minorBidi" w:eastAsia="Times New Roman" w:hAnsiTheme="minorBidi" w:cstheme="minorBidi"/>
          <w:color w:val="222222"/>
          <w:sz w:val="22"/>
          <w:szCs w:val="22"/>
        </w:rPr>
        <w:t> (</w:t>
      </w:r>
      <w:r w:rsidRPr="00697B43">
        <w:rPr>
          <w:rFonts w:asciiTheme="minorBidi" w:eastAsia="Times New Roman" w:hAnsiTheme="minorBidi" w:cstheme="minorBidi"/>
          <w:color w:val="222222"/>
          <w:sz w:val="22"/>
          <w:szCs w:val="22"/>
          <w:u w:val="single"/>
        </w:rPr>
        <w:t>OrderID</w:t>
      </w:r>
      <w:r w:rsidRPr="00697B43">
        <w:rPr>
          <w:rFonts w:asciiTheme="minorBidi" w:eastAsia="Times New Roman" w:hAnsiTheme="minorBidi" w:cstheme="minorBidi"/>
          <w:color w:val="222222"/>
          <w:sz w:val="22"/>
          <w:szCs w:val="22"/>
        </w:rPr>
        <w:t>, Order Date, Shipping Method, Shipping Date, Country, City, Payment Method,</w:t>
      </w:r>
      <w:r w:rsidR="00010768">
        <w:rPr>
          <w:rFonts w:asciiTheme="minorBidi" w:eastAsia="Times New Roman" w:hAnsiTheme="minorBidi" w:cstheme="minorBidi"/>
          <w:color w:val="222222"/>
          <w:sz w:val="22"/>
          <w:szCs w:val="22"/>
        </w:rPr>
        <w:t xml:space="preserve"> Discount,</w:t>
      </w:r>
      <w:r w:rsidRPr="00697B43">
        <w:rPr>
          <w:rFonts w:asciiTheme="minorBidi" w:eastAsia="Times New Roman" w:hAnsiTheme="minorBidi" w:cstheme="minorBidi"/>
          <w:color w:val="222222"/>
          <w:sz w:val="22"/>
          <w:szCs w:val="22"/>
        </w:rPr>
        <w:t xml:space="preserve"> {Search DT, IP Address} (SEARCHES), Email (CUSTOMERS))</w:t>
      </w:r>
      <w:r w:rsidRPr="00910BA1">
        <w:rPr>
          <w:rFonts w:asciiTheme="minorBidi" w:eastAsia="Times New Roman" w:hAnsiTheme="minorBidi" w:cstheme="minorBidi"/>
          <w:color w:val="222222"/>
          <w:sz w:val="22"/>
          <w:szCs w:val="22"/>
        </w:rPr>
        <w:br/>
      </w:r>
    </w:p>
    <w:p w14:paraId="2426C42F" w14:textId="77777777" w:rsidR="003C40EF" w:rsidRPr="00697B43" w:rsidRDefault="003C40EF" w:rsidP="003C40EF">
      <w:pPr>
        <w:pStyle w:val="a7"/>
        <w:numPr>
          <w:ilvl w:val="0"/>
          <w:numId w:val="5"/>
        </w:numPr>
        <w:shd w:val="clear" w:color="auto" w:fill="FFFFFF"/>
        <w:bidi w:val="0"/>
        <w:spacing w:after="160" w:line="235" w:lineRule="atLeast"/>
        <w:rPr>
          <w:rFonts w:asciiTheme="minorBidi" w:eastAsia="Times New Roman" w:hAnsiTheme="minorBidi" w:cstheme="minorBidi"/>
          <w:color w:val="222222"/>
          <w:sz w:val="22"/>
          <w:szCs w:val="22"/>
        </w:rPr>
      </w:pPr>
      <w:r w:rsidRPr="00697B43">
        <w:rPr>
          <w:rFonts w:asciiTheme="minorBidi" w:eastAsia="Times New Roman" w:hAnsiTheme="minorBidi" w:cstheme="minorBidi"/>
          <w:b/>
          <w:bCs/>
          <w:color w:val="222222"/>
          <w:sz w:val="22"/>
          <w:szCs w:val="22"/>
        </w:rPr>
        <w:t>PRODUCT_ORDER</w:t>
      </w:r>
      <w:r w:rsidRPr="00697B43">
        <w:rPr>
          <w:rFonts w:asciiTheme="minorBidi" w:eastAsia="Times New Roman" w:hAnsiTheme="minorBidi" w:cstheme="minorBidi"/>
          <w:color w:val="222222"/>
          <w:sz w:val="22"/>
          <w:szCs w:val="22"/>
        </w:rPr>
        <w:t> (</w:t>
      </w:r>
      <w:r w:rsidRPr="00697B43">
        <w:rPr>
          <w:rFonts w:asciiTheme="minorBidi" w:eastAsia="Times New Roman" w:hAnsiTheme="minorBidi" w:cstheme="minorBidi"/>
          <w:color w:val="222222"/>
          <w:sz w:val="22"/>
          <w:szCs w:val="22"/>
          <w:u w:val="single"/>
        </w:rPr>
        <w:t>Order ID</w:t>
      </w:r>
      <w:r w:rsidRPr="00697B43">
        <w:rPr>
          <w:rFonts w:asciiTheme="minorBidi" w:eastAsia="Times New Roman" w:hAnsiTheme="minorBidi" w:cstheme="minorBidi"/>
          <w:color w:val="222222"/>
          <w:sz w:val="22"/>
          <w:szCs w:val="22"/>
        </w:rPr>
        <w:t xml:space="preserve"> (ORDERS), </w:t>
      </w:r>
      <w:r w:rsidRPr="00697B43">
        <w:rPr>
          <w:rFonts w:asciiTheme="minorBidi" w:eastAsia="Times New Roman" w:hAnsiTheme="minorBidi" w:cstheme="minorBidi"/>
          <w:color w:val="222222"/>
          <w:sz w:val="22"/>
          <w:szCs w:val="22"/>
          <w:u w:val="single"/>
        </w:rPr>
        <w:t>ProductID</w:t>
      </w:r>
      <w:r w:rsidRPr="00697B43">
        <w:rPr>
          <w:rFonts w:asciiTheme="minorBidi" w:eastAsia="Times New Roman" w:hAnsiTheme="minorBidi" w:cstheme="minorBidi"/>
          <w:color w:val="222222"/>
          <w:sz w:val="22"/>
          <w:szCs w:val="22"/>
        </w:rPr>
        <w:t xml:space="preserve"> (PRODUCTS), Quantity)</w:t>
      </w:r>
    </w:p>
    <w:p w14:paraId="7E4100A2" w14:textId="77777777" w:rsidR="003C40EF" w:rsidRPr="00697B43" w:rsidRDefault="003C40EF" w:rsidP="003C40EF">
      <w:pPr>
        <w:pStyle w:val="a7"/>
        <w:shd w:val="clear" w:color="auto" w:fill="FFFFFF"/>
        <w:bidi w:val="0"/>
        <w:spacing w:after="160" w:line="235" w:lineRule="atLeast"/>
        <w:rPr>
          <w:rFonts w:asciiTheme="minorBidi" w:eastAsia="Times New Roman" w:hAnsiTheme="minorBidi" w:cstheme="minorBidi"/>
          <w:color w:val="222222"/>
          <w:sz w:val="22"/>
          <w:szCs w:val="22"/>
        </w:rPr>
      </w:pPr>
    </w:p>
    <w:p w14:paraId="023ABB7A" w14:textId="77777777" w:rsidR="00697B43" w:rsidRPr="00697B43" w:rsidRDefault="00697B43" w:rsidP="00697B43">
      <w:pPr>
        <w:pStyle w:val="a7"/>
        <w:rPr>
          <w:rFonts w:asciiTheme="minorBidi" w:eastAsia="Times New Roman" w:hAnsiTheme="minorBidi" w:cstheme="minorBidi"/>
          <w:color w:val="222222"/>
          <w:sz w:val="22"/>
          <w:szCs w:val="22"/>
          <w:rtl/>
        </w:rPr>
      </w:pPr>
    </w:p>
    <w:p w14:paraId="6111C836" w14:textId="311F232E" w:rsidR="00697B43" w:rsidRDefault="00697B43" w:rsidP="0029502E">
      <w:pPr>
        <w:shd w:val="clear" w:color="auto" w:fill="FFFFFF"/>
        <w:spacing w:after="160" w:line="235" w:lineRule="atLeast"/>
        <w:rPr>
          <w:rFonts w:asciiTheme="minorBidi" w:eastAsia="Times New Roman" w:hAnsiTheme="minorBidi" w:cstheme="minorBidi"/>
          <w:color w:val="222222"/>
          <w:sz w:val="22"/>
          <w:szCs w:val="22"/>
          <w:rtl/>
        </w:rPr>
      </w:pPr>
      <w:r>
        <w:rPr>
          <w:rFonts w:asciiTheme="minorBidi" w:eastAsia="Times New Roman" w:hAnsiTheme="minorBidi" w:cstheme="minorBidi" w:hint="cs"/>
          <w:color w:val="222222"/>
          <w:sz w:val="22"/>
          <w:szCs w:val="22"/>
          <w:rtl/>
        </w:rPr>
        <w:t>השינויים שבוצעו:</w:t>
      </w:r>
    </w:p>
    <w:p w14:paraId="4B487E54" w14:textId="6A20AFA1" w:rsidR="00697B43" w:rsidRDefault="00697B43" w:rsidP="0029502E">
      <w:pPr>
        <w:shd w:val="clear" w:color="auto" w:fill="FFFFFF"/>
        <w:spacing w:after="160" w:line="235" w:lineRule="atLeast"/>
        <w:rPr>
          <w:rFonts w:asciiTheme="minorBidi" w:eastAsia="Times New Roman" w:hAnsiTheme="minorBidi" w:cstheme="minorBidi"/>
          <w:color w:val="222222"/>
          <w:sz w:val="22"/>
          <w:szCs w:val="22"/>
          <w:rtl/>
        </w:rPr>
      </w:pPr>
      <w:r w:rsidRPr="00010768">
        <w:rPr>
          <w:rFonts w:asciiTheme="minorBidi" w:eastAsia="Times New Roman" w:hAnsiTheme="minorBidi" w:cstheme="minorBidi"/>
          <w:b/>
          <w:bCs/>
          <w:color w:val="222222"/>
          <w:sz w:val="22"/>
          <w:szCs w:val="22"/>
        </w:rPr>
        <w:t>C</w:t>
      </w:r>
      <w:r w:rsidR="001A54F9" w:rsidRPr="00010768">
        <w:rPr>
          <w:rFonts w:asciiTheme="minorBidi" w:eastAsia="Times New Roman" w:hAnsiTheme="minorBidi" w:cstheme="minorBidi"/>
          <w:b/>
          <w:bCs/>
          <w:color w:val="222222"/>
          <w:sz w:val="22"/>
          <w:szCs w:val="22"/>
        </w:rPr>
        <w:t>USTOMERS</w:t>
      </w:r>
      <w:r w:rsidR="001A54F9">
        <w:rPr>
          <w:rFonts w:asciiTheme="minorBidi" w:eastAsia="Times New Roman" w:hAnsiTheme="minorBidi" w:cstheme="minorBidi" w:hint="cs"/>
          <w:color w:val="222222"/>
          <w:sz w:val="22"/>
          <w:szCs w:val="22"/>
          <w:rtl/>
        </w:rPr>
        <w:t xml:space="preserve">: מחיקת שדה </w:t>
      </w:r>
      <w:r w:rsidR="001A54F9" w:rsidRPr="00BE0FF5">
        <w:rPr>
          <w:rFonts w:asciiTheme="minorBidi" w:eastAsia="Times New Roman" w:hAnsiTheme="minorBidi" w:cstheme="minorBidi"/>
          <w:color w:val="222222"/>
          <w:sz w:val="22"/>
          <w:szCs w:val="22"/>
        </w:rPr>
        <w:t>Birthdate</w:t>
      </w:r>
    </w:p>
    <w:p w14:paraId="3F40BC7C" w14:textId="074EEBE7" w:rsidR="0029502E" w:rsidRDefault="0029502E" w:rsidP="0029502E">
      <w:pPr>
        <w:shd w:val="clear" w:color="auto" w:fill="FFFFFF"/>
        <w:spacing w:after="160" w:line="235" w:lineRule="atLeast"/>
        <w:rPr>
          <w:rFonts w:asciiTheme="minorBidi" w:eastAsia="Times New Roman" w:hAnsiTheme="minorBidi" w:cstheme="minorBidi"/>
          <w:color w:val="222222"/>
          <w:sz w:val="22"/>
          <w:szCs w:val="22"/>
          <w:rtl/>
        </w:rPr>
      </w:pPr>
      <w:r w:rsidRPr="00010768">
        <w:rPr>
          <w:rFonts w:asciiTheme="minorBidi" w:eastAsia="Times New Roman" w:hAnsiTheme="minorBidi" w:cstheme="minorBidi"/>
          <w:b/>
          <w:bCs/>
          <w:color w:val="222222"/>
          <w:sz w:val="22"/>
          <w:szCs w:val="22"/>
        </w:rPr>
        <w:t>PRODUCTS</w:t>
      </w:r>
      <w:r>
        <w:rPr>
          <w:rFonts w:asciiTheme="minorBidi" w:eastAsia="Times New Roman" w:hAnsiTheme="minorBidi" w:cstheme="minorBidi" w:hint="cs"/>
          <w:color w:val="222222"/>
          <w:sz w:val="22"/>
          <w:szCs w:val="22"/>
          <w:rtl/>
        </w:rPr>
        <w:t xml:space="preserve">: מחיקת שדה </w:t>
      </w:r>
      <w:r>
        <w:rPr>
          <w:rFonts w:asciiTheme="minorBidi" w:eastAsia="Times New Roman" w:hAnsiTheme="minorBidi" w:cstheme="minorBidi"/>
          <w:color w:val="222222"/>
          <w:sz w:val="22"/>
          <w:szCs w:val="22"/>
        </w:rPr>
        <w:t>Discount</w:t>
      </w:r>
      <w:r>
        <w:rPr>
          <w:rFonts w:asciiTheme="minorBidi" w:eastAsia="Times New Roman" w:hAnsiTheme="minorBidi" w:cstheme="minorBidi" w:hint="cs"/>
          <w:color w:val="222222"/>
          <w:sz w:val="22"/>
          <w:szCs w:val="22"/>
          <w:rtl/>
        </w:rPr>
        <w:t xml:space="preserve"> (החלטנו שבמקום לתת הנחה על מוצר מסוים, ההנחה תינתן </w:t>
      </w:r>
      <w:r w:rsidR="00F16D54">
        <w:rPr>
          <w:rFonts w:asciiTheme="minorBidi" w:eastAsia="Times New Roman" w:hAnsiTheme="minorBidi" w:cstheme="minorBidi" w:hint="cs"/>
          <w:color w:val="222222"/>
          <w:sz w:val="22"/>
          <w:szCs w:val="22"/>
          <w:rtl/>
        </w:rPr>
        <w:t>בפרק זמן מסוים על כלל ההזמנות המבוצעות באתר. לכן ההנחה היא לא פר מוצר אלא פר הזמנה, והשדה עבר לטבלת הזמנות).</w:t>
      </w:r>
    </w:p>
    <w:p w14:paraId="4B458EE2" w14:textId="714E4D9E" w:rsidR="00010768" w:rsidRDefault="00010768" w:rsidP="00010768">
      <w:pPr>
        <w:shd w:val="clear" w:color="auto" w:fill="FFFFFF"/>
        <w:spacing w:after="160" w:line="235" w:lineRule="atLeast"/>
        <w:rPr>
          <w:rFonts w:asciiTheme="minorBidi" w:eastAsia="Times New Roman" w:hAnsiTheme="minorBidi" w:cstheme="minorBidi"/>
          <w:color w:val="222222"/>
          <w:sz w:val="22"/>
          <w:szCs w:val="22"/>
          <w:rtl/>
        </w:rPr>
      </w:pPr>
      <w:r w:rsidRPr="00010768">
        <w:rPr>
          <w:rFonts w:asciiTheme="minorBidi" w:eastAsia="Times New Roman" w:hAnsiTheme="minorBidi" w:cstheme="minorBidi"/>
          <w:b/>
          <w:bCs/>
          <w:color w:val="222222"/>
          <w:sz w:val="22"/>
          <w:szCs w:val="22"/>
        </w:rPr>
        <w:t>ORDERS</w:t>
      </w:r>
      <w:r>
        <w:rPr>
          <w:rFonts w:asciiTheme="minorBidi" w:eastAsia="Times New Roman" w:hAnsiTheme="minorBidi" w:cstheme="minorBidi" w:hint="cs"/>
          <w:color w:val="222222"/>
          <w:sz w:val="22"/>
          <w:szCs w:val="22"/>
          <w:rtl/>
        </w:rPr>
        <w:t xml:space="preserve">: הוספת השדה </w:t>
      </w:r>
      <w:r>
        <w:rPr>
          <w:rFonts w:asciiTheme="minorBidi" w:eastAsia="Times New Roman" w:hAnsiTheme="minorBidi" w:cstheme="minorBidi"/>
          <w:color w:val="222222"/>
          <w:sz w:val="22"/>
          <w:szCs w:val="22"/>
        </w:rPr>
        <w:t>Discount</w:t>
      </w:r>
      <w:r>
        <w:rPr>
          <w:rFonts w:asciiTheme="minorBidi" w:eastAsia="Times New Roman" w:hAnsiTheme="minorBidi" w:cstheme="minorBidi" w:hint="cs"/>
          <w:color w:val="222222"/>
          <w:sz w:val="22"/>
          <w:szCs w:val="22"/>
          <w:rtl/>
        </w:rPr>
        <w:t>, שכן ההנחה היא על כלל ההזמנה ולא לפי מוצר.</w:t>
      </w:r>
    </w:p>
    <w:p w14:paraId="1CD5092E" w14:textId="7D82F435" w:rsidR="00010768" w:rsidRDefault="00010768" w:rsidP="00010768">
      <w:pPr>
        <w:shd w:val="clear" w:color="auto" w:fill="FFFFFF"/>
        <w:spacing w:after="160" w:line="235" w:lineRule="atLeast"/>
        <w:rPr>
          <w:rFonts w:asciiTheme="minorBidi" w:eastAsia="Times New Roman" w:hAnsiTheme="minorBidi" w:cstheme="minorBidi"/>
          <w:color w:val="222222"/>
          <w:sz w:val="22"/>
          <w:szCs w:val="22"/>
          <w:rtl/>
        </w:rPr>
      </w:pPr>
      <w:r w:rsidRPr="00010768">
        <w:rPr>
          <w:rFonts w:asciiTheme="minorBidi" w:eastAsia="Times New Roman" w:hAnsiTheme="minorBidi" w:cstheme="minorBidi"/>
          <w:b/>
          <w:bCs/>
          <w:color w:val="222222"/>
          <w:sz w:val="22"/>
          <w:szCs w:val="22"/>
        </w:rPr>
        <w:t>PRODUCT_ORDER </w:t>
      </w:r>
      <w:r>
        <w:rPr>
          <w:rFonts w:asciiTheme="minorBidi" w:eastAsia="Times New Roman" w:hAnsiTheme="minorBidi" w:cstheme="minorBidi" w:hint="cs"/>
          <w:color w:val="222222"/>
          <w:sz w:val="22"/>
          <w:szCs w:val="22"/>
          <w:rtl/>
        </w:rPr>
        <w:t>: הוספת הטבלה במקור הנתונים באקסל</w:t>
      </w:r>
    </w:p>
    <w:p w14:paraId="552A6798" w14:textId="56D505FD" w:rsidR="00010768" w:rsidRDefault="00010768">
      <w:pPr>
        <w:bidi w:val="0"/>
        <w:spacing w:after="0" w:line="240" w:lineRule="auto"/>
        <w:rPr>
          <w:rFonts w:asciiTheme="minorBidi" w:eastAsia="Times New Roman" w:hAnsiTheme="minorBidi" w:cstheme="minorBidi"/>
          <w:color w:val="222222"/>
          <w:sz w:val="22"/>
          <w:szCs w:val="22"/>
          <w:rtl/>
        </w:rPr>
      </w:pPr>
      <w:r>
        <w:rPr>
          <w:rFonts w:asciiTheme="minorBidi" w:eastAsia="Times New Roman" w:hAnsiTheme="minorBidi" w:cstheme="minorBidi"/>
          <w:color w:val="222222"/>
          <w:sz w:val="22"/>
          <w:szCs w:val="22"/>
          <w:rtl/>
        </w:rPr>
        <w:br w:type="page"/>
      </w:r>
    </w:p>
    <w:p w14:paraId="45539799" w14:textId="77777777" w:rsidR="00010768" w:rsidRDefault="00010768" w:rsidP="00010768">
      <w:pPr>
        <w:shd w:val="clear" w:color="auto" w:fill="FFFFFF"/>
        <w:spacing w:after="160" w:line="235" w:lineRule="atLeast"/>
        <w:rPr>
          <w:rFonts w:asciiTheme="minorBidi" w:eastAsia="Times New Roman" w:hAnsiTheme="minorBidi" w:cstheme="minorBidi"/>
          <w:color w:val="222222"/>
          <w:sz w:val="22"/>
          <w:szCs w:val="22"/>
          <w:rtl/>
        </w:rPr>
      </w:pPr>
    </w:p>
    <w:p w14:paraId="14990B0F" w14:textId="04D56A85" w:rsidR="00010768" w:rsidRDefault="00010768" w:rsidP="00010768">
      <w:pPr>
        <w:spacing w:after="120" w:line="240" w:lineRule="auto"/>
        <w:jc w:val="both"/>
        <w:rPr>
          <w:rFonts w:asciiTheme="minorBidi" w:hAnsiTheme="minorBidi" w:cstheme="minorBidi"/>
          <w:u w:val="single"/>
          <w:rtl/>
        </w:rPr>
      </w:pPr>
      <w:r w:rsidRPr="00010768">
        <w:rPr>
          <w:rFonts w:asciiTheme="minorBidi" w:hAnsiTheme="minorBidi" w:cstheme="minorBidi" w:hint="cs"/>
          <w:u w:val="single"/>
          <w:rtl/>
        </w:rPr>
        <w:t>תיקון לקובץ המארגן את הנתונים בסכמת כוכב</w:t>
      </w:r>
    </w:p>
    <w:p w14:paraId="760718E9" w14:textId="3CD74044" w:rsidR="002E5BC5" w:rsidRPr="007855E1" w:rsidRDefault="002E5BC5" w:rsidP="007855E1">
      <w:pPr>
        <w:shd w:val="clear" w:color="auto" w:fill="FFFFFF"/>
        <w:spacing w:after="160" w:line="235" w:lineRule="atLeast"/>
        <w:rPr>
          <w:rFonts w:asciiTheme="minorBidi" w:eastAsia="Times New Roman" w:hAnsiTheme="minorBidi" w:cstheme="minorBidi"/>
          <w:color w:val="222222"/>
          <w:sz w:val="22"/>
          <w:szCs w:val="22"/>
          <w:rtl/>
        </w:rPr>
      </w:pPr>
      <w:r>
        <w:rPr>
          <w:rFonts w:asciiTheme="minorBidi" w:eastAsia="Times New Roman" w:hAnsiTheme="minorBidi" w:cstheme="minorBidi"/>
          <w:b/>
          <w:bCs/>
          <w:color w:val="222222"/>
          <w:sz w:val="22"/>
          <w:szCs w:val="22"/>
        </w:rPr>
        <w:t>CUSTOMERS</w:t>
      </w:r>
      <w:r>
        <w:rPr>
          <w:rFonts w:asciiTheme="minorBidi" w:eastAsia="Times New Roman" w:hAnsiTheme="minorBidi" w:cstheme="minorBidi" w:hint="cs"/>
          <w:color w:val="222222"/>
          <w:sz w:val="22"/>
          <w:szCs w:val="22"/>
          <w:rtl/>
        </w:rPr>
        <w:t xml:space="preserve">: נוסף השדה </w:t>
      </w:r>
      <w:r>
        <w:rPr>
          <w:rFonts w:asciiTheme="minorBidi" w:eastAsia="Times New Roman" w:hAnsiTheme="minorBidi" w:cstheme="minorBidi"/>
          <w:color w:val="222222"/>
          <w:sz w:val="22"/>
          <w:szCs w:val="22"/>
        </w:rPr>
        <w:t>Country</w:t>
      </w:r>
    </w:p>
    <w:p w14:paraId="0406E0F6" w14:textId="4147C9FE" w:rsidR="00A972E0" w:rsidRDefault="00F450A5" w:rsidP="00A972E0">
      <w:pPr>
        <w:shd w:val="clear" w:color="auto" w:fill="FFFFFF"/>
        <w:spacing w:after="160" w:line="235" w:lineRule="atLeast"/>
        <w:rPr>
          <w:rFonts w:asciiTheme="minorBidi" w:eastAsia="Times New Roman" w:hAnsiTheme="minorBidi" w:cstheme="minorBidi"/>
          <w:color w:val="222222"/>
          <w:sz w:val="22"/>
          <w:szCs w:val="22"/>
          <w:rtl/>
        </w:rPr>
      </w:pPr>
      <w:r>
        <w:rPr>
          <w:rFonts w:asciiTheme="minorBidi" w:eastAsia="Times New Roman" w:hAnsiTheme="minorBidi" w:cstheme="minorBidi"/>
          <w:b/>
          <w:bCs/>
          <w:color w:val="222222"/>
          <w:sz w:val="22"/>
          <w:szCs w:val="22"/>
        </w:rPr>
        <w:t>PRODUCTS</w:t>
      </w:r>
      <w:r w:rsidR="00A972E0">
        <w:rPr>
          <w:rFonts w:asciiTheme="minorBidi" w:eastAsia="Times New Roman" w:hAnsiTheme="minorBidi" w:cstheme="minorBidi" w:hint="cs"/>
          <w:color w:val="222222"/>
          <w:sz w:val="22"/>
          <w:szCs w:val="22"/>
          <w:rtl/>
        </w:rPr>
        <w:t xml:space="preserve">: </w:t>
      </w:r>
      <w:r w:rsidR="000220E0">
        <w:rPr>
          <w:rFonts w:asciiTheme="minorBidi" w:eastAsia="Times New Roman" w:hAnsiTheme="minorBidi" w:cstheme="minorBidi" w:hint="cs"/>
          <w:color w:val="222222"/>
          <w:sz w:val="22"/>
          <w:szCs w:val="22"/>
          <w:rtl/>
        </w:rPr>
        <w:t>נמחקו</w:t>
      </w:r>
      <w:r w:rsidR="00A972E0">
        <w:rPr>
          <w:rFonts w:asciiTheme="minorBidi" w:eastAsia="Times New Roman" w:hAnsiTheme="minorBidi" w:cstheme="minorBidi" w:hint="cs"/>
          <w:color w:val="222222"/>
          <w:sz w:val="22"/>
          <w:szCs w:val="22"/>
          <w:rtl/>
        </w:rPr>
        <w:t xml:space="preserve"> </w:t>
      </w:r>
      <w:r>
        <w:rPr>
          <w:rFonts w:asciiTheme="minorBidi" w:eastAsia="Times New Roman" w:hAnsiTheme="minorBidi" w:cstheme="minorBidi" w:hint="cs"/>
          <w:color w:val="222222"/>
          <w:sz w:val="22"/>
          <w:szCs w:val="22"/>
          <w:rtl/>
        </w:rPr>
        <w:t>השדות</w:t>
      </w:r>
      <w:r w:rsidR="00A972E0">
        <w:rPr>
          <w:rFonts w:asciiTheme="minorBidi" w:eastAsia="Times New Roman" w:hAnsiTheme="minorBidi" w:cstheme="minorBidi" w:hint="cs"/>
          <w:color w:val="222222"/>
          <w:sz w:val="22"/>
          <w:szCs w:val="22"/>
          <w:rtl/>
        </w:rPr>
        <w:t xml:space="preserve"> </w:t>
      </w:r>
      <w:r>
        <w:rPr>
          <w:rFonts w:asciiTheme="minorBidi" w:eastAsia="Times New Roman" w:hAnsiTheme="minorBidi" w:cstheme="minorBidi"/>
          <w:color w:val="222222"/>
          <w:sz w:val="22"/>
          <w:szCs w:val="22"/>
        </w:rPr>
        <w:t>Discount</w:t>
      </w:r>
      <w:r>
        <w:rPr>
          <w:rFonts w:asciiTheme="minorBidi" w:eastAsia="Times New Roman" w:hAnsiTheme="minorBidi" w:cstheme="minorBidi" w:hint="cs"/>
          <w:color w:val="222222"/>
          <w:sz w:val="22"/>
          <w:szCs w:val="22"/>
          <w:rtl/>
        </w:rPr>
        <w:t xml:space="preserve"> ו- </w:t>
      </w:r>
      <w:r>
        <w:rPr>
          <w:rFonts w:asciiTheme="minorBidi" w:eastAsia="Times New Roman" w:hAnsiTheme="minorBidi" w:cstheme="minorBidi"/>
          <w:color w:val="222222"/>
          <w:sz w:val="22"/>
          <w:szCs w:val="22"/>
        </w:rPr>
        <w:t xml:space="preserve">Actual </w:t>
      </w:r>
      <w:r w:rsidR="000220E0">
        <w:rPr>
          <w:rFonts w:asciiTheme="minorBidi" w:eastAsia="Times New Roman" w:hAnsiTheme="minorBidi" w:cstheme="minorBidi"/>
          <w:color w:val="222222"/>
          <w:sz w:val="22"/>
          <w:szCs w:val="22"/>
        </w:rPr>
        <w:t>price</w:t>
      </w:r>
      <w:r w:rsidR="000220E0">
        <w:rPr>
          <w:rFonts w:asciiTheme="minorBidi" w:eastAsia="Times New Roman" w:hAnsiTheme="minorBidi" w:cstheme="minorBidi" w:hint="cs"/>
          <w:color w:val="222222"/>
          <w:sz w:val="22"/>
          <w:szCs w:val="22"/>
          <w:rtl/>
        </w:rPr>
        <w:t xml:space="preserve"> (ההנחה היא כבר לא פר מוצר</w:t>
      </w:r>
      <w:r w:rsidR="00773AED">
        <w:rPr>
          <w:rFonts w:asciiTheme="minorBidi" w:eastAsia="Times New Roman" w:hAnsiTheme="minorBidi" w:cstheme="minorBidi" w:hint="cs"/>
          <w:color w:val="222222"/>
          <w:sz w:val="22"/>
          <w:szCs w:val="22"/>
          <w:rtl/>
        </w:rPr>
        <w:t xml:space="preserve"> אלא פר הזמנה</w:t>
      </w:r>
      <w:r w:rsidR="000220E0">
        <w:rPr>
          <w:rFonts w:asciiTheme="minorBidi" w:eastAsia="Times New Roman" w:hAnsiTheme="minorBidi" w:cstheme="minorBidi" w:hint="cs"/>
          <w:color w:val="222222"/>
          <w:sz w:val="22"/>
          <w:szCs w:val="22"/>
          <w:rtl/>
        </w:rPr>
        <w:t xml:space="preserve">). </w:t>
      </w:r>
      <w:r w:rsidR="00406E8A">
        <w:rPr>
          <w:rFonts w:asciiTheme="minorBidi" w:eastAsia="Times New Roman" w:hAnsiTheme="minorBidi" w:cstheme="minorBidi" w:hint="cs"/>
          <w:color w:val="222222"/>
          <w:sz w:val="22"/>
          <w:szCs w:val="22"/>
          <w:rtl/>
        </w:rPr>
        <w:t xml:space="preserve">נוסף השדה </w:t>
      </w:r>
      <w:r w:rsidR="00406E8A" w:rsidRPr="00406E8A">
        <w:rPr>
          <w:rFonts w:asciiTheme="minorBidi" w:eastAsia="Times New Roman" w:hAnsiTheme="minorBidi" w:cstheme="minorBidi"/>
          <w:color w:val="222222"/>
          <w:sz w:val="22"/>
          <w:szCs w:val="22"/>
        </w:rPr>
        <w:t>Number of Orders</w:t>
      </w:r>
      <w:r w:rsidR="00406E8A">
        <w:rPr>
          <w:rFonts w:asciiTheme="minorBidi" w:eastAsia="Times New Roman" w:hAnsiTheme="minorBidi" w:cstheme="minorBidi" w:hint="cs"/>
          <w:color w:val="222222"/>
          <w:sz w:val="22"/>
          <w:szCs w:val="22"/>
          <w:rtl/>
        </w:rPr>
        <w:t xml:space="preserve"> המציין את מספר ההזמנות שכללו את המוצר. </w:t>
      </w:r>
    </w:p>
    <w:p w14:paraId="4C30BBB0" w14:textId="46E61216" w:rsidR="00D05C18" w:rsidRDefault="00D05C18" w:rsidP="00D05C18">
      <w:pPr>
        <w:shd w:val="clear" w:color="auto" w:fill="FFFFFF"/>
        <w:spacing w:after="160" w:line="235" w:lineRule="atLeast"/>
        <w:rPr>
          <w:rFonts w:asciiTheme="minorBidi" w:eastAsia="Times New Roman" w:hAnsiTheme="minorBidi" w:cstheme="minorBidi"/>
          <w:color w:val="222222"/>
          <w:sz w:val="22"/>
          <w:szCs w:val="22"/>
          <w:rtl/>
        </w:rPr>
      </w:pPr>
      <w:r w:rsidRPr="002E5BC5">
        <w:rPr>
          <w:rFonts w:asciiTheme="minorBidi" w:eastAsia="Times New Roman" w:hAnsiTheme="minorBidi" w:cstheme="minorBidi"/>
          <w:b/>
          <w:bCs/>
          <w:color w:val="222222"/>
          <w:sz w:val="22"/>
          <w:szCs w:val="22"/>
        </w:rPr>
        <w:t>CITIES</w:t>
      </w:r>
      <w:r>
        <w:rPr>
          <w:rFonts w:asciiTheme="minorBidi" w:eastAsia="Times New Roman" w:hAnsiTheme="minorBidi" w:cstheme="minorBidi" w:hint="cs"/>
          <w:color w:val="222222"/>
          <w:sz w:val="22"/>
          <w:szCs w:val="22"/>
          <w:rtl/>
        </w:rPr>
        <w:t>: הטבלה נמחקה</w:t>
      </w:r>
    </w:p>
    <w:p w14:paraId="4922F3CD" w14:textId="08279195" w:rsidR="00D05C18" w:rsidRDefault="00D05C18" w:rsidP="00D05C18">
      <w:pPr>
        <w:shd w:val="clear" w:color="auto" w:fill="FFFFFF"/>
        <w:spacing w:after="160" w:line="235" w:lineRule="atLeast"/>
        <w:rPr>
          <w:rFonts w:asciiTheme="minorBidi" w:eastAsia="Times New Roman" w:hAnsiTheme="minorBidi" w:cstheme="minorBidi"/>
          <w:color w:val="222222"/>
          <w:sz w:val="22"/>
          <w:szCs w:val="22"/>
          <w:rtl/>
        </w:rPr>
      </w:pPr>
      <w:r w:rsidRPr="002E5BC5">
        <w:rPr>
          <w:rFonts w:asciiTheme="minorBidi" w:eastAsia="Times New Roman" w:hAnsiTheme="minorBidi" w:cstheme="minorBidi"/>
          <w:b/>
          <w:bCs/>
          <w:color w:val="222222"/>
          <w:sz w:val="22"/>
          <w:szCs w:val="22"/>
        </w:rPr>
        <w:t>SEARCHES</w:t>
      </w:r>
      <w:r>
        <w:rPr>
          <w:rFonts w:asciiTheme="minorBidi" w:eastAsia="Times New Roman" w:hAnsiTheme="minorBidi" w:cstheme="minorBidi" w:hint="cs"/>
          <w:color w:val="222222"/>
          <w:sz w:val="22"/>
          <w:szCs w:val="22"/>
          <w:rtl/>
        </w:rPr>
        <w:t xml:space="preserve">: נוסף השדה </w:t>
      </w:r>
      <w:r>
        <w:rPr>
          <w:rFonts w:asciiTheme="minorBidi" w:eastAsia="Times New Roman" w:hAnsiTheme="minorBidi" w:cstheme="minorBidi"/>
          <w:color w:val="222222"/>
          <w:sz w:val="22"/>
          <w:szCs w:val="22"/>
        </w:rPr>
        <w:t>Country</w:t>
      </w:r>
    </w:p>
    <w:p w14:paraId="167FC054" w14:textId="25D9794C" w:rsidR="002E5BC5" w:rsidRPr="002E5BC5" w:rsidRDefault="00812678" w:rsidP="002E5BC5">
      <w:pPr>
        <w:shd w:val="clear" w:color="auto" w:fill="FFFFFF"/>
        <w:spacing w:after="160" w:line="235" w:lineRule="atLeast"/>
        <w:rPr>
          <w:rFonts w:asciiTheme="minorBidi" w:eastAsia="Times New Roman" w:hAnsiTheme="minorBidi" w:cstheme="minorBidi"/>
          <w:color w:val="222222"/>
          <w:sz w:val="22"/>
          <w:szCs w:val="22"/>
        </w:rPr>
      </w:pPr>
      <w:r w:rsidRPr="002E5BC5">
        <w:rPr>
          <w:rFonts w:asciiTheme="minorBidi" w:eastAsia="Times New Roman" w:hAnsiTheme="minorBidi" w:cstheme="minorBidi"/>
          <w:b/>
          <w:bCs/>
          <w:color w:val="222222"/>
          <w:sz w:val="22"/>
          <w:szCs w:val="22"/>
        </w:rPr>
        <w:t>ORDERS</w:t>
      </w:r>
      <w:r w:rsidR="00773AED">
        <w:rPr>
          <w:rFonts w:asciiTheme="minorBidi" w:eastAsia="Times New Roman" w:hAnsiTheme="minorBidi" w:cstheme="minorBidi" w:hint="cs"/>
          <w:color w:val="222222"/>
          <w:sz w:val="22"/>
          <w:szCs w:val="22"/>
          <w:rtl/>
        </w:rPr>
        <w:t xml:space="preserve">: נוספו השדות </w:t>
      </w:r>
      <w:r w:rsidR="00773AED">
        <w:rPr>
          <w:rFonts w:asciiTheme="minorBidi" w:eastAsia="Times New Roman" w:hAnsiTheme="minorBidi" w:cstheme="minorBidi"/>
          <w:color w:val="222222"/>
          <w:sz w:val="22"/>
          <w:szCs w:val="22"/>
        </w:rPr>
        <w:t>Country</w:t>
      </w:r>
      <w:r w:rsidR="00773AED">
        <w:rPr>
          <w:rFonts w:asciiTheme="minorBidi" w:eastAsia="Times New Roman" w:hAnsiTheme="minorBidi" w:cstheme="minorBidi" w:hint="cs"/>
          <w:color w:val="222222"/>
          <w:sz w:val="22"/>
          <w:szCs w:val="22"/>
          <w:rtl/>
        </w:rPr>
        <w:t xml:space="preserve"> ו- </w:t>
      </w:r>
      <w:r w:rsidR="00773AED">
        <w:rPr>
          <w:rFonts w:asciiTheme="minorBidi" w:eastAsia="Times New Roman" w:hAnsiTheme="minorBidi" w:cstheme="minorBidi"/>
          <w:color w:val="222222"/>
          <w:sz w:val="22"/>
          <w:szCs w:val="22"/>
        </w:rPr>
        <w:t>Discount</w:t>
      </w:r>
      <w:r>
        <w:rPr>
          <w:rFonts w:asciiTheme="minorBidi" w:eastAsia="Times New Roman" w:hAnsiTheme="minorBidi" w:cstheme="minorBidi" w:hint="cs"/>
          <w:color w:val="222222"/>
          <w:sz w:val="22"/>
          <w:szCs w:val="22"/>
          <w:rtl/>
        </w:rPr>
        <w:t xml:space="preserve">. החישוב של השדה </w:t>
      </w:r>
      <w:r>
        <w:rPr>
          <w:rFonts w:asciiTheme="minorBidi" w:eastAsia="Times New Roman" w:hAnsiTheme="minorBidi" w:cstheme="minorBidi"/>
          <w:color w:val="222222"/>
          <w:sz w:val="22"/>
          <w:szCs w:val="22"/>
        </w:rPr>
        <w:t>Total Payment</w:t>
      </w:r>
      <w:r>
        <w:rPr>
          <w:rFonts w:asciiTheme="minorBidi" w:eastAsia="Times New Roman" w:hAnsiTheme="minorBidi" w:cstheme="minorBidi" w:hint="cs"/>
          <w:color w:val="222222"/>
          <w:sz w:val="22"/>
          <w:szCs w:val="22"/>
          <w:rtl/>
        </w:rPr>
        <w:t xml:space="preserve"> עודכן כך שיתחשב בהנחה.</w:t>
      </w:r>
      <w:r w:rsidR="00300205">
        <w:rPr>
          <w:rFonts w:asciiTheme="minorBidi" w:eastAsia="Times New Roman" w:hAnsiTheme="minorBidi" w:cstheme="minorBidi" w:hint="cs"/>
          <w:color w:val="222222"/>
          <w:sz w:val="22"/>
          <w:szCs w:val="22"/>
          <w:rtl/>
        </w:rPr>
        <w:t xml:space="preserve"> נוסף השדה </w:t>
      </w:r>
      <w:r w:rsidR="00300205">
        <w:rPr>
          <w:rFonts w:asciiTheme="minorBidi" w:eastAsia="Times New Roman" w:hAnsiTheme="minorBidi" w:cstheme="minorBidi"/>
          <w:color w:val="222222"/>
          <w:sz w:val="22"/>
          <w:szCs w:val="22"/>
        </w:rPr>
        <w:t>By Search</w:t>
      </w:r>
      <w:r w:rsidR="00300205">
        <w:rPr>
          <w:rFonts w:asciiTheme="minorBidi" w:eastAsia="Times New Roman" w:hAnsiTheme="minorBidi" w:cstheme="minorBidi" w:hint="cs"/>
          <w:color w:val="222222"/>
          <w:sz w:val="22"/>
          <w:szCs w:val="22"/>
          <w:rtl/>
        </w:rPr>
        <w:t xml:space="preserve"> הנותן אינדיקציה האם ההזמנה בוצעה כתוצאה מחיפוש. נוסף השדה </w:t>
      </w:r>
      <w:r w:rsidR="002E5BC5" w:rsidRPr="002E5BC5">
        <w:rPr>
          <w:rFonts w:asciiTheme="minorBidi" w:eastAsia="Times New Roman" w:hAnsiTheme="minorBidi" w:cstheme="minorBidi"/>
          <w:color w:val="222222"/>
          <w:sz w:val="22"/>
          <w:szCs w:val="22"/>
        </w:rPr>
        <w:t>Number</w:t>
      </w:r>
      <w:r w:rsidR="002E5BC5" w:rsidRPr="002E5BC5">
        <w:rPr>
          <w:rFonts w:asciiTheme="minorBidi" w:eastAsia="Times New Roman" w:hAnsiTheme="minorBidi" w:cstheme="minorBidi"/>
          <w:b/>
          <w:bCs/>
          <w:color w:val="222222"/>
          <w:sz w:val="22"/>
          <w:szCs w:val="22"/>
        </w:rPr>
        <w:t xml:space="preserve"> </w:t>
      </w:r>
      <w:r w:rsidR="002E5BC5" w:rsidRPr="002E5BC5">
        <w:rPr>
          <w:rFonts w:asciiTheme="minorBidi" w:eastAsia="Times New Roman" w:hAnsiTheme="minorBidi" w:cstheme="minorBidi"/>
          <w:color w:val="222222"/>
          <w:sz w:val="22"/>
          <w:szCs w:val="22"/>
        </w:rPr>
        <w:t>of Products</w:t>
      </w:r>
      <w:r w:rsidR="002E5BC5">
        <w:rPr>
          <w:rFonts w:asciiTheme="minorBidi" w:eastAsia="Times New Roman" w:hAnsiTheme="minorBidi" w:cstheme="minorBidi" w:hint="cs"/>
          <w:color w:val="222222"/>
          <w:sz w:val="22"/>
          <w:szCs w:val="22"/>
          <w:rtl/>
        </w:rPr>
        <w:t xml:space="preserve"> המציין את מספר המוצרים שנכללו בהזמנה.</w:t>
      </w:r>
    </w:p>
    <w:p w14:paraId="5D607DB0" w14:textId="2A2B6127" w:rsidR="00773AED" w:rsidRPr="002E5BC5" w:rsidRDefault="007855E1" w:rsidP="00773AED">
      <w:pPr>
        <w:shd w:val="clear" w:color="auto" w:fill="FFFFFF"/>
        <w:spacing w:after="160" w:line="235" w:lineRule="atLeast"/>
        <w:rPr>
          <w:rFonts w:asciiTheme="minorBidi" w:eastAsia="Times New Roman" w:hAnsiTheme="minorBidi" w:cstheme="minorBidi"/>
          <w:color w:val="222222"/>
          <w:sz w:val="22"/>
          <w:szCs w:val="22"/>
          <w:rtl/>
        </w:rPr>
      </w:pPr>
      <w:r>
        <w:rPr>
          <w:rFonts w:asciiTheme="minorBidi" w:eastAsia="Times New Roman" w:hAnsiTheme="minorBidi" w:cstheme="minorBidi" w:hint="cs"/>
          <w:noProof/>
          <w:color w:val="222222"/>
          <w:sz w:val="22"/>
          <w:szCs w:val="22"/>
          <w:rtl/>
          <w:lang w:val="he-IL"/>
        </w:rPr>
        <w:drawing>
          <wp:anchor distT="0" distB="0" distL="114300" distR="114300" simplePos="0" relativeHeight="251666432" behindDoc="0" locked="0" layoutInCell="1" allowOverlap="1" wp14:anchorId="0652EC1D" wp14:editId="5D3AD142">
            <wp:simplePos x="0" y="0"/>
            <wp:positionH relativeFrom="margin">
              <wp:align>right</wp:align>
            </wp:positionH>
            <wp:positionV relativeFrom="paragraph">
              <wp:posOffset>421916</wp:posOffset>
            </wp:positionV>
            <wp:extent cx="6301105" cy="5281930"/>
            <wp:effectExtent l="0" t="0" r="4445" b="0"/>
            <wp:wrapThrough wrapText="bothSides">
              <wp:wrapPolygon edited="0">
                <wp:start x="0" y="0"/>
                <wp:lineTo x="0" y="21501"/>
                <wp:lineTo x="21550" y="21501"/>
                <wp:lineTo x="21550" y="0"/>
                <wp:lineTo x="0" y="0"/>
              </wp:wrapPolygon>
            </wp:wrapThrough>
            <wp:docPr id="285867577"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67577" name="תמונה 285867577"/>
                    <pic:cNvPicPr/>
                  </pic:nvPicPr>
                  <pic:blipFill>
                    <a:blip r:embed="rId8">
                      <a:extLst>
                        <a:ext uri="{28A0092B-C50C-407E-A947-70E740481C1C}">
                          <a14:useLocalDpi xmlns:a14="http://schemas.microsoft.com/office/drawing/2010/main" val="0"/>
                        </a:ext>
                      </a:extLst>
                    </a:blip>
                    <a:stretch>
                      <a:fillRect/>
                    </a:stretch>
                  </pic:blipFill>
                  <pic:spPr>
                    <a:xfrm>
                      <a:off x="0" y="0"/>
                      <a:ext cx="6301105" cy="5281930"/>
                    </a:xfrm>
                    <a:prstGeom prst="rect">
                      <a:avLst/>
                    </a:prstGeom>
                  </pic:spPr>
                </pic:pic>
              </a:graphicData>
            </a:graphic>
          </wp:anchor>
        </w:drawing>
      </w:r>
    </w:p>
    <w:p w14:paraId="2DC9C47B" w14:textId="77777777" w:rsidR="00D8575D" w:rsidRDefault="00D8575D">
      <w:pPr>
        <w:bidi w:val="0"/>
        <w:spacing w:after="0" w:line="240" w:lineRule="auto"/>
        <w:rPr>
          <w:rtl/>
        </w:rPr>
      </w:pPr>
      <w:r>
        <w:rPr>
          <w:rtl/>
        </w:rPr>
        <w:br w:type="page"/>
      </w:r>
    </w:p>
    <w:p w14:paraId="4E296F84" w14:textId="541D6579" w:rsidR="009A41CB" w:rsidRPr="00F54BEC" w:rsidRDefault="00F54BEC" w:rsidP="00F54BEC">
      <w:pPr>
        <w:spacing w:after="120" w:line="240" w:lineRule="auto"/>
        <w:jc w:val="both"/>
        <w:rPr>
          <w:rFonts w:asciiTheme="minorBidi" w:hAnsiTheme="minorBidi" w:cstheme="minorBidi"/>
          <w:rtl/>
        </w:rPr>
      </w:pPr>
      <w:r>
        <w:rPr>
          <w:rFonts w:ascii="Arial" w:hAnsi="Arial" w:cs="Arial" w:hint="cs"/>
          <w:b/>
          <w:bCs/>
          <w:sz w:val="28"/>
          <w:szCs w:val="28"/>
          <w:u w:val="single"/>
          <w:rtl/>
        </w:rPr>
        <w:lastRenderedPageBreak/>
        <w:t>1</w:t>
      </w:r>
      <w:r w:rsidRPr="00F54BEC">
        <w:rPr>
          <w:rFonts w:ascii="Arial" w:hAnsi="Arial" w:cs="Arial" w:hint="cs"/>
          <w:b/>
          <w:bCs/>
          <w:sz w:val="28"/>
          <w:szCs w:val="28"/>
          <w:u w:val="single"/>
          <w:rtl/>
        </w:rPr>
        <w:t>.</w:t>
      </w:r>
      <w:r>
        <w:rPr>
          <w:rFonts w:ascii="Arial" w:hAnsi="Arial" w:cs="Arial"/>
          <w:b/>
          <w:bCs/>
          <w:sz w:val="28"/>
          <w:szCs w:val="28"/>
          <w:u w:val="single"/>
          <w:rtl/>
        </w:rPr>
        <w:t xml:space="preserve"> </w:t>
      </w:r>
      <w:r w:rsidR="00C73BEE" w:rsidRPr="00F54BEC">
        <w:rPr>
          <w:rFonts w:ascii="Arial" w:hAnsi="Arial" w:cs="Arial"/>
          <w:b/>
          <w:bCs/>
          <w:sz w:val="28"/>
          <w:szCs w:val="28"/>
          <w:u w:val="single"/>
          <w:rtl/>
        </w:rPr>
        <w:t>דו"חות עסקיים</w:t>
      </w:r>
    </w:p>
    <w:p w14:paraId="7D1FF16D" w14:textId="77777777" w:rsidR="009A41CB" w:rsidRDefault="009A41CB" w:rsidP="009A41CB">
      <w:pPr>
        <w:spacing w:after="120" w:line="240" w:lineRule="auto"/>
        <w:jc w:val="both"/>
        <w:rPr>
          <w:rFonts w:asciiTheme="minorBidi" w:hAnsiTheme="minorBidi" w:cstheme="minorBidi"/>
          <w:u w:val="single"/>
          <w:rtl/>
        </w:rPr>
      </w:pPr>
    </w:p>
    <w:p w14:paraId="3E2B9703" w14:textId="058C943F" w:rsidR="00D06012" w:rsidRPr="009A41CB" w:rsidRDefault="00D06012" w:rsidP="009A41CB">
      <w:pPr>
        <w:spacing w:after="120" w:line="240" w:lineRule="auto"/>
        <w:jc w:val="both"/>
        <w:rPr>
          <w:rFonts w:ascii="Arial" w:hAnsi="Arial" w:cs="Arial"/>
          <w:b/>
          <w:bCs/>
          <w:sz w:val="28"/>
          <w:szCs w:val="28"/>
          <w:rtl/>
        </w:rPr>
      </w:pPr>
      <w:r w:rsidRPr="009A41CB">
        <w:rPr>
          <w:rFonts w:asciiTheme="minorBidi" w:hAnsiTheme="minorBidi" w:cstheme="minorBidi"/>
          <w:u w:val="single"/>
          <w:rtl/>
        </w:rPr>
        <w:t xml:space="preserve">דו"ח ניהולי – אסטרטגי </w:t>
      </w:r>
    </w:p>
    <w:p w14:paraId="2E67BA1E" w14:textId="51404B97" w:rsidR="00DD2A5B" w:rsidRDefault="006346F0" w:rsidP="000863FB">
      <w:pPr>
        <w:spacing w:after="120" w:line="240" w:lineRule="auto"/>
        <w:jc w:val="both"/>
        <w:rPr>
          <w:rFonts w:asciiTheme="minorBidi" w:hAnsiTheme="minorBidi" w:cstheme="minorBidi"/>
        </w:rPr>
      </w:pPr>
      <w:r>
        <w:rPr>
          <w:rFonts w:asciiTheme="minorBidi" w:hAnsiTheme="minorBidi" w:cstheme="minorBidi" w:hint="cs"/>
          <w:rtl/>
        </w:rPr>
        <w:t xml:space="preserve">הדוח </w:t>
      </w:r>
      <w:r w:rsidR="000863FB">
        <w:rPr>
          <w:rFonts w:asciiTheme="minorBidi" w:hAnsiTheme="minorBidi" w:cstheme="minorBidi" w:hint="cs"/>
          <w:rtl/>
        </w:rPr>
        <w:t>מיועד</w:t>
      </w:r>
      <w:r w:rsidR="005435E0">
        <w:rPr>
          <w:rFonts w:asciiTheme="minorBidi" w:hAnsiTheme="minorBidi" w:cstheme="minorBidi" w:hint="cs"/>
          <w:rtl/>
        </w:rPr>
        <w:t xml:space="preserve"> לאנשי ההנהלה הבכירה והכספים ו</w:t>
      </w:r>
      <w:r>
        <w:rPr>
          <w:rFonts w:asciiTheme="minorBidi" w:hAnsiTheme="minorBidi" w:cstheme="minorBidi" w:hint="cs"/>
          <w:rtl/>
        </w:rPr>
        <w:t>מתעסק בהחלטה האם להרחיב</w:t>
      </w:r>
      <w:r w:rsidR="00071B07">
        <w:rPr>
          <w:rFonts w:asciiTheme="minorBidi" w:hAnsiTheme="minorBidi" w:cstheme="minorBidi" w:hint="cs"/>
          <w:rtl/>
        </w:rPr>
        <w:t xml:space="preserve"> או לצמצם</w:t>
      </w:r>
      <w:r>
        <w:rPr>
          <w:rFonts w:asciiTheme="minorBidi" w:hAnsiTheme="minorBidi" w:cstheme="minorBidi" w:hint="cs"/>
          <w:rtl/>
        </w:rPr>
        <w:t xml:space="preserve"> את נקודות המשלוח ליעד מסוים בעולם.</w:t>
      </w:r>
      <w:r w:rsidR="00622783">
        <w:rPr>
          <w:rFonts w:asciiTheme="minorBidi" w:hAnsiTheme="minorBidi" w:cstheme="minorBidi" w:hint="cs"/>
          <w:rtl/>
        </w:rPr>
        <w:t xml:space="preserve"> </w:t>
      </w:r>
      <w:r w:rsidR="00443A5B">
        <w:rPr>
          <w:rFonts w:asciiTheme="minorBidi" w:hAnsiTheme="minorBidi" w:cstheme="minorBidi" w:hint="cs"/>
          <w:rtl/>
        </w:rPr>
        <w:t>הדוח משקף את ה-</w:t>
      </w:r>
      <w:r w:rsidR="00443A5B">
        <w:rPr>
          <w:rFonts w:asciiTheme="minorBidi" w:hAnsiTheme="minorBidi" w:cstheme="minorBidi"/>
        </w:rPr>
        <w:t>KPI</w:t>
      </w:r>
      <w:r w:rsidR="00443A5B">
        <w:rPr>
          <w:rFonts w:asciiTheme="minorBidi" w:hAnsiTheme="minorBidi" w:cstheme="minorBidi" w:hint="cs"/>
          <w:rtl/>
        </w:rPr>
        <w:t xml:space="preserve"> המתאר את </w:t>
      </w:r>
      <w:r w:rsidR="000A71C5">
        <w:rPr>
          <w:rFonts w:asciiTheme="minorBidi" w:hAnsiTheme="minorBidi" w:cstheme="minorBidi" w:hint="cs"/>
          <w:rtl/>
        </w:rPr>
        <w:t xml:space="preserve">יחס התרומה של </w:t>
      </w:r>
      <w:r w:rsidR="004567F6">
        <w:rPr>
          <w:rFonts w:asciiTheme="minorBidi" w:hAnsiTheme="minorBidi" w:cstheme="minorBidi" w:hint="cs"/>
          <w:rtl/>
        </w:rPr>
        <w:t xml:space="preserve">יעד מסוים </w:t>
      </w:r>
      <w:r w:rsidR="000A71C5">
        <w:rPr>
          <w:rFonts w:asciiTheme="minorBidi" w:hAnsiTheme="minorBidi" w:cstheme="minorBidi" w:hint="cs"/>
          <w:rtl/>
        </w:rPr>
        <w:t>להכנסות</w:t>
      </w:r>
      <w:r w:rsidR="004567F6">
        <w:rPr>
          <w:rFonts w:asciiTheme="minorBidi" w:hAnsiTheme="minorBidi" w:cstheme="minorBidi" w:hint="cs"/>
          <w:rtl/>
        </w:rPr>
        <w:t xml:space="preserve"> </w:t>
      </w:r>
      <w:r w:rsidR="000A71C5">
        <w:rPr>
          <w:rFonts w:asciiTheme="minorBidi" w:hAnsiTheme="minorBidi" w:cstheme="minorBidi" w:hint="cs"/>
          <w:rtl/>
        </w:rPr>
        <w:t>החברה:</w:t>
      </w:r>
    </w:p>
    <w:p w14:paraId="6509473A" w14:textId="5C5BDFB9" w:rsidR="000863FB" w:rsidRPr="004C035C" w:rsidRDefault="00902FBF" w:rsidP="00DD2A5B">
      <w:pPr>
        <w:spacing w:after="120" w:line="240" w:lineRule="auto"/>
        <w:jc w:val="center"/>
        <w:rPr>
          <w:rFonts w:asciiTheme="minorBidi" w:hAnsiTheme="minorBidi" w:cstheme="minorBidi"/>
          <w:sz w:val="22"/>
          <w:szCs w:val="22"/>
          <w:rtl/>
        </w:rPr>
      </w:pPr>
      <m:oMathPara>
        <m:oMathParaPr>
          <m:jc m:val="center"/>
        </m:oMathParaPr>
        <m:oMath>
          <m:f>
            <m:fPr>
              <m:ctrlPr>
                <w:rPr>
                  <w:rFonts w:ascii="Cambria Math" w:hAnsi="Cambria Math" w:cstheme="minorBidi"/>
                  <w:i/>
                  <w:sz w:val="22"/>
                  <w:szCs w:val="22"/>
                </w:rPr>
              </m:ctrlPr>
            </m:fPr>
            <m:num>
              <m:r>
                <w:rPr>
                  <w:rFonts w:ascii="Cambria Math" w:hAnsi="Cambria Math" w:cstheme="minorBidi" w:hint="cs"/>
                  <w:sz w:val="22"/>
                  <w:szCs w:val="22"/>
                  <w:rtl/>
                </w:rPr>
                <m:t>מסוים</m:t>
              </m:r>
              <m:r>
                <w:rPr>
                  <w:rFonts w:ascii="Cambria Math" w:hAnsi="Cambria Math" w:cstheme="minorBidi"/>
                  <w:sz w:val="22"/>
                  <w:szCs w:val="22"/>
                </w:rPr>
                <m:t xml:space="preserve"> </m:t>
              </m:r>
              <m:r>
                <w:rPr>
                  <w:rFonts w:ascii="Cambria Math" w:hAnsi="Cambria Math" w:cstheme="minorBidi" w:hint="cs"/>
                  <w:sz w:val="22"/>
                  <w:szCs w:val="22"/>
                  <w:rtl/>
                </w:rPr>
                <m:t>ליעד</m:t>
              </m:r>
              <m:r>
                <w:rPr>
                  <w:rFonts w:ascii="Cambria Math" w:hAnsi="Cambria Math" w:cstheme="minorBidi"/>
                  <w:sz w:val="22"/>
                  <w:szCs w:val="22"/>
                </w:rPr>
                <m:t xml:space="preserve"> </m:t>
              </m:r>
              <m:r>
                <w:rPr>
                  <w:rFonts w:ascii="Cambria Math" w:hAnsi="Cambria Math" w:cstheme="minorBidi" w:hint="cs"/>
                  <w:sz w:val="22"/>
                  <w:szCs w:val="22"/>
                  <w:rtl/>
                </w:rPr>
                <m:t>שבוצעו</m:t>
              </m:r>
              <m:r>
                <w:rPr>
                  <w:rFonts w:ascii="Cambria Math" w:hAnsi="Cambria Math" w:cstheme="minorBidi"/>
                  <w:sz w:val="22"/>
                  <w:szCs w:val="22"/>
                </w:rPr>
                <m:t xml:space="preserve"> </m:t>
              </m:r>
              <m:r>
                <w:rPr>
                  <w:rFonts w:ascii="Cambria Math" w:hAnsi="Cambria Math" w:cstheme="minorBidi" w:hint="cs"/>
                  <w:sz w:val="22"/>
                  <w:szCs w:val="22"/>
                  <w:rtl/>
                </w:rPr>
                <m:t>מהזמנות</m:t>
              </m:r>
              <m:r>
                <w:rPr>
                  <w:rFonts w:ascii="Cambria Math" w:hAnsi="Cambria Math" w:cstheme="minorBidi"/>
                  <w:sz w:val="22"/>
                  <w:szCs w:val="22"/>
                </w:rPr>
                <m:t xml:space="preserve"> </m:t>
              </m:r>
              <m:r>
                <w:rPr>
                  <w:rFonts w:ascii="Cambria Math" w:hAnsi="Cambria Math" w:cstheme="minorBidi" w:hint="cs"/>
                  <w:sz w:val="22"/>
                  <w:szCs w:val="22"/>
                  <w:rtl/>
                </w:rPr>
                <m:t>הכנסות</m:t>
              </m:r>
              <m:r>
                <w:rPr>
                  <w:rFonts w:ascii="Cambria Math" w:hAnsi="Cambria Math" w:cstheme="minorBidi"/>
                  <w:sz w:val="22"/>
                  <w:szCs w:val="22"/>
                </w:rPr>
                <m:t xml:space="preserve"> </m:t>
              </m:r>
              <m:r>
                <w:rPr>
                  <w:rFonts w:ascii="Cambria Math" w:hAnsi="Cambria Math" w:cstheme="minorBidi" w:hint="cs"/>
                  <w:sz w:val="22"/>
                  <w:szCs w:val="22"/>
                  <w:rtl/>
                </w:rPr>
                <m:t>סך</m:t>
              </m:r>
              <m:r>
                <w:rPr>
                  <w:rFonts w:ascii="Cambria Math" w:hAnsi="Cambria Math" w:cstheme="minorBidi"/>
                  <w:sz w:val="22"/>
                  <w:szCs w:val="22"/>
                </w:rPr>
                <m:t xml:space="preserve"> </m:t>
              </m:r>
            </m:num>
            <m:den>
              <m:r>
                <w:rPr>
                  <w:rFonts w:ascii="Cambria Math" w:hAnsi="Cambria Math" w:cstheme="minorBidi" w:hint="cs"/>
                  <w:sz w:val="22"/>
                  <w:szCs w:val="22"/>
                  <w:rtl/>
                </w:rPr>
                <m:t>הכולל</m:t>
              </m:r>
              <m:r>
                <w:rPr>
                  <w:rFonts w:ascii="Cambria Math" w:hAnsi="Cambria Math" w:cstheme="minorBidi"/>
                  <w:sz w:val="22"/>
                  <w:szCs w:val="22"/>
                </w:rPr>
                <m:t xml:space="preserve"> </m:t>
              </m:r>
              <m:r>
                <w:rPr>
                  <w:rFonts w:ascii="Cambria Math" w:hAnsi="Cambria Math" w:cstheme="minorBidi" w:hint="cs"/>
                  <w:sz w:val="22"/>
                  <w:szCs w:val="22"/>
                  <w:rtl/>
                </w:rPr>
                <m:t>ההכנסות</m:t>
              </m:r>
              <m:r>
                <w:rPr>
                  <w:rFonts w:ascii="Cambria Math" w:hAnsi="Cambria Math" w:cstheme="minorBidi"/>
                  <w:sz w:val="22"/>
                  <w:szCs w:val="22"/>
                </w:rPr>
                <m:t xml:space="preserve"> </m:t>
              </m:r>
              <m:r>
                <w:rPr>
                  <w:rFonts w:ascii="Cambria Math" w:hAnsi="Cambria Math" w:cstheme="minorBidi" w:hint="cs"/>
                  <w:sz w:val="22"/>
                  <w:szCs w:val="22"/>
                  <w:rtl/>
                </w:rPr>
                <m:t>סך</m:t>
              </m:r>
            </m:den>
          </m:f>
        </m:oMath>
      </m:oMathPara>
    </w:p>
    <w:p w14:paraId="69822A1B" w14:textId="77777777" w:rsidR="00286BC5" w:rsidRDefault="005E6826" w:rsidP="00286BC5">
      <w:pPr>
        <w:spacing w:after="120" w:line="240" w:lineRule="auto"/>
        <w:jc w:val="both"/>
        <w:rPr>
          <w:rFonts w:asciiTheme="minorBidi" w:hAnsiTheme="minorBidi" w:cstheme="minorBidi"/>
          <w:i/>
          <w:rtl/>
        </w:rPr>
      </w:pPr>
      <w:r>
        <w:rPr>
          <w:rFonts w:ascii="Cambria Math" w:hAnsi="Cambria Math" w:cstheme="minorBidi" w:hint="cs"/>
          <w:i/>
          <w:rtl/>
        </w:rPr>
        <w:t xml:space="preserve">במטרה להשוות בין </w:t>
      </w:r>
      <w:r w:rsidR="00702A83">
        <w:rPr>
          <w:rFonts w:ascii="Cambria Math" w:hAnsi="Cambria Math" w:cstheme="minorBidi" w:hint="cs"/>
          <w:i/>
          <w:rtl/>
        </w:rPr>
        <w:t xml:space="preserve">תרומתם של </w:t>
      </w:r>
      <w:r>
        <w:rPr>
          <w:rFonts w:ascii="Cambria Math" w:hAnsi="Cambria Math" w:cstheme="minorBidi" w:hint="cs"/>
          <w:i/>
          <w:rtl/>
        </w:rPr>
        <w:t>יעדים שונים</w:t>
      </w:r>
      <w:r w:rsidR="00702A83">
        <w:rPr>
          <w:rFonts w:ascii="Cambria Math" w:hAnsi="Cambria Math" w:cstheme="minorBidi" w:hint="cs"/>
          <w:i/>
          <w:rtl/>
        </w:rPr>
        <w:t xml:space="preserve"> להכנסות החברה</w:t>
      </w:r>
      <w:r>
        <w:rPr>
          <w:rFonts w:ascii="Cambria Math" w:hAnsi="Cambria Math" w:cstheme="minorBidi" w:hint="cs"/>
          <w:i/>
          <w:rtl/>
        </w:rPr>
        <w:t xml:space="preserve">, </w:t>
      </w:r>
      <w:r w:rsidR="00D3017A">
        <w:rPr>
          <w:rFonts w:ascii="Cambria Math" w:hAnsi="Cambria Math" w:cstheme="minorBidi" w:hint="cs"/>
          <w:i/>
          <w:rtl/>
        </w:rPr>
        <w:t>הדוח מציג מפ</w:t>
      </w:r>
      <w:r w:rsidR="00C9118D">
        <w:rPr>
          <w:rFonts w:ascii="Cambria Math" w:hAnsi="Cambria Math" w:cstheme="minorBidi" w:hint="cs"/>
          <w:i/>
          <w:rtl/>
        </w:rPr>
        <w:t xml:space="preserve">ת עולם </w:t>
      </w:r>
      <w:r w:rsidR="00554A2B">
        <w:rPr>
          <w:rFonts w:ascii="Cambria Math" w:hAnsi="Cambria Math" w:cstheme="minorBidi" w:hint="cs"/>
          <w:i/>
          <w:rtl/>
        </w:rPr>
        <w:t>בה מתוארות מדינות שונות המהוות יעדי משלוח</w:t>
      </w:r>
      <w:r w:rsidR="008C793D">
        <w:rPr>
          <w:rFonts w:ascii="Cambria Math" w:hAnsi="Cambria Math" w:cstheme="minorBidi" w:hint="cs"/>
          <w:i/>
          <w:rtl/>
        </w:rPr>
        <w:t xml:space="preserve">. על המפה מסומנות נקודות בגדלים שונים, גודל הנקודה כגודל התרומה היחסית של היעד להכנסת החברה. </w:t>
      </w:r>
      <w:r w:rsidR="00D510EC" w:rsidRPr="0024276A">
        <w:rPr>
          <w:rFonts w:asciiTheme="minorBidi" w:hAnsiTheme="minorBidi" w:cstheme="minorBidi"/>
          <w:i/>
          <w:rtl/>
        </w:rPr>
        <w:t xml:space="preserve">בנוסף, </w:t>
      </w:r>
      <w:r w:rsidR="0024276A" w:rsidRPr="0024276A">
        <w:rPr>
          <w:rFonts w:asciiTheme="minorBidi" w:hAnsiTheme="minorBidi" w:cstheme="minorBidi"/>
          <w:i/>
          <w:rtl/>
        </w:rPr>
        <w:t xml:space="preserve">תרשים ה- </w:t>
      </w:r>
      <w:r w:rsidR="0024276A" w:rsidRPr="0024276A">
        <w:rPr>
          <w:rFonts w:asciiTheme="minorBidi" w:hAnsiTheme="minorBidi" w:cstheme="minorBidi"/>
          <w:iCs/>
        </w:rPr>
        <w:t>Tree-Map</w:t>
      </w:r>
      <w:r w:rsidR="0024276A">
        <w:rPr>
          <w:rFonts w:asciiTheme="minorBidi" w:hAnsiTheme="minorBidi" w:cstheme="minorBidi" w:hint="cs"/>
          <w:i/>
          <w:rtl/>
        </w:rPr>
        <w:t xml:space="preserve"> מתאר את המדינות השונות אליהן מבוצעים משלוחים</w:t>
      </w:r>
      <w:r w:rsidR="004F6142">
        <w:rPr>
          <w:rFonts w:asciiTheme="minorBidi" w:hAnsiTheme="minorBidi" w:cstheme="minorBidi" w:hint="cs"/>
          <w:i/>
          <w:rtl/>
        </w:rPr>
        <w:t>. בלחיצה על הריבוע של המדינה ניתן לראות את ההכנסה הכוללת מאותה מדינה.</w:t>
      </w:r>
      <w:r w:rsidR="002F7746">
        <w:rPr>
          <w:rFonts w:asciiTheme="minorBidi" w:hAnsiTheme="minorBidi" w:cstheme="minorBidi" w:hint="cs"/>
          <w:i/>
          <w:rtl/>
        </w:rPr>
        <w:t xml:space="preserve"> תרשים העמודות מציג את עשרת המדינות עם ההכנסה הגבוהה ביותר לחברה.</w:t>
      </w:r>
    </w:p>
    <w:p w14:paraId="4A33E8A7" w14:textId="42B3098C" w:rsidR="00662C89" w:rsidRDefault="00BC688B" w:rsidP="00286BC5">
      <w:pPr>
        <w:spacing w:after="120" w:line="240" w:lineRule="auto"/>
        <w:jc w:val="both"/>
        <w:rPr>
          <w:rFonts w:asciiTheme="minorBidi" w:hAnsiTheme="minorBidi" w:cstheme="minorBidi"/>
          <w:i/>
          <w:rtl/>
        </w:rPr>
      </w:pPr>
      <w:r w:rsidRPr="00286BC5">
        <w:rPr>
          <w:rFonts w:asciiTheme="minorBidi" w:hAnsiTheme="minorBidi" w:cstheme="minorBidi"/>
          <w:i/>
          <w:sz w:val="2"/>
          <w:szCs w:val="2"/>
          <w:rtl/>
        </w:rPr>
        <w:br/>
      </w:r>
      <w:r>
        <w:rPr>
          <w:rFonts w:asciiTheme="minorBidi" w:hAnsiTheme="minorBidi" w:cstheme="minorBidi" w:hint="cs"/>
          <w:i/>
          <w:rtl/>
        </w:rPr>
        <w:t xml:space="preserve">כאמצעי טקסטואלי, בנינו טבלה המציגה עבור כל מגדר את כמות הלקוחות וההכנסה הכוללת. </w:t>
      </w:r>
    </w:p>
    <w:p w14:paraId="289B608F" w14:textId="3233530B" w:rsidR="00BC688B" w:rsidRDefault="00BC688B" w:rsidP="00662C89">
      <w:pPr>
        <w:spacing w:after="120" w:line="240" w:lineRule="auto"/>
        <w:jc w:val="both"/>
        <w:rPr>
          <w:rFonts w:asciiTheme="minorBidi" w:hAnsiTheme="minorBidi" w:cstheme="minorBidi"/>
          <w:i/>
          <w:rtl/>
        </w:rPr>
      </w:pPr>
      <w:r>
        <w:rPr>
          <w:rFonts w:asciiTheme="minorBidi" w:hAnsiTheme="minorBidi" w:cstheme="minorBidi" w:hint="cs"/>
          <w:i/>
          <w:rtl/>
        </w:rPr>
        <w:t>הדוח מאפשר סינון</w:t>
      </w:r>
      <w:r w:rsidR="008736D9">
        <w:rPr>
          <w:rFonts w:asciiTheme="minorBidi" w:hAnsiTheme="minorBidi" w:cstheme="minorBidi" w:hint="cs"/>
          <w:i/>
          <w:rtl/>
        </w:rPr>
        <w:t xml:space="preserve"> כולל</w:t>
      </w:r>
      <w:r>
        <w:rPr>
          <w:rFonts w:asciiTheme="minorBidi" w:hAnsiTheme="minorBidi" w:cstheme="minorBidi" w:hint="cs"/>
          <w:i/>
          <w:rtl/>
        </w:rPr>
        <w:t xml:space="preserve"> </w:t>
      </w:r>
      <w:r w:rsidR="008736D9">
        <w:rPr>
          <w:rFonts w:asciiTheme="minorBidi" w:hAnsiTheme="minorBidi" w:cstheme="minorBidi" w:hint="cs"/>
          <w:i/>
          <w:rtl/>
        </w:rPr>
        <w:t xml:space="preserve">על פי שנה, על פי מדינה ועל פי מגדר. בבחירת מסנן יעודכנו </w:t>
      </w:r>
      <w:r w:rsidR="00904C90">
        <w:rPr>
          <w:rFonts w:asciiTheme="minorBidi" w:hAnsiTheme="minorBidi" w:cstheme="minorBidi" w:hint="cs"/>
          <w:i/>
          <w:rtl/>
        </w:rPr>
        <w:t>האמצעים הוויזואלי</w:t>
      </w:r>
      <w:r w:rsidR="00904C90">
        <w:rPr>
          <w:rFonts w:asciiTheme="minorBidi" w:hAnsiTheme="minorBidi" w:cstheme="minorBidi" w:hint="eastAsia"/>
          <w:i/>
          <w:rtl/>
        </w:rPr>
        <w:t>ים</w:t>
      </w:r>
      <w:r w:rsidR="00904C90">
        <w:rPr>
          <w:rFonts w:asciiTheme="minorBidi" w:hAnsiTheme="minorBidi" w:cstheme="minorBidi" w:hint="cs"/>
          <w:i/>
          <w:rtl/>
        </w:rPr>
        <w:t xml:space="preserve"> והטקסטואליי</w:t>
      </w:r>
      <w:r w:rsidR="00904C90">
        <w:rPr>
          <w:rFonts w:asciiTheme="minorBidi" w:hAnsiTheme="minorBidi" w:cstheme="minorBidi" w:hint="eastAsia"/>
          <w:i/>
          <w:rtl/>
        </w:rPr>
        <w:t>ם</w:t>
      </w:r>
      <w:r w:rsidR="00904C90">
        <w:rPr>
          <w:rFonts w:asciiTheme="minorBidi" w:hAnsiTheme="minorBidi" w:cstheme="minorBidi" w:hint="cs"/>
          <w:i/>
          <w:rtl/>
        </w:rPr>
        <w:t xml:space="preserve"> בדו"ח, מלבד הגרף המתאר את עשרת המדינות בעלות ההכנסה הגבוהה ביותר</w:t>
      </w:r>
      <w:r w:rsidR="00071B07">
        <w:rPr>
          <w:rFonts w:asciiTheme="minorBidi" w:hAnsiTheme="minorBidi" w:cstheme="minorBidi" w:hint="cs"/>
          <w:i/>
          <w:rtl/>
        </w:rPr>
        <w:t>, אותו לא ניתן לסנן על פי מדינה</w:t>
      </w:r>
      <w:r w:rsidR="00904C90">
        <w:rPr>
          <w:rFonts w:asciiTheme="minorBidi" w:hAnsiTheme="minorBidi" w:cstheme="minorBidi" w:hint="cs"/>
          <w:i/>
          <w:rtl/>
        </w:rPr>
        <w:t>.</w:t>
      </w:r>
    </w:p>
    <w:p w14:paraId="19646820" w14:textId="760589C3" w:rsidR="00071B07" w:rsidRDefault="000A0FF1" w:rsidP="00662C89">
      <w:pPr>
        <w:spacing w:after="120" w:line="240" w:lineRule="auto"/>
        <w:jc w:val="both"/>
        <w:rPr>
          <w:rFonts w:asciiTheme="minorBidi" w:hAnsiTheme="minorBidi" w:cstheme="minorBidi"/>
          <w:i/>
          <w:rtl/>
        </w:rPr>
      </w:pPr>
      <w:r>
        <w:rPr>
          <w:rFonts w:asciiTheme="minorBidi" w:hAnsiTheme="minorBidi" w:cstheme="minorBidi"/>
          <w:i/>
          <w:noProof/>
          <w:rtl/>
          <w:lang w:val="he-IL"/>
        </w:rPr>
        <w:drawing>
          <wp:anchor distT="0" distB="0" distL="114300" distR="114300" simplePos="0" relativeHeight="251667456" behindDoc="0" locked="0" layoutInCell="1" allowOverlap="1" wp14:anchorId="7A309E67" wp14:editId="00EAA5F5">
            <wp:simplePos x="0" y="0"/>
            <wp:positionH relativeFrom="page">
              <wp:align>center</wp:align>
            </wp:positionH>
            <wp:positionV relativeFrom="page">
              <wp:posOffset>4686300</wp:posOffset>
            </wp:positionV>
            <wp:extent cx="6774815" cy="3810635"/>
            <wp:effectExtent l="0" t="0" r="6985" b="0"/>
            <wp:wrapThrough wrapText="bothSides">
              <wp:wrapPolygon edited="0">
                <wp:start x="0" y="0"/>
                <wp:lineTo x="0" y="21488"/>
                <wp:lineTo x="21562" y="21488"/>
                <wp:lineTo x="21562" y="0"/>
                <wp:lineTo x="0" y="0"/>
              </wp:wrapPolygon>
            </wp:wrapThrough>
            <wp:docPr id="1128807342"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07342" name="תמונה 1128807342"/>
                    <pic:cNvPicPr/>
                  </pic:nvPicPr>
                  <pic:blipFill>
                    <a:blip r:embed="rId9">
                      <a:extLst>
                        <a:ext uri="{28A0092B-C50C-407E-A947-70E740481C1C}">
                          <a14:useLocalDpi xmlns:a14="http://schemas.microsoft.com/office/drawing/2010/main" val="0"/>
                        </a:ext>
                      </a:extLst>
                    </a:blip>
                    <a:stretch>
                      <a:fillRect/>
                    </a:stretch>
                  </pic:blipFill>
                  <pic:spPr>
                    <a:xfrm>
                      <a:off x="0" y="0"/>
                      <a:ext cx="6774815" cy="3810635"/>
                    </a:xfrm>
                    <a:prstGeom prst="rect">
                      <a:avLst/>
                    </a:prstGeom>
                  </pic:spPr>
                </pic:pic>
              </a:graphicData>
            </a:graphic>
            <wp14:sizeRelH relativeFrom="margin">
              <wp14:pctWidth>0</wp14:pctWidth>
            </wp14:sizeRelH>
            <wp14:sizeRelV relativeFrom="margin">
              <wp14:pctHeight>0</wp14:pctHeight>
            </wp14:sizeRelV>
          </wp:anchor>
        </w:drawing>
      </w:r>
    </w:p>
    <w:p w14:paraId="32733BA7" w14:textId="10F48CAB" w:rsidR="00071B07" w:rsidRPr="0024276A" w:rsidRDefault="00071B07" w:rsidP="00662C89">
      <w:pPr>
        <w:spacing w:after="120" w:line="240" w:lineRule="auto"/>
        <w:jc w:val="both"/>
        <w:rPr>
          <w:rFonts w:asciiTheme="minorBidi" w:hAnsiTheme="minorBidi" w:cstheme="minorBidi"/>
          <w:i/>
          <w:rtl/>
        </w:rPr>
      </w:pPr>
    </w:p>
    <w:p w14:paraId="4C1A035C" w14:textId="1FC85FA0" w:rsidR="0079702B" w:rsidRPr="006346F0" w:rsidRDefault="0079702B" w:rsidP="00D06012">
      <w:pPr>
        <w:pBdr>
          <w:top w:val="nil"/>
          <w:left w:val="nil"/>
          <w:bottom w:val="nil"/>
          <w:right w:val="nil"/>
          <w:between w:val="nil"/>
        </w:pBdr>
        <w:spacing w:after="0" w:line="360" w:lineRule="auto"/>
        <w:rPr>
          <w:rFonts w:asciiTheme="minorBidi" w:hAnsiTheme="minorBidi" w:cstheme="minorBidi"/>
          <w:rtl/>
        </w:rPr>
      </w:pPr>
    </w:p>
    <w:p w14:paraId="51CD1393" w14:textId="4AAC512A" w:rsidR="0080305F" w:rsidRDefault="0080305F" w:rsidP="0080305F">
      <w:pPr>
        <w:pBdr>
          <w:top w:val="nil"/>
          <w:left w:val="nil"/>
          <w:bottom w:val="nil"/>
          <w:right w:val="nil"/>
          <w:between w:val="nil"/>
        </w:pBdr>
        <w:spacing w:after="0" w:line="360" w:lineRule="auto"/>
        <w:rPr>
          <w:rFonts w:asciiTheme="minorBidi" w:hAnsiTheme="minorBidi" w:cstheme="minorBidi"/>
          <w:u w:val="single"/>
          <w:rtl/>
        </w:rPr>
      </w:pPr>
      <w:r w:rsidRPr="00D06012">
        <w:rPr>
          <w:rFonts w:asciiTheme="minorBidi" w:hAnsiTheme="minorBidi" w:cstheme="minorBidi"/>
          <w:u w:val="single"/>
          <w:rtl/>
        </w:rPr>
        <w:lastRenderedPageBreak/>
        <w:t xml:space="preserve">דו"ח ניהולי – </w:t>
      </w:r>
      <w:r w:rsidR="00286BC5">
        <w:rPr>
          <w:rFonts w:asciiTheme="minorBidi" w:hAnsiTheme="minorBidi" w:cstheme="minorBidi" w:hint="cs"/>
          <w:u w:val="single"/>
          <w:rtl/>
        </w:rPr>
        <w:t>טקטי</w:t>
      </w:r>
      <w:r w:rsidRPr="00D06012">
        <w:rPr>
          <w:rFonts w:asciiTheme="minorBidi" w:hAnsiTheme="minorBidi" w:cstheme="minorBidi"/>
          <w:u w:val="single"/>
          <w:rtl/>
        </w:rPr>
        <w:t xml:space="preserve"> </w:t>
      </w:r>
    </w:p>
    <w:p w14:paraId="61D33782" w14:textId="77777777" w:rsidR="00F7304F" w:rsidRDefault="002C37F5" w:rsidP="009F26CC">
      <w:pPr>
        <w:spacing w:after="120" w:line="240" w:lineRule="auto"/>
        <w:jc w:val="both"/>
        <w:rPr>
          <w:rFonts w:asciiTheme="minorBidi" w:hAnsiTheme="minorBidi" w:cstheme="minorBidi"/>
        </w:rPr>
      </w:pPr>
      <w:r>
        <w:rPr>
          <w:rFonts w:asciiTheme="minorBidi" w:hAnsiTheme="minorBidi" w:cstheme="minorBidi" w:hint="cs"/>
          <w:rtl/>
        </w:rPr>
        <w:t xml:space="preserve">הדוח מיועד לאנשי </w:t>
      </w:r>
      <w:r w:rsidR="0083232B">
        <w:rPr>
          <w:rFonts w:asciiTheme="minorBidi" w:hAnsiTheme="minorBidi" w:cstheme="minorBidi" w:hint="cs"/>
          <w:rtl/>
        </w:rPr>
        <w:t xml:space="preserve">השיווק, המכירות </w:t>
      </w:r>
      <w:r>
        <w:rPr>
          <w:rFonts w:asciiTheme="minorBidi" w:hAnsiTheme="minorBidi" w:cstheme="minorBidi" w:hint="cs"/>
          <w:rtl/>
        </w:rPr>
        <w:t xml:space="preserve">והכספים ומתעסק בהחלטה האם </w:t>
      </w:r>
      <w:r w:rsidR="0083232B">
        <w:rPr>
          <w:rFonts w:asciiTheme="minorBidi" w:hAnsiTheme="minorBidi" w:cstheme="minorBidi" w:hint="cs"/>
          <w:rtl/>
        </w:rPr>
        <w:t xml:space="preserve">לתת </w:t>
      </w:r>
      <w:r w:rsidR="001C523E">
        <w:rPr>
          <w:rFonts w:asciiTheme="minorBidi" w:hAnsiTheme="minorBidi" w:cstheme="minorBidi" w:hint="cs"/>
          <w:rtl/>
        </w:rPr>
        <w:t>הנחה לזמן מוגבל על כלל ההזמנות המבוצעות באתר</w:t>
      </w:r>
      <w:r>
        <w:rPr>
          <w:rFonts w:asciiTheme="minorBidi" w:hAnsiTheme="minorBidi" w:cstheme="minorBidi" w:hint="cs"/>
          <w:rtl/>
        </w:rPr>
        <w:t>. הדוח משקף את ה-</w:t>
      </w:r>
      <w:r>
        <w:rPr>
          <w:rFonts w:asciiTheme="minorBidi" w:hAnsiTheme="minorBidi" w:cstheme="minorBidi"/>
        </w:rPr>
        <w:t>KPI</w:t>
      </w:r>
      <w:r>
        <w:rPr>
          <w:rFonts w:asciiTheme="minorBidi" w:hAnsiTheme="minorBidi" w:cstheme="minorBidi" w:hint="cs"/>
          <w:rtl/>
        </w:rPr>
        <w:t xml:space="preserve"> המתאר את </w:t>
      </w:r>
      <w:r w:rsidR="001C523E">
        <w:rPr>
          <w:rFonts w:asciiTheme="minorBidi" w:hAnsiTheme="minorBidi" w:cstheme="minorBidi" w:hint="cs"/>
          <w:rtl/>
        </w:rPr>
        <w:t>יעילות ההנחה:</w:t>
      </w:r>
    </w:p>
    <w:p w14:paraId="1A3780C9" w14:textId="03835EA9" w:rsidR="009F26CC" w:rsidRPr="004C035C" w:rsidRDefault="00902FBF" w:rsidP="009F26CC">
      <w:pPr>
        <w:spacing w:after="120" w:line="240" w:lineRule="auto"/>
        <w:jc w:val="both"/>
        <w:rPr>
          <w:rFonts w:asciiTheme="minorBidi" w:hAnsiTheme="minorBidi" w:cstheme="minorBidi"/>
          <w:sz w:val="22"/>
          <w:szCs w:val="22"/>
          <w:rtl/>
        </w:rPr>
      </w:pPr>
      <m:oMathPara>
        <m:oMath>
          <m:f>
            <m:fPr>
              <m:ctrlPr>
                <w:rPr>
                  <w:rFonts w:ascii="Cambria Math" w:hAnsi="Cambria Math" w:cstheme="minorBidi"/>
                  <w:i/>
                  <w:sz w:val="22"/>
                  <w:szCs w:val="22"/>
                </w:rPr>
              </m:ctrlPr>
            </m:fPr>
            <m:num>
              <m:r>
                <w:rPr>
                  <w:rFonts w:ascii="Cambria Math" w:hAnsi="Cambria Math" w:cstheme="minorBidi" w:hint="cs"/>
                  <w:sz w:val="22"/>
                  <w:szCs w:val="22"/>
                  <w:rtl/>
                </w:rPr>
                <m:t>ההנחה</m:t>
              </m:r>
              <m:r>
                <w:rPr>
                  <w:rFonts w:ascii="Cambria Math" w:hAnsi="Cambria Math" w:cstheme="minorBidi"/>
                  <w:sz w:val="22"/>
                  <w:szCs w:val="22"/>
                </w:rPr>
                <m:t xml:space="preserve"> </m:t>
              </m:r>
              <m:r>
                <w:rPr>
                  <w:rFonts w:ascii="Cambria Math" w:hAnsi="Cambria Math" w:cstheme="minorBidi" w:hint="cs"/>
                  <w:sz w:val="22"/>
                  <w:szCs w:val="22"/>
                  <w:rtl/>
                </w:rPr>
                <m:t>בתקופת</m:t>
              </m:r>
              <m:r>
                <w:rPr>
                  <w:rFonts w:ascii="Cambria Math" w:hAnsi="Cambria Math" w:cstheme="minorBidi"/>
                  <w:sz w:val="22"/>
                  <w:szCs w:val="22"/>
                </w:rPr>
                <m:t xml:space="preserve"> </m:t>
              </m:r>
              <m:r>
                <w:rPr>
                  <w:rFonts w:ascii="Cambria Math" w:hAnsi="Cambria Math" w:cstheme="minorBidi" w:hint="cs"/>
                  <w:sz w:val="22"/>
                  <w:szCs w:val="22"/>
                  <w:rtl/>
                </w:rPr>
                <m:t>הרכישות</m:t>
              </m:r>
              <m:r>
                <w:rPr>
                  <w:rFonts w:ascii="Cambria Math" w:hAnsi="Cambria Math" w:cstheme="minorBidi"/>
                  <w:sz w:val="22"/>
                  <w:szCs w:val="22"/>
                </w:rPr>
                <m:t xml:space="preserve"> </m:t>
              </m:r>
              <m:r>
                <w:rPr>
                  <w:rFonts w:ascii="Cambria Math" w:hAnsi="Cambria Math" w:cstheme="minorBidi" w:hint="cs"/>
                  <w:sz w:val="22"/>
                  <w:szCs w:val="22"/>
                  <w:rtl/>
                </w:rPr>
                <m:t>כמות</m:t>
              </m:r>
              <m:r>
                <w:rPr>
                  <w:rFonts w:ascii="Cambria Math" w:hAnsi="Cambria Math" w:cstheme="minorBidi"/>
                  <w:sz w:val="22"/>
                  <w:szCs w:val="22"/>
                </w:rPr>
                <m:t xml:space="preserve"> </m:t>
              </m:r>
            </m:num>
            <m:den>
              <m:r>
                <w:rPr>
                  <w:rFonts w:ascii="Cambria Math" w:hAnsi="Cambria Math" w:cstheme="minorBidi" w:hint="cs"/>
                  <w:sz w:val="22"/>
                  <w:szCs w:val="22"/>
                  <w:rtl/>
                </w:rPr>
                <m:t>הכוללת</m:t>
              </m:r>
              <m:r>
                <w:rPr>
                  <w:rFonts w:ascii="Cambria Math" w:hAnsi="Cambria Math" w:cstheme="minorBidi"/>
                  <w:sz w:val="22"/>
                  <w:szCs w:val="22"/>
                </w:rPr>
                <m:t xml:space="preserve"> </m:t>
              </m:r>
              <m:r>
                <w:rPr>
                  <w:rFonts w:ascii="Cambria Math" w:hAnsi="Cambria Math" w:cstheme="minorBidi" w:hint="cs"/>
                  <w:sz w:val="22"/>
                  <w:szCs w:val="22"/>
                  <w:rtl/>
                </w:rPr>
                <m:t>הרכישות</m:t>
              </m:r>
              <m:r>
                <w:rPr>
                  <w:rFonts w:ascii="Cambria Math" w:hAnsi="Cambria Math" w:cstheme="minorBidi"/>
                  <w:sz w:val="22"/>
                  <w:szCs w:val="22"/>
                </w:rPr>
                <m:t xml:space="preserve"> </m:t>
              </m:r>
              <m:r>
                <w:rPr>
                  <w:rFonts w:ascii="Cambria Math" w:hAnsi="Cambria Math" w:cstheme="minorBidi" w:hint="cs"/>
                  <w:sz w:val="22"/>
                  <w:szCs w:val="22"/>
                  <w:rtl/>
                </w:rPr>
                <m:t>כמות</m:t>
              </m:r>
              <m:r>
                <w:rPr>
                  <w:rFonts w:ascii="Cambria Math" w:hAnsi="Cambria Math" w:cstheme="minorBidi"/>
                  <w:sz w:val="22"/>
                  <w:szCs w:val="22"/>
                </w:rPr>
                <m:t xml:space="preserve"> </m:t>
              </m:r>
            </m:den>
          </m:f>
        </m:oMath>
      </m:oMathPara>
    </w:p>
    <w:p w14:paraId="4D029994" w14:textId="2C545F7F" w:rsidR="000438BA" w:rsidRDefault="000438BA" w:rsidP="007B571D">
      <w:pPr>
        <w:spacing w:after="120" w:line="240" w:lineRule="auto"/>
        <w:jc w:val="both"/>
        <w:rPr>
          <w:rFonts w:asciiTheme="minorBidi" w:hAnsiTheme="minorBidi" w:cstheme="minorBidi"/>
          <w:rtl/>
        </w:rPr>
      </w:pPr>
      <w:r>
        <w:rPr>
          <w:rFonts w:asciiTheme="minorBidi" w:hAnsiTheme="minorBidi" w:cstheme="minorBidi" w:hint="cs"/>
          <w:rtl/>
        </w:rPr>
        <w:t>ה-</w:t>
      </w:r>
      <w:r>
        <w:rPr>
          <w:rFonts w:asciiTheme="minorBidi" w:hAnsiTheme="minorBidi" w:cstheme="minorBidi"/>
        </w:rPr>
        <w:t>KPI</w:t>
      </w:r>
      <w:r>
        <w:rPr>
          <w:rFonts w:asciiTheme="minorBidi" w:hAnsiTheme="minorBidi" w:cstheme="minorBidi" w:hint="cs"/>
          <w:rtl/>
        </w:rPr>
        <w:t xml:space="preserve"> בא לידי ביטוי בתרשים עמודות שמציג עבור כל שנה את כמות הרכישות שבוצעו בתקופת הנחה יחד עם כמות הרכישות  שבוצעו שלא בתקופת הנחה. </w:t>
      </w:r>
    </w:p>
    <w:p w14:paraId="3C0F2C6C" w14:textId="144AD02E" w:rsidR="0079702B" w:rsidRPr="007A0762" w:rsidRDefault="000438BA" w:rsidP="007A0762">
      <w:pPr>
        <w:spacing w:after="120" w:line="240" w:lineRule="auto"/>
        <w:jc w:val="both"/>
        <w:rPr>
          <w:rFonts w:asciiTheme="minorBidi" w:hAnsiTheme="minorBidi" w:cstheme="minorBidi"/>
          <w:rtl/>
        </w:rPr>
      </w:pPr>
      <w:r>
        <w:rPr>
          <w:rFonts w:asciiTheme="minorBidi" w:hAnsiTheme="minorBidi" w:cstheme="minorBidi" w:hint="cs"/>
          <w:rtl/>
        </w:rPr>
        <w:t xml:space="preserve">במטרה לבחון את היחס בין גודל ההנחה לבין כמות הרכישות, </w:t>
      </w:r>
      <w:r w:rsidR="003D7263">
        <w:rPr>
          <w:rFonts w:asciiTheme="minorBidi" w:hAnsiTheme="minorBidi" w:cstheme="minorBidi" w:hint="cs"/>
          <w:rtl/>
        </w:rPr>
        <w:t xml:space="preserve">הדוח מציג תרשים פיזור המתאר את </w:t>
      </w:r>
      <w:r w:rsidR="00EB4DE2">
        <w:rPr>
          <w:rFonts w:asciiTheme="minorBidi" w:hAnsiTheme="minorBidi" w:cstheme="minorBidi" w:hint="cs"/>
          <w:rtl/>
        </w:rPr>
        <w:t xml:space="preserve">כמות ההזמנות שבוצעו עבור כל גודל הנחה, מה שמאפשר למידה על </w:t>
      </w:r>
      <w:r w:rsidR="00DA69B3">
        <w:rPr>
          <w:rFonts w:asciiTheme="minorBidi" w:hAnsiTheme="minorBidi" w:cstheme="minorBidi" w:hint="cs"/>
          <w:rtl/>
        </w:rPr>
        <w:t xml:space="preserve">מגמות רכישה על פי אחוזי הנחה. </w:t>
      </w:r>
    </w:p>
    <w:p w14:paraId="7154F2B9" w14:textId="384EFEBB" w:rsidR="0079702B" w:rsidRDefault="002970EE" w:rsidP="007B571D">
      <w:pPr>
        <w:pBdr>
          <w:top w:val="nil"/>
          <w:left w:val="nil"/>
          <w:bottom w:val="nil"/>
          <w:right w:val="nil"/>
          <w:between w:val="nil"/>
        </w:pBdr>
        <w:spacing w:after="0"/>
        <w:rPr>
          <w:rFonts w:asciiTheme="minorBidi" w:hAnsiTheme="minorBidi" w:cstheme="minorBidi"/>
          <w:rtl/>
        </w:rPr>
      </w:pPr>
      <w:r>
        <w:rPr>
          <w:rFonts w:asciiTheme="minorBidi" w:hAnsiTheme="minorBidi" w:cstheme="minorBidi" w:hint="cs"/>
          <w:rtl/>
        </w:rPr>
        <w:t xml:space="preserve">כאמצעי טקסטואלי, </w:t>
      </w:r>
      <w:r w:rsidR="007A0762">
        <w:rPr>
          <w:rFonts w:asciiTheme="minorBidi" w:hAnsiTheme="minorBidi" w:cstheme="minorBidi" w:hint="cs"/>
          <w:rtl/>
        </w:rPr>
        <w:t xml:space="preserve">על מנת לתאר את ההשפעה של מתן ההנחות, </w:t>
      </w:r>
      <w:r>
        <w:rPr>
          <w:rFonts w:asciiTheme="minorBidi" w:hAnsiTheme="minorBidi" w:cstheme="minorBidi" w:hint="cs"/>
          <w:rtl/>
        </w:rPr>
        <w:t xml:space="preserve">הדוח מציג טבלה </w:t>
      </w:r>
      <w:r w:rsidR="00064757">
        <w:rPr>
          <w:rFonts w:asciiTheme="minorBidi" w:hAnsiTheme="minorBidi" w:cstheme="minorBidi" w:hint="cs"/>
          <w:rtl/>
        </w:rPr>
        <w:t>המתארת עבור כל</w:t>
      </w:r>
      <w:r w:rsidR="007B571D">
        <w:rPr>
          <w:rFonts w:asciiTheme="minorBidi" w:hAnsiTheme="minorBidi" w:cstheme="minorBidi" w:hint="cs"/>
          <w:rtl/>
        </w:rPr>
        <w:t xml:space="preserve"> </w:t>
      </w:r>
      <w:r w:rsidR="00064757">
        <w:rPr>
          <w:rFonts w:asciiTheme="minorBidi" w:hAnsiTheme="minorBidi" w:cstheme="minorBidi" w:hint="cs"/>
          <w:rtl/>
        </w:rPr>
        <w:t xml:space="preserve">קטגורית מוצר את כמות הרכישות </w:t>
      </w:r>
      <w:r w:rsidR="007B571D">
        <w:rPr>
          <w:rFonts w:asciiTheme="minorBidi" w:hAnsiTheme="minorBidi" w:cstheme="minorBidi" w:hint="cs"/>
          <w:rtl/>
        </w:rPr>
        <w:t xml:space="preserve">הכוללת </w:t>
      </w:r>
      <w:r w:rsidR="00064757">
        <w:rPr>
          <w:rFonts w:asciiTheme="minorBidi" w:hAnsiTheme="minorBidi" w:cstheme="minorBidi" w:hint="cs"/>
          <w:rtl/>
        </w:rPr>
        <w:t>שבוצעה ממנו</w:t>
      </w:r>
      <w:r w:rsidR="007B571D">
        <w:rPr>
          <w:rFonts w:asciiTheme="minorBidi" w:hAnsiTheme="minorBidi" w:cstheme="minorBidi" w:hint="cs"/>
          <w:rtl/>
        </w:rPr>
        <w:t>, וכמה אחוז מתוך הרכישות בוצעו בתקופת הנחה. בשורה האחרונה של הטבלה ניתן לראות</w:t>
      </w:r>
      <w:r w:rsidR="00632A51">
        <w:rPr>
          <w:rFonts w:asciiTheme="minorBidi" w:hAnsiTheme="minorBidi" w:cstheme="minorBidi" w:hint="cs"/>
          <w:rtl/>
        </w:rPr>
        <w:t xml:space="preserve"> סיכום של כלל הנתונים (עבור כלל המוצרים).</w:t>
      </w:r>
    </w:p>
    <w:p w14:paraId="118C86EB" w14:textId="5EF8F878" w:rsidR="00632A51" w:rsidRDefault="00F73FB4" w:rsidP="007B571D">
      <w:pPr>
        <w:pBdr>
          <w:top w:val="nil"/>
          <w:left w:val="nil"/>
          <w:bottom w:val="nil"/>
          <w:right w:val="nil"/>
          <w:between w:val="nil"/>
        </w:pBdr>
        <w:spacing w:after="0"/>
        <w:rPr>
          <w:rFonts w:asciiTheme="minorBidi" w:hAnsiTheme="minorBidi" w:cstheme="minorBidi"/>
          <w:rtl/>
        </w:rPr>
      </w:pPr>
      <w:r>
        <w:rPr>
          <w:rFonts w:asciiTheme="minorBidi" w:hAnsiTheme="minorBidi" w:cstheme="minorBidi" w:hint="cs"/>
          <w:rtl/>
        </w:rPr>
        <w:t>לצורך ניתוח נוח ויעיל, הדוח מציג את כמות הרכישות הכוללת שבוצעה.</w:t>
      </w:r>
    </w:p>
    <w:p w14:paraId="7680B371" w14:textId="77777777" w:rsidR="00F73FB4" w:rsidRPr="00893053" w:rsidRDefault="00F73FB4" w:rsidP="007B571D">
      <w:pPr>
        <w:pBdr>
          <w:top w:val="nil"/>
          <w:left w:val="nil"/>
          <w:bottom w:val="nil"/>
          <w:right w:val="nil"/>
          <w:between w:val="nil"/>
        </w:pBdr>
        <w:spacing w:after="0"/>
        <w:rPr>
          <w:rFonts w:asciiTheme="minorBidi" w:hAnsiTheme="minorBidi" w:cstheme="minorBidi"/>
          <w:sz w:val="12"/>
          <w:szCs w:val="12"/>
          <w:rtl/>
        </w:rPr>
      </w:pPr>
    </w:p>
    <w:p w14:paraId="51F9EE43" w14:textId="0B618612" w:rsidR="00F73FB4" w:rsidRDefault="00F73FB4" w:rsidP="00893053">
      <w:pPr>
        <w:spacing w:after="120" w:line="240" w:lineRule="auto"/>
        <w:jc w:val="both"/>
        <w:rPr>
          <w:rFonts w:asciiTheme="minorBidi" w:hAnsiTheme="minorBidi" w:cstheme="minorBidi"/>
          <w:i/>
          <w:rtl/>
        </w:rPr>
      </w:pPr>
      <w:r>
        <w:rPr>
          <w:rFonts w:asciiTheme="minorBidi" w:hAnsiTheme="minorBidi" w:cstheme="minorBidi" w:hint="cs"/>
          <w:i/>
          <w:rtl/>
        </w:rPr>
        <w:t xml:space="preserve">הדוח מאפשר סינון כולל על פי קטגורית מוצר, על פי </w:t>
      </w:r>
      <w:r w:rsidR="00893053">
        <w:rPr>
          <w:rFonts w:asciiTheme="minorBidi" w:hAnsiTheme="minorBidi" w:cstheme="minorBidi" w:hint="cs"/>
          <w:i/>
          <w:rtl/>
        </w:rPr>
        <w:t>טווח תאריכי הזמנה</w:t>
      </w:r>
      <w:r>
        <w:rPr>
          <w:rFonts w:asciiTheme="minorBidi" w:hAnsiTheme="minorBidi" w:cstheme="minorBidi" w:hint="cs"/>
          <w:i/>
          <w:rtl/>
        </w:rPr>
        <w:t xml:space="preserve"> ועל פי </w:t>
      </w:r>
      <w:r w:rsidR="00893053">
        <w:rPr>
          <w:rFonts w:asciiTheme="minorBidi" w:hAnsiTheme="minorBidi" w:cstheme="minorBidi" w:hint="cs"/>
          <w:i/>
          <w:rtl/>
        </w:rPr>
        <w:t>מדינה</w:t>
      </w:r>
      <w:r>
        <w:rPr>
          <w:rFonts w:asciiTheme="minorBidi" w:hAnsiTheme="minorBidi" w:cstheme="minorBidi" w:hint="cs"/>
          <w:i/>
          <w:rtl/>
        </w:rPr>
        <w:t xml:space="preserve">. בבחירת מסנן יעודכנו </w:t>
      </w:r>
      <w:r w:rsidR="00893053">
        <w:rPr>
          <w:rFonts w:asciiTheme="minorBidi" w:hAnsiTheme="minorBidi" w:cstheme="minorBidi" w:hint="cs"/>
          <w:i/>
          <w:rtl/>
        </w:rPr>
        <w:t xml:space="preserve">כלל </w:t>
      </w:r>
      <w:r>
        <w:rPr>
          <w:rFonts w:asciiTheme="minorBidi" w:hAnsiTheme="minorBidi" w:cstheme="minorBidi" w:hint="cs"/>
          <w:i/>
          <w:rtl/>
        </w:rPr>
        <w:t>האמצעים הוויזואלי</w:t>
      </w:r>
      <w:r>
        <w:rPr>
          <w:rFonts w:asciiTheme="minorBidi" w:hAnsiTheme="minorBidi" w:cstheme="minorBidi" w:hint="eastAsia"/>
          <w:i/>
          <w:rtl/>
        </w:rPr>
        <w:t>ים</w:t>
      </w:r>
      <w:r>
        <w:rPr>
          <w:rFonts w:asciiTheme="minorBidi" w:hAnsiTheme="minorBidi" w:cstheme="minorBidi" w:hint="cs"/>
          <w:i/>
          <w:rtl/>
        </w:rPr>
        <w:t xml:space="preserve"> והטקסטואליי</w:t>
      </w:r>
      <w:r>
        <w:rPr>
          <w:rFonts w:asciiTheme="minorBidi" w:hAnsiTheme="minorBidi" w:cstheme="minorBidi" w:hint="eastAsia"/>
          <w:i/>
          <w:rtl/>
        </w:rPr>
        <w:t>ם</w:t>
      </w:r>
      <w:r>
        <w:rPr>
          <w:rFonts w:asciiTheme="minorBidi" w:hAnsiTheme="minorBidi" w:cstheme="minorBidi" w:hint="cs"/>
          <w:i/>
          <w:rtl/>
        </w:rPr>
        <w:t xml:space="preserve"> בדו"ח</w:t>
      </w:r>
      <w:r w:rsidR="00893053">
        <w:rPr>
          <w:rFonts w:asciiTheme="minorBidi" w:hAnsiTheme="minorBidi" w:cstheme="minorBidi" w:hint="cs"/>
          <w:i/>
          <w:rtl/>
        </w:rPr>
        <w:t>.</w:t>
      </w:r>
    </w:p>
    <w:p w14:paraId="403918D4" w14:textId="729139C2" w:rsidR="0079702B" w:rsidRDefault="000A0FF1" w:rsidP="00D06012">
      <w:pPr>
        <w:pBdr>
          <w:top w:val="nil"/>
          <w:left w:val="nil"/>
          <w:bottom w:val="nil"/>
          <w:right w:val="nil"/>
          <w:between w:val="nil"/>
        </w:pBdr>
        <w:spacing w:after="0" w:line="360" w:lineRule="auto"/>
        <w:rPr>
          <w:rFonts w:asciiTheme="minorBidi" w:hAnsiTheme="minorBidi" w:cstheme="minorBidi"/>
          <w:u w:val="single"/>
          <w:rtl/>
        </w:rPr>
      </w:pPr>
      <w:r>
        <w:rPr>
          <w:rFonts w:asciiTheme="minorBidi" w:hAnsiTheme="minorBidi" w:cstheme="minorBidi"/>
          <w:noProof/>
          <w:u w:val="single"/>
          <w:rtl/>
          <w:lang w:val="he-IL"/>
        </w:rPr>
        <w:drawing>
          <wp:anchor distT="0" distB="0" distL="114300" distR="114300" simplePos="0" relativeHeight="251668480" behindDoc="0" locked="0" layoutInCell="1" allowOverlap="1" wp14:anchorId="5D0239B9" wp14:editId="0887C82F">
            <wp:simplePos x="0" y="0"/>
            <wp:positionH relativeFrom="page">
              <wp:align>center</wp:align>
            </wp:positionH>
            <wp:positionV relativeFrom="paragraph">
              <wp:posOffset>246380</wp:posOffset>
            </wp:positionV>
            <wp:extent cx="6583045" cy="3702685"/>
            <wp:effectExtent l="0" t="0" r="8255" b="0"/>
            <wp:wrapThrough wrapText="bothSides">
              <wp:wrapPolygon edited="0">
                <wp:start x="0" y="0"/>
                <wp:lineTo x="0" y="21448"/>
                <wp:lineTo x="21565" y="21448"/>
                <wp:lineTo x="21565" y="0"/>
                <wp:lineTo x="0" y="0"/>
              </wp:wrapPolygon>
            </wp:wrapThrough>
            <wp:docPr id="1683909344" name="תמונה 15"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09344" name="תמונה 15" descr="תמונה שמכילה טקסט, צילום מסך, תרשים, קו&#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3045" cy="3702685"/>
                    </a:xfrm>
                    <a:prstGeom prst="rect">
                      <a:avLst/>
                    </a:prstGeom>
                  </pic:spPr>
                </pic:pic>
              </a:graphicData>
            </a:graphic>
            <wp14:sizeRelH relativeFrom="margin">
              <wp14:pctWidth>0</wp14:pctWidth>
            </wp14:sizeRelH>
            <wp14:sizeRelV relativeFrom="margin">
              <wp14:pctHeight>0</wp14:pctHeight>
            </wp14:sizeRelV>
          </wp:anchor>
        </w:drawing>
      </w:r>
    </w:p>
    <w:p w14:paraId="0D953A78" w14:textId="4D167B9E" w:rsidR="0079702B" w:rsidRPr="003B0CDC" w:rsidRDefault="0079702B" w:rsidP="00893053">
      <w:pPr>
        <w:pBdr>
          <w:top w:val="nil"/>
          <w:left w:val="nil"/>
          <w:bottom w:val="nil"/>
          <w:right w:val="nil"/>
          <w:between w:val="nil"/>
        </w:pBdr>
        <w:spacing w:after="0" w:line="360" w:lineRule="auto"/>
        <w:rPr>
          <w:rFonts w:asciiTheme="minorBidi" w:hAnsiTheme="minorBidi" w:cstheme="minorBidi"/>
          <w:u w:val="single"/>
        </w:rPr>
      </w:pPr>
    </w:p>
    <w:p w14:paraId="7BC359BA" w14:textId="733CBCEB" w:rsidR="009D66FB" w:rsidRPr="00D06012" w:rsidRDefault="009D66FB" w:rsidP="00C73BEE">
      <w:pPr>
        <w:rPr>
          <w:rFonts w:asciiTheme="minorBidi" w:hAnsiTheme="minorBidi" w:cstheme="minorBidi"/>
          <w:rtl/>
        </w:rPr>
      </w:pPr>
    </w:p>
    <w:p w14:paraId="3D536E84" w14:textId="0E9A3D30" w:rsidR="006710F1" w:rsidRDefault="006710F1">
      <w:pPr>
        <w:bidi w:val="0"/>
        <w:spacing w:after="0" w:line="240" w:lineRule="auto"/>
        <w:rPr>
          <w:rFonts w:ascii="Arial" w:hAnsi="Arial" w:cs="Arial"/>
          <w:rtl/>
        </w:rPr>
      </w:pPr>
      <w:r>
        <w:rPr>
          <w:rFonts w:ascii="Arial" w:hAnsi="Arial" w:cs="Arial"/>
          <w:rtl/>
        </w:rPr>
        <w:br w:type="page"/>
      </w:r>
    </w:p>
    <w:p w14:paraId="54E39875" w14:textId="2FC75905" w:rsidR="00733DB3" w:rsidRDefault="00C73BEE" w:rsidP="00733DB3">
      <w:pPr>
        <w:spacing w:after="120" w:line="240" w:lineRule="auto"/>
        <w:jc w:val="both"/>
        <w:rPr>
          <w:rFonts w:ascii="Arial" w:hAnsi="Arial" w:cs="Arial"/>
          <w:b/>
          <w:bCs/>
          <w:sz w:val="28"/>
          <w:szCs w:val="28"/>
          <w:rtl/>
        </w:rPr>
      </w:pPr>
      <w:r w:rsidRPr="004F1190">
        <w:rPr>
          <w:rFonts w:ascii="Arial" w:hAnsi="Arial" w:cs="Arial"/>
          <w:b/>
          <w:bCs/>
          <w:sz w:val="28"/>
          <w:szCs w:val="28"/>
          <w:u w:val="single"/>
          <w:rtl/>
        </w:rPr>
        <w:lastRenderedPageBreak/>
        <w:t xml:space="preserve">2. לוח </w:t>
      </w:r>
      <w:r w:rsidRPr="00201772">
        <w:rPr>
          <w:rFonts w:ascii="Arial" w:hAnsi="Arial" w:cs="Arial"/>
          <w:b/>
          <w:bCs/>
          <w:sz w:val="28"/>
          <w:szCs w:val="28"/>
          <w:u w:val="single"/>
          <w:rtl/>
        </w:rPr>
        <w:t>מחוונים</w:t>
      </w:r>
      <w:r>
        <w:rPr>
          <w:rFonts w:ascii="Arial" w:hAnsi="Arial" w:cs="Arial" w:hint="cs"/>
          <w:b/>
          <w:bCs/>
          <w:sz w:val="28"/>
          <w:szCs w:val="28"/>
          <w:u w:val="single"/>
          <w:rtl/>
        </w:rPr>
        <w:t xml:space="preserve"> </w:t>
      </w:r>
      <w:r w:rsidRPr="00201772">
        <w:rPr>
          <w:rFonts w:ascii="Arial" w:hAnsi="Arial" w:cs="Arial"/>
          <w:b/>
          <w:bCs/>
          <w:sz w:val="28"/>
          <w:szCs w:val="28"/>
          <w:u w:val="single"/>
        </w:rPr>
        <w:t>(Digital Dashboard)</w:t>
      </w:r>
    </w:p>
    <w:p w14:paraId="363CF0D0" w14:textId="77777777" w:rsidR="00733DB3" w:rsidRPr="00733DB3" w:rsidRDefault="00733DB3" w:rsidP="00733DB3">
      <w:pPr>
        <w:spacing w:after="120" w:line="240" w:lineRule="auto"/>
        <w:jc w:val="both"/>
        <w:rPr>
          <w:rFonts w:ascii="Arial" w:hAnsi="Arial" w:cs="Arial"/>
          <w:b/>
          <w:bCs/>
          <w:sz w:val="8"/>
          <w:szCs w:val="8"/>
          <w:rtl/>
        </w:rPr>
      </w:pPr>
    </w:p>
    <w:p w14:paraId="7FD65CFB" w14:textId="77777777" w:rsidR="004C4A82" w:rsidRDefault="00691026" w:rsidP="004C4A82">
      <w:pPr>
        <w:pBdr>
          <w:top w:val="nil"/>
          <w:left w:val="nil"/>
          <w:bottom w:val="nil"/>
          <w:right w:val="nil"/>
          <w:between w:val="nil"/>
        </w:pBdr>
        <w:spacing w:after="120"/>
        <w:jc w:val="both"/>
        <w:rPr>
          <w:rFonts w:asciiTheme="minorBidi" w:hAnsiTheme="minorBidi" w:cstheme="minorBidi"/>
          <w:rtl/>
        </w:rPr>
      </w:pPr>
      <w:r w:rsidRPr="00691026">
        <w:rPr>
          <w:rFonts w:asciiTheme="minorBidi" w:hAnsiTheme="minorBidi" w:cstheme="minorBidi" w:hint="cs"/>
          <w:rtl/>
        </w:rPr>
        <w:t>לוח המחוונים שלנו מותאם למנהלים ברמה האסטרטגית, כולל מנכ"לים ואנשי מקצוע בתחום הפיננסים. הלוח מתמקד בביצועים מרכזיים כמו שביעות רצון לקוחות, שימור ומדדי מכירות. לוח המחוונים מספק תמונת מצב של נתונים חיוניים כגון: דירוג לקוחות, שיעורי שימור, מוצרים שנמכרו, כמות ממוצעת להזמנה, הכנסה חודשית ושנתית, יחס הזמנות לחיפוש ומכירות לפי קטגוריות.</w:t>
      </w:r>
      <w:r w:rsidRPr="00691026">
        <w:rPr>
          <w:rFonts w:asciiTheme="minorBidi" w:hAnsiTheme="minorBidi" w:cstheme="minorBidi" w:hint="cs"/>
        </w:rPr>
        <w:t xml:space="preserve"> </w:t>
      </w:r>
      <w:r w:rsidRPr="00691026">
        <w:rPr>
          <w:rFonts w:asciiTheme="minorBidi" w:hAnsiTheme="minorBidi" w:cstheme="minorBidi" w:hint="cs"/>
          <w:rtl/>
        </w:rPr>
        <w:t>על ידי מעקב אחר שביעות רצון לקוחות ושיעורי שימור, לוח המחוונים מאפשר חידוד מתמשך של המוצר ויוזמות שיווק מותאמות. חלוקה של מכירות לפי קטגוריה, יחד עם המסננים הרלוונטיים, מחזקת אסטרטגיות רלוונטיות המגיבות להעדפות המגוונות של הלקוחות.</w:t>
      </w:r>
      <w:r w:rsidR="004C4A82">
        <w:rPr>
          <w:rFonts w:asciiTheme="minorBidi" w:hAnsiTheme="minorBidi" w:cstheme="minorBidi" w:hint="cs"/>
          <w:rtl/>
        </w:rPr>
        <w:t xml:space="preserve"> </w:t>
      </w:r>
      <w:r w:rsidRPr="00691026">
        <w:rPr>
          <w:rFonts w:asciiTheme="minorBidi" w:hAnsiTheme="minorBidi" w:cstheme="minorBidi" w:hint="cs"/>
          <w:rtl/>
        </w:rPr>
        <w:t>יתר</w:t>
      </w:r>
      <w:r w:rsidR="004C4A82">
        <w:rPr>
          <w:rFonts w:asciiTheme="minorBidi" w:hAnsiTheme="minorBidi" w:cstheme="minorBidi" w:hint="cs"/>
          <w:rtl/>
        </w:rPr>
        <w:t xml:space="preserve"> </w:t>
      </w:r>
      <w:r w:rsidRPr="00691026">
        <w:rPr>
          <w:rFonts w:asciiTheme="minorBidi" w:hAnsiTheme="minorBidi" w:cstheme="minorBidi" w:hint="cs"/>
          <w:rtl/>
        </w:rPr>
        <w:t>על כן,</w:t>
      </w:r>
      <w:r w:rsidR="00733DB3">
        <w:rPr>
          <w:rFonts w:asciiTheme="minorBidi" w:hAnsiTheme="minorBidi" w:cstheme="minorBidi" w:hint="cs"/>
          <w:rtl/>
        </w:rPr>
        <w:t xml:space="preserve"> </w:t>
      </w:r>
      <w:r w:rsidRPr="00691026">
        <w:rPr>
          <w:rFonts w:asciiTheme="minorBidi" w:hAnsiTheme="minorBidi" w:cstheme="minorBidi" w:hint="cs"/>
          <w:rtl/>
        </w:rPr>
        <w:t>ההדמיה</w:t>
      </w:r>
      <w:r w:rsidR="00733DB3">
        <w:rPr>
          <w:rFonts w:asciiTheme="minorBidi" w:hAnsiTheme="minorBidi" w:cstheme="minorBidi" w:hint="cs"/>
          <w:rtl/>
        </w:rPr>
        <w:t xml:space="preserve"> </w:t>
      </w:r>
      <w:r w:rsidRPr="00691026">
        <w:rPr>
          <w:rFonts w:asciiTheme="minorBidi" w:hAnsiTheme="minorBidi" w:cstheme="minorBidi" w:hint="cs"/>
          <w:rtl/>
        </w:rPr>
        <w:t>של מגמות הכנסות מסייעת בקביעת יעדים ריאליים ותכנון אסטרטגי.</w:t>
      </w:r>
    </w:p>
    <w:p w14:paraId="136E78D1" w14:textId="7ACA29DC" w:rsidR="00691026" w:rsidRDefault="000A0FF1" w:rsidP="004C4A82">
      <w:pPr>
        <w:pBdr>
          <w:top w:val="nil"/>
          <w:left w:val="nil"/>
          <w:bottom w:val="nil"/>
          <w:right w:val="nil"/>
          <w:between w:val="nil"/>
        </w:pBdr>
        <w:spacing w:after="120"/>
        <w:jc w:val="both"/>
        <w:rPr>
          <w:rFonts w:asciiTheme="minorBidi" w:hAnsiTheme="minorBidi" w:cstheme="minorBidi"/>
          <w:rtl/>
        </w:rPr>
      </w:pPr>
      <w:r>
        <w:rPr>
          <w:rFonts w:asciiTheme="minorBidi" w:hAnsiTheme="minorBidi" w:cstheme="minorBidi"/>
          <w:noProof/>
          <w:rtl/>
          <w:lang w:val="he-IL"/>
        </w:rPr>
        <w:drawing>
          <wp:anchor distT="0" distB="0" distL="114300" distR="114300" simplePos="0" relativeHeight="251669504" behindDoc="0" locked="0" layoutInCell="1" allowOverlap="1" wp14:anchorId="2FD5A47E" wp14:editId="1B6FABDA">
            <wp:simplePos x="0" y="0"/>
            <wp:positionH relativeFrom="page">
              <wp:align>center</wp:align>
            </wp:positionH>
            <wp:positionV relativeFrom="page">
              <wp:posOffset>4089400</wp:posOffset>
            </wp:positionV>
            <wp:extent cx="6955790" cy="3912235"/>
            <wp:effectExtent l="0" t="0" r="0" b="0"/>
            <wp:wrapThrough wrapText="bothSides">
              <wp:wrapPolygon edited="0">
                <wp:start x="0" y="0"/>
                <wp:lineTo x="0" y="21456"/>
                <wp:lineTo x="21533" y="21456"/>
                <wp:lineTo x="21533" y="0"/>
                <wp:lineTo x="0" y="0"/>
              </wp:wrapPolygon>
            </wp:wrapThrough>
            <wp:docPr id="675359604" name="תמונה 16"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9604" name="תמונה 16" descr="תמונה שמכילה טקסט, צילום מסך, תרשים, עלילה&#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6955790" cy="3912235"/>
                    </a:xfrm>
                    <a:prstGeom prst="rect">
                      <a:avLst/>
                    </a:prstGeom>
                  </pic:spPr>
                </pic:pic>
              </a:graphicData>
            </a:graphic>
            <wp14:sizeRelH relativeFrom="margin">
              <wp14:pctWidth>0</wp14:pctWidth>
            </wp14:sizeRelH>
            <wp14:sizeRelV relativeFrom="margin">
              <wp14:pctHeight>0</wp14:pctHeight>
            </wp14:sizeRelV>
          </wp:anchor>
        </w:drawing>
      </w:r>
      <w:r w:rsidR="00691026" w:rsidRPr="00691026">
        <w:rPr>
          <w:rFonts w:asciiTheme="minorBidi" w:hAnsiTheme="minorBidi" w:cstheme="minorBidi" w:hint="cs"/>
          <w:rtl/>
        </w:rPr>
        <w:t xml:space="preserve">המסננים - קטגוריה, שנה של תאריך ההזמנה, מגדר וקבוצת גיל, מאפשרים למשתמשים להתעמק בפלחים ספציפיים לצורך ניתוחים ממוקדים. לדוגמה, בחינת מכירות לפי קטגוריות עוזרת להקצות משאבים בצורה יעילה, בעוד </w:t>
      </w:r>
      <w:r w:rsidR="004C4A82">
        <w:rPr>
          <w:rFonts w:asciiTheme="minorBidi" w:hAnsiTheme="minorBidi" w:cstheme="minorBidi" w:hint="cs"/>
          <w:rtl/>
        </w:rPr>
        <w:t>ש</w:t>
      </w:r>
      <w:r w:rsidR="00691026" w:rsidRPr="00691026">
        <w:rPr>
          <w:rFonts w:asciiTheme="minorBidi" w:hAnsiTheme="minorBidi" w:cstheme="minorBidi" w:hint="cs"/>
          <w:rtl/>
        </w:rPr>
        <w:t>מסננים לפי קבוצת גיל חושפים תובנות לגבי התנהגות לקוחות. בכדי לבחון היבטים לעומק יותר ישנה אפשרות קידוח עבור גרף ההכנסות לפי שנה</w:t>
      </w:r>
      <w:r w:rsidR="004C4A82">
        <w:rPr>
          <w:rFonts w:asciiTheme="minorBidi" w:hAnsiTheme="minorBidi" w:cstheme="minorBidi" w:hint="cs"/>
          <w:rtl/>
        </w:rPr>
        <w:t xml:space="preserve"> - </w:t>
      </w:r>
      <w:r w:rsidR="00691026" w:rsidRPr="00691026">
        <w:rPr>
          <w:rFonts w:asciiTheme="minorBidi" w:hAnsiTheme="minorBidi" w:cstheme="minorBidi" w:hint="cs"/>
          <w:rtl/>
        </w:rPr>
        <w:t>כאשר לוחצים על שנה ספציפית</w:t>
      </w:r>
      <w:r w:rsidR="004C4A82">
        <w:rPr>
          <w:rFonts w:asciiTheme="minorBidi" w:hAnsiTheme="minorBidi" w:cstheme="minorBidi" w:hint="cs"/>
          <w:rtl/>
        </w:rPr>
        <w:t xml:space="preserve">, </w:t>
      </w:r>
      <w:r w:rsidR="00691026" w:rsidRPr="00691026">
        <w:rPr>
          <w:rFonts w:asciiTheme="minorBidi" w:hAnsiTheme="minorBidi" w:cstheme="minorBidi" w:hint="cs"/>
          <w:rtl/>
        </w:rPr>
        <w:t>נפתחת טבלה שמפרטת באילו מדינות נרכשו הכי הרבה מוצרים, לאחר מכן באילו ערים, ולבסוף מפולח לפי קטגוריה.</w:t>
      </w:r>
    </w:p>
    <w:p w14:paraId="7D9D495D" w14:textId="60ECE2EB" w:rsidR="00733DB3" w:rsidRDefault="00733DB3" w:rsidP="00733DB3">
      <w:pPr>
        <w:pBdr>
          <w:top w:val="nil"/>
          <w:left w:val="nil"/>
          <w:bottom w:val="nil"/>
          <w:right w:val="nil"/>
          <w:between w:val="nil"/>
        </w:pBdr>
        <w:spacing w:after="120"/>
        <w:jc w:val="both"/>
        <w:rPr>
          <w:rFonts w:asciiTheme="minorBidi" w:hAnsiTheme="minorBidi" w:cstheme="minorBidi"/>
          <w:rtl/>
        </w:rPr>
      </w:pPr>
    </w:p>
    <w:p w14:paraId="27FE9513" w14:textId="0D46409C" w:rsidR="00733DB3" w:rsidRDefault="00733DB3" w:rsidP="00733DB3">
      <w:pPr>
        <w:pBdr>
          <w:top w:val="nil"/>
          <w:left w:val="nil"/>
          <w:bottom w:val="nil"/>
          <w:right w:val="nil"/>
          <w:between w:val="nil"/>
        </w:pBdr>
        <w:spacing w:after="120"/>
        <w:jc w:val="both"/>
        <w:rPr>
          <w:rFonts w:asciiTheme="minorBidi" w:hAnsiTheme="minorBidi" w:cstheme="minorBidi"/>
          <w:rtl/>
        </w:rPr>
      </w:pPr>
    </w:p>
    <w:p w14:paraId="15059CAA" w14:textId="1439CEB0" w:rsidR="00D122D5" w:rsidRDefault="00D122D5" w:rsidP="00733DB3">
      <w:pPr>
        <w:pBdr>
          <w:top w:val="nil"/>
          <w:left w:val="nil"/>
          <w:bottom w:val="nil"/>
          <w:right w:val="nil"/>
          <w:between w:val="nil"/>
        </w:pBdr>
        <w:spacing w:after="120"/>
        <w:jc w:val="both"/>
        <w:rPr>
          <w:rFonts w:asciiTheme="minorBidi" w:hAnsiTheme="minorBidi" w:cstheme="minorBidi"/>
          <w:rtl/>
        </w:rPr>
      </w:pPr>
    </w:p>
    <w:p w14:paraId="421507A9" w14:textId="77777777" w:rsidR="00D122D5" w:rsidRDefault="00D122D5" w:rsidP="00C73BEE">
      <w:pPr>
        <w:spacing w:after="120" w:line="240" w:lineRule="auto"/>
        <w:jc w:val="both"/>
        <w:rPr>
          <w:rFonts w:ascii="Arial" w:hAnsi="Arial" w:cs="Arial"/>
          <w:rtl/>
        </w:rPr>
      </w:pPr>
    </w:p>
    <w:p w14:paraId="66B9E5D4" w14:textId="60AC3012" w:rsidR="006710F1" w:rsidRPr="00011693" w:rsidRDefault="00C73BEE" w:rsidP="00011693">
      <w:pPr>
        <w:spacing w:after="120" w:line="240" w:lineRule="auto"/>
        <w:jc w:val="both"/>
        <w:rPr>
          <w:rFonts w:ascii="Arial" w:hAnsi="Arial" w:cs="Arial"/>
          <w:b/>
          <w:bCs/>
          <w:sz w:val="28"/>
          <w:szCs w:val="28"/>
          <w:rtl/>
        </w:rPr>
      </w:pPr>
      <w:r w:rsidRPr="00201772">
        <w:rPr>
          <w:rFonts w:ascii="Arial" w:hAnsi="Arial" w:cs="Arial"/>
          <w:b/>
          <w:bCs/>
          <w:sz w:val="28"/>
          <w:szCs w:val="28"/>
          <w:u w:val="single"/>
          <w:rtl/>
        </w:rPr>
        <w:lastRenderedPageBreak/>
        <w:t xml:space="preserve">3. כלי לתחקור אנליטי מקוון </w:t>
      </w:r>
      <w:r w:rsidRPr="00201772">
        <w:rPr>
          <w:rFonts w:ascii="Arial" w:hAnsi="Arial" w:cs="Arial"/>
          <w:b/>
          <w:bCs/>
          <w:sz w:val="28"/>
          <w:szCs w:val="28"/>
          <w:u w:val="single"/>
        </w:rPr>
        <w:t>OLAP – On-Line Analytical Processing</w:t>
      </w:r>
      <w:r w:rsidRPr="00201772">
        <w:rPr>
          <w:rFonts w:ascii="Arial" w:hAnsi="Arial" w:cs="Arial"/>
          <w:b/>
          <w:bCs/>
          <w:sz w:val="28"/>
          <w:szCs w:val="28"/>
        </w:rPr>
        <w:t>)</w:t>
      </w:r>
      <w:r w:rsidRPr="00201772">
        <w:rPr>
          <w:rFonts w:ascii="Arial" w:hAnsi="Arial" w:cs="Arial" w:hint="cs"/>
          <w:b/>
          <w:bCs/>
          <w:sz w:val="28"/>
          <w:szCs w:val="28"/>
          <w:u w:val="single"/>
          <w:rtl/>
        </w:rPr>
        <w:t>)</w:t>
      </w:r>
    </w:p>
    <w:p w14:paraId="674C4B3C" w14:textId="2EABB9B9" w:rsidR="0096184F" w:rsidRDefault="0061563C" w:rsidP="0096184F">
      <w:pPr>
        <w:pBdr>
          <w:top w:val="nil"/>
          <w:left w:val="nil"/>
          <w:bottom w:val="nil"/>
          <w:right w:val="nil"/>
          <w:between w:val="nil"/>
        </w:pBdr>
        <w:spacing w:after="120" w:line="240" w:lineRule="auto"/>
        <w:jc w:val="both"/>
        <w:rPr>
          <w:rFonts w:ascii="Arial" w:hAnsi="Arial" w:cs="Arial"/>
          <w:color w:val="000000"/>
          <w:rtl/>
        </w:rPr>
      </w:pPr>
      <w:r>
        <w:rPr>
          <w:rFonts w:ascii="Arial" w:hAnsi="Arial" w:cs="Arial" w:hint="cs"/>
          <w:color w:val="000000"/>
          <w:rtl/>
        </w:rPr>
        <w:t>כלי ה-</w:t>
      </w:r>
      <w:r>
        <w:rPr>
          <w:rFonts w:ascii="Arial" w:hAnsi="Arial" w:cs="Arial"/>
          <w:color w:val="000000"/>
        </w:rPr>
        <w:t>OLAP</w:t>
      </w:r>
      <w:r>
        <w:rPr>
          <w:rFonts w:ascii="Arial" w:hAnsi="Arial" w:cs="Arial" w:hint="cs"/>
          <w:color w:val="000000"/>
          <w:rtl/>
        </w:rPr>
        <w:t xml:space="preserve"> שבנינו נותן מענה </w:t>
      </w:r>
      <w:r w:rsidR="008A7705">
        <w:rPr>
          <w:rFonts w:ascii="Arial" w:hAnsi="Arial" w:cs="Arial" w:hint="cs"/>
          <w:color w:val="000000"/>
          <w:rtl/>
        </w:rPr>
        <w:t>על היבטים של פילוח לקוחות</w:t>
      </w:r>
      <w:r w:rsidR="0096184F">
        <w:rPr>
          <w:rFonts w:ascii="Arial" w:hAnsi="Arial" w:cs="Arial" w:hint="cs"/>
          <w:color w:val="000000"/>
          <w:rtl/>
        </w:rPr>
        <w:t xml:space="preserve"> ועוזר בתחקור אנליטי שמתמקד בשאלה </w:t>
      </w:r>
      <w:r w:rsidR="001301F2">
        <w:rPr>
          <w:rFonts w:ascii="Arial" w:hAnsi="Arial" w:cs="Arial" w:hint="cs"/>
          <w:color w:val="000000"/>
          <w:rtl/>
        </w:rPr>
        <w:t>כיצד פלחי לקוחות שונים (בהתבסס על מדינה, עיר וקבוצות גיל) תורמים לכמות ההזמנות הכוללת</w:t>
      </w:r>
      <w:r w:rsidR="00317B5A">
        <w:rPr>
          <w:rFonts w:ascii="Arial" w:hAnsi="Arial" w:cs="Arial" w:hint="cs"/>
          <w:color w:val="000000"/>
          <w:rtl/>
        </w:rPr>
        <w:t xml:space="preserve"> ולסכום ההזמנה הממוצע. </w:t>
      </w:r>
    </w:p>
    <w:p w14:paraId="0D15484A" w14:textId="7CD22CC0" w:rsidR="00DB731F" w:rsidRPr="008662D0" w:rsidRDefault="00DB731F" w:rsidP="00DB731F">
      <w:pPr>
        <w:pBdr>
          <w:top w:val="nil"/>
          <w:left w:val="nil"/>
          <w:bottom w:val="nil"/>
          <w:right w:val="nil"/>
          <w:between w:val="nil"/>
        </w:pBdr>
        <w:spacing w:after="120" w:line="240" w:lineRule="auto"/>
        <w:jc w:val="both"/>
        <w:rPr>
          <w:rFonts w:ascii="Arial" w:hAnsi="Arial" w:cs="Arial"/>
          <w:vanish/>
          <w:color w:val="000000"/>
        </w:rPr>
      </w:pPr>
      <w:r>
        <w:rPr>
          <w:rFonts w:ascii="Arial" w:hAnsi="Arial" w:cs="Arial" w:hint="cs"/>
          <w:color w:val="000000"/>
          <w:rtl/>
        </w:rPr>
        <w:t xml:space="preserve">תחילה, </w:t>
      </w:r>
      <w:r w:rsidR="00BD78B9">
        <w:rPr>
          <w:rFonts w:ascii="Arial" w:hAnsi="Arial" w:cs="Arial" w:hint="cs"/>
          <w:color w:val="000000"/>
          <w:rtl/>
        </w:rPr>
        <w:t>טבלת ה-</w:t>
      </w:r>
      <w:r w:rsidR="00BD78B9">
        <w:rPr>
          <w:rFonts w:ascii="Arial" w:hAnsi="Arial" w:cs="Arial"/>
          <w:color w:val="000000"/>
        </w:rPr>
        <w:t>PIVOT</w:t>
      </w:r>
      <w:r w:rsidR="00BD78B9">
        <w:rPr>
          <w:rFonts w:ascii="Arial" w:hAnsi="Arial" w:cs="Arial" w:hint="cs"/>
          <w:color w:val="000000"/>
          <w:rtl/>
        </w:rPr>
        <w:t xml:space="preserve"> </w:t>
      </w:r>
      <w:r w:rsidR="00B512C5">
        <w:rPr>
          <w:rFonts w:ascii="Arial" w:hAnsi="Arial" w:cs="Arial" w:hint="cs"/>
          <w:color w:val="000000"/>
          <w:rtl/>
        </w:rPr>
        <w:t>משמשת כטבלה</w:t>
      </w:r>
      <w:r w:rsidR="008662D0">
        <w:rPr>
          <w:rFonts w:ascii="Arial" w:hAnsi="Arial" w:cs="Arial" w:hint="cs"/>
          <w:color w:val="000000"/>
          <w:rtl/>
        </w:rPr>
        <w:t xml:space="preserve"> מקיפה,</w:t>
      </w:r>
      <w:r w:rsidR="008662D0" w:rsidRPr="008662D0">
        <w:rPr>
          <w:rFonts w:ascii="Arial" w:hAnsi="Arial" w:cs="Arial"/>
          <w:color w:val="000000"/>
        </w:rPr>
        <w:t xml:space="preserve"> </w:t>
      </w:r>
      <w:r w:rsidR="008662D0" w:rsidRPr="008662D0">
        <w:rPr>
          <w:rFonts w:ascii="Arial" w:hAnsi="Arial" w:cs="Arial"/>
          <w:color w:val="000000"/>
          <w:rtl/>
        </w:rPr>
        <w:t>החושפת את יחסי הגומלין המורכבים בין מוצרים ולקוחות על פני נתונים דמוגרפיים מגוונים</w:t>
      </w:r>
      <w:r w:rsidR="008662D0" w:rsidRPr="008662D0">
        <w:rPr>
          <w:rFonts w:ascii="Arial" w:hAnsi="Arial" w:cs="Arial"/>
          <w:color w:val="000000"/>
        </w:rPr>
        <w:t>.</w:t>
      </w:r>
      <w:r w:rsidRPr="00DB731F">
        <w:rPr>
          <w:rFonts w:ascii="Arial" w:hAnsi="Arial" w:cs="Arial" w:hint="cs"/>
          <w:color w:val="000000"/>
          <w:rtl/>
        </w:rPr>
        <w:t xml:space="preserve"> </w:t>
      </w:r>
      <w:r>
        <w:rPr>
          <w:rFonts w:ascii="Arial" w:hAnsi="Arial" w:cs="Arial" w:hint="cs"/>
          <w:color w:val="000000"/>
          <w:rtl/>
        </w:rPr>
        <w:t>ה</w:t>
      </w:r>
      <w:r w:rsidRPr="008662D0">
        <w:rPr>
          <w:rFonts w:ascii="Arial" w:hAnsi="Arial" w:cs="Arial"/>
          <w:vanish/>
          <w:color w:val="000000"/>
          <w:rtl/>
        </w:rPr>
        <w:t>ראש הטופס</w:t>
      </w:r>
    </w:p>
    <w:p w14:paraId="531B7AB6" w14:textId="78462B62" w:rsidR="00BD78B9" w:rsidRDefault="00DB731F" w:rsidP="00DB731F">
      <w:pPr>
        <w:pBdr>
          <w:top w:val="nil"/>
          <w:left w:val="nil"/>
          <w:bottom w:val="nil"/>
          <w:right w:val="nil"/>
          <w:between w:val="nil"/>
        </w:pBdr>
        <w:spacing w:after="120" w:line="240" w:lineRule="auto"/>
        <w:jc w:val="both"/>
        <w:rPr>
          <w:rFonts w:ascii="Arial" w:hAnsi="Arial" w:cs="Arial"/>
          <w:color w:val="000000"/>
          <w:rtl/>
        </w:rPr>
      </w:pPr>
      <w:r w:rsidRPr="008662D0">
        <w:rPr>
          <w:rFonts w:ascii="Arial" w:hAnsi="Arial" w:cs="Arial"/>
          <w:color w:val="000000"/>
          <w:rtl/>
        </w:rPr>
        <w:t>טבל</w:t>
      </w:r>
      <w:r>
        <w:rPr>
          <w:rFonts w:ascii="Arial" w:hAnsi="Arial" w:cs="Arial" w:hint="cs"/>
          <w:color w:val="000000"/>
          <w:rtl/>
        </w:rPr>
        <w:t>ה</w:t>
      </w:r>
      <w:r w:rsidRPr="00DB731F">
        <w:rPr>
          <w:rFonts w:ascii="Arial" w:hAnsi="Arial" w:cs="Arial"/>
          <w:color w:val="000000"/>
          <w:rtl/>
        </w:rPr>
        <w:t xml:space="preserve"> </w:t>
      </w:r>
      <w:r w:rsidRPr="008662D0">
        <w:rPr>
          <w:rFonts w:ascii="Arial" w:hAnsi="Arial" w:cs="Arial"/>
          <w:color w:val="000000"/>
          <w:rtl/>
        </w:rPr>
        <w:t>מאפשר</w:t>
      </w:r>
      <w:r>
        <w:rPr>
          <w:rFonts w:ascii="Arial" w:hAnsi="Arial" w:cs="Arial" w:hint="cs"/>
          <w:color w:val="000000"/>
          <w:rtl/>
        </w:rPr>
        <w:t>ת</w:t>
      </w:r>
      <w:r w:rsidRPr="008662D0">
        <w:rPr>
          <w:rFonts w:ascii="Arial" w:hAnsi="Arial" w:cs="Arial"/>
          <w:color w:val="000000"/>
          <w:rtl/>
        </w:rPr>
        <w:t xml:space="preserve"> להשוות בקלות דפוסי רכישה בין מדינות ובין קטגוריות מוצרים שונות, ומאפשרת תובנות לגבי העדפות אזוריות</w:t>
      </w:r>
      <w:r>
        <w:rPr>
          <w:rFonts w:ascii="Arial" w:hAnsi="Arial" w:cs="Arial" w:hint="cs"/>
          <w:color w:val="000000"/>
          <w:rtl/>
        </w:rPr>
        <w:t>.</w:t>
      </w:r>
      <w:r w:rsidR="00720CB8">
        <w:rPr>
          <w:rFonts w:ascii="Arial" w:hAnsi="Arial" w:cs="Arial" w:hint="cs"/>
          <w:color w:val="000000"/>
          <w:rtl/>
        </w:rPr>
        <w:t xml:space="preserve"> הערכים בטבלה</w:t>
      </w:r>
      <w:r w:rsidR="004C76D4">
        <w:rPr>
          <w:rFonts w:ascii="Arial" w:hAnsi="Arial" w:cs="Arial" w:hint="cs"/>
          <w:color w:val="000000"/>
          <w:rtl/>
        </w:rPr>
        <w:t xml:space="preserve"> המציינים</w:t>
      </w:r>
      <w:r w:rsidR="003B2AA4">
        <w:rPr>
          <w:rFonts w:ascii="Arial" w:hAnsi="Arial" w:cs="Arial" w:hint="cs"/>
          <w:color w:val="000000"/>
          <w:rtl/>
        </w:rPr>
        <w:t xml:space="preserve"> את מספר הרכישות</w:t>
      </w:r>
      <w:r w:rsidR="00E53821">
        <w:rPr>
          <w:rFonts w:ascii="Arial" w:hAnsi="Arial" w:cs="Arial" w:hint="cs"/>
          <w:color w:val="000000"/>
          <w:rtl/>
        </w:rPr>
        <w:t xml:space="preserve"> מסווגים לפי צבעים כאשר כל מי שמעל 100 מסומן בירוק</w:t>
      </w:r>
      <w:r w:rsidR="004C76D4">
        <w:rPr>
          <w:rFonts w:ascii="Arial" w:hAnsi="Arial" w:cs="Arial" w:hint="cs"/>
          <w:color w:val="000000"/>
          <w:rtl/>
        </w:rPr>
        <w:t xml:space="preserve">, כל מי שבין 10 ל-100 מסומן </w:t>
      </w:r>
      <w:r w:rsidR="003B2AA4">
        <w:rPr>
          <w:rFonts w:ascii="Arial" w:hAnsi="Arial" w:cs="Arial" w:hint="cs"/>
          <w:color w:val="000000"/>
          <w:rtl/>
        </w:rPr>
        <w:t>בכתום</w:t>
      </w:r>
      <w:r w:rsidR="004C76D4">
        <w:rPr>
          <w:rFonts w:ascii="Arial" w:hAnsi="Arial" w:cs="Arial" w:hint="cs"/>
          <w:color w:val="000000"/>
          <w:rtl/>
        </w:rPr>
        <w:t>, וכל מה שמתחת ל-10 מסומן באדום.</w:t>
      </w:r>
    </w:p>
    <w:p w14:paraId="5EE3C43E" w14:textId="4800B04E" w:rsidR="00C761E5" w:rsidRDefault="00DB731F" w:rsidP="00C92BD0">
      <w:pPr>
        <w:pBdr>
          <w:top w:val="nil"/>
          <w:left w:val="nil"/>
          <w:bottom w:val="nil"/>
          <w:right w:val="nil"/>
          <w:between w:val="nil"/>
        </w:pBdr>
        <w:spacing w:after="120" w:line="240" w:lineRule="auto"/>
        <w:jc w:val="both"/>
        <w:rPr>
          <w:rFonts w:ascii="Arial" w:hAnsi="Arial" w:cs="Arial"/>
          <w:color w:val="000000"/>
          <w:rtl/>
        </w:rPr>
      </w:pPr>
      <w:r>
        <w:rPr>
          <w:rFonts w:ascii="Arial" w:hAnsi="Arial" w:cs="Arial" w:hint="cs"/>
          <w:color w:val="000000"/>
          <w:rtl/>
        </w:rPr>
        <w:t xml:space="preserve">כדי להבין את הקשר </w:t>
      </w:r>
      <w:r w:rsidRPr="00AE6B43">
        <w:rPr>
          <w:rFonts w:ascii="Arial" w:hAnsi="Arial" w:cs="Arial"/>
          <w:color w:val="000000"/>
          <w:rtl/>
        </w:rPr>
        <w:t>בין המחיר</w:t>
      </w:r>
      <w:r>
        <w:rPr>
          <w:rFonts w:ascii="Arial" w:hAnsi="Arial" w:cs="Arial" w:hint="cs"/>
          <w:color w:val="000000"/>
          <w:rtl/>
        </w:rPr>
        <w:t xml:space="preserve"> הכולל</w:t>
      </w:r>
      <w:r w:rsidRPr="00AE6B43">
        <w:rPr>
          <w:rFonts w:ascii="Arial" w:hAnsi="Arial" w:cs="Arial"/>
          <w:color w:val="000000"/>
          <w:rtl/>
        </w:rPr>
        <w:t xml:space="preserve"> לכמות </w:t>
      </w:r>
      <w:r>
        <w:rPr>
          <w:rFonts w:ascii="Arial" w:hAnsi="Arial" w:cs="Arial" w:hint="cs"/>
          <w:color w:val="000000"/>
          <w:rtl/>
        </w:rPr>
        <w:t>ההזמנות</w:t>
      </w:r>
      <w:r w:rsidRPr="00AE6B43">
        <w:rPr>
          <w:rFonts w:ascii="Arial" w:hAnsi="Arial" w:cs="Arial"/>
          <w:color w:val="000000"/>
          <w:rtl/>
        </w:rPr>
        <w:t xml:space="preserve"> עבור </w:t>
      </w:r>
      <w:r>
        <w:rPr>
          <w:rFonts w:ascii="Arial" w:hAnsi="Arial" w:cs="Arial" w:hint="cs"/>
          <w:color w:val="000000"/>
          <w:rtl/>
        </w:rPr>
        <w:t xml:space="preserve">כל </w:t>
      </w:r>
      <w:r w:rsidRPr="00AE6B43">
        <w:rPr>
          <w:rFonts w:ascii="Arial" w:hAnsi="Arial" w:cs="Arial"/>
          <w:color w:val="000000"/>
          <w:rtl/>
        </w:rPr>
        <w:t>קטגוריות מוצרים</w:t>
      </w:r>
      <w:r>
        <w:rPr>
          <w:rFonts w:ascii="Arial" w:hAnsi="Arial" w:cs="Arial" w:hint="cs"/>
          <w:color w:val="000000"/>
          <w:rtl/>
        </w:rPr>
        <w:t xml:space="preserve"> השתמשנו ב</w:t>
      </w:r>
      <w:r w:rsidR="00631EA2">
        <w:rPr>
          <w:rFonts w:ascii="Arial" w:hAnsi="Arial" w:cs="Arial" w:hint="cs"/>
          <w:color w:val="000000"/>
          <w:rtl/>
        </w:rPr>
        <w:t xml:space="preserve">תרשים בועות </w:t>
      </w:r>
      <w:r>
        <w:rPr>
          <w:rFonts w:ascii="Arial" w:hAnsi="Arial" w:cs="Arial" w:hint="cs"/>
          <w:color w:val="000000"/>
          <w:rtl/>
        </w:rPr>
        <w:t xml:space="preserve">כאשר </w:t>
      </w:r>
      <w:r w:rsidR="00B34916">
        <w:rPr>
          <w:rFonts w:ascii="Arial" w:hAnsi="Arial" w:cs="Arial" w:hint="cs"/>
          <w:color w:val="000000"/>
          <w:rtl/>
        </w:rPr>
        <w:t xml:space="preserve">כל </w:t>
      </w:r>
      <w:r w:rsidR="00631EA2">
        <w:rPr>
          <w:rFonts w:ascii="Arial" w:hAnsi="Arial" w:cs="Arial" w:hint="cs"/>
          <w:color w:val="000000"/>
          <w:rtl/>
        </w:rPr>
        <w:t>בועה מתארת קטגוריה שונה</w:t>
      </w:r>
      <w:r>
        <w:rPr>
          <w:rFonts w:ascii="Arial" w:hAnsi="Arial" w:cs="Arial" w:hint="cs"/>
          <w:color w:val="000000"/>
          <w:rtl/>
        </w:rPr>
        <w:t xml:space="preserve">. </w:t>
      </w:r>
      <w:r w:rsidR="00A86A8A">
        <w:rPr>
          <w:rFonts w:ascii="Arial" w:hAnsi="Arial" w:cs="Arial" w:hint="cs"/>
          <w:color w:val="000000"/>
          <w:rtl/>
        </w:rPr>
        <w:t>באמצעות התרשים</w:t>
      </w:r>
      <w:r w:rsidR="00B34916">
        <w:rPr>
          <w:rFonts w:ascii="Arial" w:hAnsi="Arial" w:cs="Arial" w:hint="cs"/>
          <w:color w:val="000000"/>
          <w:rtl/>
        </w:rPr>
        <w:t xml:space="preserve"> ניתן לזהות מוצרים עם נפחי מכירות גבוהים</w:t>
      </w:r>
      <w:r w:rsidR="0052684A">
        <w:rPr>
          <w:rFonts w:ascii="Arial" w:hAnsi="Arial" w:cs="Arial" w:hint="cs"/>
          <w:color w:val="000000"/>
          <w:rtl/>
        </w:rPr>
        <w:t xml:space="preserve">. ראינו כי יש פער מאוד גדול בין הקטגוריה </w:t>
      </w:r>
      <w:r w:rsidR="001A52E1">
        <w:rPr>
          <w:rFonts w:ascii="Arial" w:hAnsi="Arial" w:cs="Arial" w:hint="cs"/>
          <w:color w:val="000000"/>
          <w:rtl/>
        </w:rPr>
        <w:t xml:space="preserve">שמניבה את ההכנסה הגדולה ביותר לבין זו שמניבה את ההכנסה הקטנה ביותר. </w:t>
      </w:r>
    </w:p>
    <w:p w14:paraId="74B9AD3B" w14:textId="26519536" w:rsidR="001A52E1" w:rsidRDefault="001A52E1" w:rsidP="00C92BD0">
      <w:pPr>
        <w:pBdr>
          <w:top w:val="nil"/>
          <w:left w:val="nil"/>
          <w:bottom w:val="nil"/>
          <w:right w:val="nil"/>
          <w:between w:val="nil"/>
        </w:pBdr>
        <w:spacing w:after="120" w:line="240" w:lineRule="auto"/>
        <w:jc w:val="both"/>
        <w:rPr>
          <w:rFonts w:ascii="Arial" w:hAnsi="Arial" w:cs="Arial"/>
          <w:color w:val="000000"/>
          <w:rtl/>
        </w:rPr>
      </w:pPr>
      <w:r>
        <w:rPr>
          <w:rFonts w:ascii="Arial" w:hAnsi="Arial" w:cs="Arial" w:hint="cs"/>
          <w:color w:val="000000"/>
          <w:rtl/>
        </w:rPr>
        <w:t xml:space="preserve">רצינו לבדוק האם תופעה זו </w:t>
      </w:r>
      <w:r w:rsidR="00C51980">
        <w:rPr>
          <w:rFonts w:ascii="Arial" w:hAnsi="Arial" w:cs="Arial" w:hint="cs"/>
          <w:color w:val="000000"/>
          <w:rtl/>
        </w:rPr>
        <w:t>קורית באופן גורף או שמשתנה לאורך הש</w:t>
      </w:r>
      <w:r w:rsidR="00D05DCB">
        <w:rPr>
          <w:rFonts w:ascii="Arial" w:hAnsi="Arial" w:cs="Arial" w:hint="cs"/>
          <w:color w:val="000000"/>
          <w:rtl/>
        </w:rPr>
        <w:t>נ</w:t>
      </w:r>
      <w:r w:rsidR="00C51980">
        <w:rPr>
          <w:rFonts w:ascii="Arial" w:hAnsi="Arial" w:cs="Arial" w:hint="cs"/>
          <w:color w:val="000000"/>
          <w:rtl/>
        </w:rPr>
        <w:t xml:space="preserve">ים ולכן השתמשנו בתרשים קו שמתאר עבור כל קטגורית מוצר את ההכנסות ממנו </w:t>
      </w:r>
      <w:r w:rsidR="00D05DCB">
        <w:rPr>
          <w:rFonts w:ascii="Arial" w:hAnsi="Arial" w:cs="Arial" w:hint="cs"/>
          <w:color w:val="000000"/>
          <w:rtl/>
        </w:rPr>
        <w:t xml:space="preserve">לאורך השנים. מהגרף עולה </w:t>
      </w:r>
      <w:r w:rsidR="00F66FB4">
        <w:rPr>
          <w:rFonts w:ascii="Arial" w:hAnsi="Arial" w:cs="Arial" w:hint="cs"/>
          <w:color w:val="000000"/>
          <w:rtl/>
        </w:rPr>
        <w:t>כי יש תנודות</w:t>
      </w:r>
      <w:r w:rsidR="00D97722">
        <w:rPr>
          <w:rFonts w:ascii="Arial" w:hAnsi="Arial" w:cs="Arial" w:hint="cs"/>
          <w:color w:val="000000"/>
          <w:rtl/>
        </w:rPr>
        <w:t xml:space="preserve"> </w:t>
      </w:r>
      <w:r w:rsidR="00F66FB4">
        <w:rPr>
          <w:rFonts w:ascii="Arial" w:hAnsi="Arial" w:cs="Arial" w:hint="cs"/>
          <w:color w:val="000000"/>
          <w:rtl/>
        </w:rPr>
        <w:t>רבות לאורך השנים בהכנסות מהקטגוריה שמניבה את ההכנסה הגבוהה ביותר, לעומת הקטגוריה שההכנסה ממנה היא הנמוכה ביותר, הנשארת יחסית יציבה לאורך השנים.</w:t>
      </w:r>
    </w:p>
    <w:p w14:paraId="10E273CE" w14:textId="5D7885DD" w:rsidR="00720B7B" w:rsidRDefault="00D97722" w:rsidP="00DB731F">
      <w:pPr>
        <w:pBdr>
          <w:top w:val="nil"/>
          <w:left w:val="nil"/>
          <w:bottom w:val="nil"/>
          <w:right w:val="nil"/>
          <w:between w:val="nil"/>
        </w:pBdr>
        <w:spacing w:after="120" w:line="240" w:lineRule="auto"/>
        <w:jc w:val="both"/>
        <w:rPr>
          <w:rFonts w:ascii="Arial" w:hAnsi="Arial" w:cs="Arial"/>
          <w:color w:val="000000"/>
          <w:rtl/>
        </w:rPr>
      </w:pPr>
      <w:r>
        <w:rPr>
          <w:rFonts w:ascii="Arial" w:hAnsi="Arial" w:cs="Arial" w:hint="cs"/>
          <w:color w:val="000000"/>
          <w:rtl/>
        </w:rPr>
        <w:t xml:space="preserve">כדי לחזק את הממצאים, רצינו לבדוק </w:t>
      </w:r>
      <w:r w:rsidR="00720B7B">
        <w:rPr>
          <w:rFonts w:ascii="Arial" w:hAnsi="Arial" w:cs="Arial" w:hint="cs"/>
          <w:color w:val="000000"/>
          <w:rtl/>
        </w:rPr>
        <w:t>מה ההבדלים במחיר ההזמנה הממוצע עבור כל קטגוריה. במקרה זה עלה מן הגרף שאין הבדל מהותי בין הקטגוריות השונות.</w:t>
      </w:r>
    </w:p>
    <w:p w14:paraId="7500C49E" w14:textId="34A954B2" w:rsidR="00AE7709" w:rsidRDefault="0008002C" w:rsidP="00AE7709">
      <w:pPr>
        <w:pBdr>
          <w:top w:val="nil"/>
          <w:left w:val="nil"/>
          <w:bottom w:val="nil"/>
          <w:right w:val="nil"/>
          <w:between w:val="nil"/>
        </w:pBdr>
        <w:spacing w:after="120" w:line="240" w:lineRule="auto"/>
        <w:jc w:val="both"/>
        <w:rPr>
          <w:rFonts w:ascii="Arial" w:hAnsi="Arial" w:cs="Arial"/>
          <w:color w:val="000000"/>
          <w:rtl/>
        </w:rPr>
      </w:pPr>
      <w:r>
        <w:rPr>
          <w:rFonts w:ascii="Arial" w:hAnsi="Arial" w:cs="Arial" w:hint="cs"/>
          <w:color w:val="000000"/>
          <w:rtl/>
        </w:rPr>
        <w:t xml:space="preserve">כדי לבדוק את ההשפעה של גורמים נוספים על הממצאים, </w:t>
      </w:r>
      <w:r w:rsidR="00AE7709">
        <w:rPr>
          <w:rFonts w:ascii="Arial" w:hAnsi="Arial" w:cs="Arial" w:hint="cs"/>
          <w:color w:val="000000"/>
          <w:rtl/>
        </w:rPr>
        <w:t xml:space="preserve">יצרנו מספר אפשרויות סינון: סינון על פי </w:t>
      </w:r>
      <w:r w:rsidR="00AE7709" w:rsidRPr="00AD256F">
        <w:rPr>
          <w:rFonts w:ascii="Arial" w:hAnsi="Arial" w:cs="Arial"/>
          <w:color w:val="000000"/>
          <w:rtl/>
        </w:rPr>
        <w:t>קטגוריית מוצרים</w:t>
      </w:r>
      <w:r w:rsidR="00AE7709">
        <w:rPr>
          <w:rFonts w:ascii="Arial" w:hAnsi="Arial" w:cs="Arial" w:hint="cs"/>
          <w:color w:val="000000"/>
          <w:rtl/>
        </w:rPr>
        <w:t xml:space="preserve"> </w:t>
      </w:r>
      <w:r w:rsidR="00AE7709" w:rsidRPr="00AD256F">
        <w:rPr>
          <w:rFonts w:ascii="Arial" w:hAnsi="Arial" w:cs="Arial"/>
          <w:color w:val="000000"/>
          <w:rtl/>
        </w:rPr>
        <w:t xml:space="preserve">כדי להתמקד בפלחי מוצרים ספציפיים ולנתח את </w:t>
      </w:r>
      <w:r w:rsidR="00AE7709">
        <w:rPr>
          <w:rFonts w:ascii="Arial" w:hAnsi="Arial" w:cs="Arial" w:hint="cs"/>
          <w:color w:val="000000"/>
          <w:rtl/>
        </w:rPr>
        <w:t>ההכנסות מהם באופן ממוקד יותר, וכן סינון על פי מדינה וקבוצות גיל</w:t>
      </w:r>
      <w:r w:rsidR="00AE7709" w:rsidRPr="00AD256F">
        <w:rPr>
          <w:rFonts w:ascii="Arial" w:hAnsi="Arial" w:cs="Arial"/>
          <w:color w:val="000000"/>
          <w:rtl/>
        </w:rPr>
        <w:t xml:space="preserve"> כדי לפלח את הנתונים לפי נתונים דמוגרפיים שונים של לקוחות ולהבין את התנהגות הרכישה שלהם.</w:t>
      </w:r>
      <w:r w:rsidR="00AE7709">
        <w:rPr>
          <w:rFonts w:ascii="Arial" w:hAnsi="Arial" w:cs="Arial" w:hint="cs"/>
          <w:color w:val="000000"/>
          <w:rtl/>
        </w:rPr>
        <w:t xml:space="preserve"> בנוסף, ישנו </w:t>
      </w:r>
      <w:r w:rsidR="00AE7709" w:rsidRPr="00AD256F">
        <w:rPr>
          <w:rFonts w:ascii="Arial" w:hAnsi="Arial" w:cs="Arial"/>
          <w:color w:val="000000"/>
          <w:rtl/>
        </w:rPr>
        <w:t>מסנן לבחירת תקופות זמן ספציפיות (למשל חודשים, רבעונים, שנים) לניתוח מגמות ודפוסים לאורך זמן.</w:t>
      </w:r>
    </w:p>
    <w:p w14:paraId="3311471B" w14:textId="59F454E8" w:rsidR="00011693" w:rsidRPr="00AD256F" w:rsidRDefault="00902FBF" w:rsidP="00902FBF">
      <w:pPr>
        <w:pBdr>
          <w:top w:val="nil"/>
          <w:left w:val="nil"/>
          <w:bottom w:val="nil"/>
          <w:right w:val="nil"/>
          <w:between w:val="nil"/>
        </w:pBdr>
        <w:spacing w:after="120" w:line="240" w:lineRule="auto"/>
        <w:jc w:val="both"/>
        <w:rPr>
          <w:rFonts w:ascii="Arial" w:hAnsi="Arial" w:cs="Arial"/>
          <w:color w:val="000000"/>
          <w:rtl/>
        </w:rPr>
      </w:pPr>
      <w:r>
        <w:rPr>
          <w:rFonts w:ascii="Arial" w:hAnsi="Arial" w:cs="Arial"/>
          <w:noProof/>
          <w:color w:val="000000"/>
          <w:rtl/>
          <w:lang w:val="he-IL"/>
        </w:rPr>
        <w:drawing>
          <wp:anchor distT="0" distB="0" distL="114300" distR="114300" simplePos="0" relativeHeight="251670528" behindDoc="0" locked="0" layoutInCell="1" allowOverlap="1" wp14:anchorId="4519665A" wp14:editId="3B781343">
            <wp:simplePos x="0" y="0"/>
            <wp:positionH relativeFrom="margin">
              <wp:align>right</wp:align>
            </wp:positionH>
            <wp:positionV relativeFrom="page">
              <wp:posOffset>6256020</wp:posOffset>
            </wp:positionV>
            <wp:extent cx="6052820" cy="3403600"/>
            <wp:effectExtent l="0" t="0" r="5080" b="6350"/>
            <wp:wrapThrough wrapText="bothSides">
              <wp:wrapPolygon edited="0">
                <wp:start x="0" y="0"/>
                <wp:lineTo x="0" y="21519"/>
                <wp:lineTo x="21550" y="21519"/>
                <wp:lineTo x="21550" y="0"/>
                <wp:lineTo x="0" y="0"/>
              </wp:wrapPolygon>
            </wp:wrapThrough>
            <wp:docPr id="664817315" name="תמונה 17"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17315" name="תמונה 17" descr="תמונה שמכילה טקסט, צילום מסך, תרשים, עלילה&#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2820" cy="3403600"/>
                    </a:xfrm>
                    <a:prstGeom prst="rect">
                      <a:avLst/>
                    </a:prstGeom>
                  </pic:spPr>
                </pic:pic>
              </a:graphicData>
            </a:graphic>
            <wp14:sizeRelH relativeFrom="margin">
              <wp14:pctWidth>0</wp14:pctWidth>
            </wp14:sizeRelH>
            <wp14:sizeRelV relativeFrom="margin">
              <wp14:pctHeight>0</wp14:pctHeight>
            </wp14:sizeRelV>
          </wp:anchor>
        </w:drawing>
      </w:r>
      <w:r w:rsidR="00061EDC">
        <w:rPr>
          <w:rFonts w:ascii="Arial" w:hAnsi="Arial" w:cs="Arial" w:hint="cs"/>
          <w:color w:val="000000"/>
          <w:rtl/>
        </w:rPr>
        <w:t xml:space="preserve">כדי לבדוק האם </w:t>
      </w:r>
      <w:r w:rsidR="00011693">
        <w:rPr>
          <w:rFonts w:ascii="Arial" w:hAnsi="Arial" w:cs="Arial" w:hint="cs"/>
          <w:color w:val="000000"/>
          <w:rtl/>
        </w:rPr>
        <w:t>המגמות העולות מן התרשימים השונים אכן</w:t>
      </w:r>
      <w:r w:rsidR="00061EDC">
        <w:rPr>
          <w:rFonts w:ascii="Arial" w:hAnsi="Arial" w:cs="Arial" w:hint="cs"/>
          <w:color w:val="000000"/>
          <w:rtl/>
        </w:rPr>
        <w:t xml:space="preserve"> נכונות, ביצענו בהמשך העבודה (חלק 4) מבחנים </w:t>
      </w:r>
      <w:r w:rsidR="00011693">
        <w:rPr>
          <w:rFonts w:ascii="Arial" w:hAnsi="Arial" w:cs="Arial" w:hint="cs"/>
          <w:color w:val="000000"/>
          <w:rtl/>
        </w:rPr>
        <w:t>סטטיסטיים</w:t>
      </w:r>
      <w:r w:rsidR="00061EDC">
        <w:rPr>
          <w:rFonts w:ascii="Arial" w:hAnsi="Arial" w:cs="Arial" w:hint="cs"/>
          <w:color w:val="000000"/>
          <w:rtl/>
        </w:rPr>
        <w:t xml:space="preserve"> לבחינת ההשער</w:t>
      </w:r>
      <w:r w:rsidR="00011693">
        <w:rPr>
          <w:rFonts w:ascii="Arial" w:hAnsi="Arial" w:cs="Arial" w:hint="cs"/>
          <w:color w:val="000000"/>
          <w:rtl/>
        </w:rPr>
        <w:t>ות</w:t>
      </w:r>
      <w:r w:rsidR="00061EDC">
        <w:rPr>
          <w:rFonts w:ascii="Arial" w:hAnsi="Arial" w:cs="Arial" w:hint="cs"/>
          <w:color w:val="000000"/>
          <w:rtl/>
        </w:rPr>
        <w:t>.</w:t>
      </w:r>
    </w:p>
    <w:p w14:paraId="3A09DDF9" w14:textId="77777777" w:rsidR="00C92BD0" w:rsidRPr="00FB7D00" w:rsidRDefault="00C92BD0" w:rsidP="00FB7D00">
      <w:pPr>
        <w:shd w:val="clear" w:color="auto" w:fill="FFFFFF"/>
        <w:bidi w:val="0"/>
        <w:spacing w:after="0" w:line="240" w:lineRule="auto"/>
        <w:textAlignment w:val="baseline"/>
        <w:rPr>
          <w:rFonts w:ascii="inherit" w:eastAsia="Times New Roman" w:hAnsi="inherit" w:cs="Times New Roman"/>
          <w:color w:val="222222"/>
        </w:rPr>
      </w:pPr>
    </w:p>
    <w:p w14:paraId="7B4F9A7B" w14:textId="77777777" w:rsidR="00011693" w:rsidRDefault="00242426" w:rsidP="00011693">
      <w:pPr>
        <w:pStyle w:val="1"/>
        <w:spacing w:after="120" w:line="240" w:lineRule="auto"/>
        <w:rPr>
          <w:rFonts w:ascii="Arial" w:hAnsi="Arial" w:cs="Arial"/>
          <w:rtl/>
        </w:rPr>
      </w:pPr>
      <w:r w:rsidRPr="00CE0697">
        <w:rPr>
          <w:rFonts w:ascii="Arial" w:hAnsi="Arial" w:cs="Arial"/>
          <w:rtl/>
        </w:rPr>
        <w:t xml:space="preserve">4. יישומי </w:t>
      </w:r>
      <w:r w:rsidRPr="00CE0697">
        <w:rPr>
          <w:rFonts w:ascii="Arial" w:hAnsi="Arial" w:cs="Arial"/>
        </w:rPr>
        <w:t>BI&amp;A</w:t>
      </w:r>
      <w:r w:rsidRPr="00CE0697">
        <w:rPr>
          <w:rFonts w:ascii="Arial" w:hAnsi="Arial" w:cs="Arial"/>
          <w:rtl/>
        </w:rPr>
        <w:t xml:space="preserve"> וניתוח נתונים מתקדמים </w:t>
      </w:r>
    </w:p>
    <w:p w14:paraId="48D702E9" w14:textId="08CE2958" w:rsidR="00954FD7" w:rsidRPr="00011693" w:rsidRDefault="00954FD7" w:rsidP="00011693">
      <w:pPr>
        <w:spacing w:after="120" w:line="240" w:lineRule="auto"/>
        <w:jc w:val="both"/>
        <w:rPr>
          <w:rFonts w:ascii="Arial" w:hAnsi="Arial" w:cs="Arial"/>
          <w:b/>
          <w:bCs/>
          <w:u w:val="single"/>
          <w:rtl/>
        </w:rPr>
      </w:pPr>
      <w:r w:rsidRPr="001E1D92">
        <w:rPr>
          <w:rFonts w:ascii="Arial" w:hAnsi="Arial" w:cs="Arial"/>
          <w:b/>
          <w:bCs/>
          <w:u w:val="single"/>
          <w:rtl/>
        </w:rPr>
        <w:t>יישום א': תחקור אנליטי מאשש מלווה בניתוח השערות סטטיסטי</w:t>
      </w:r>
    </w:p>
    <w:p w14:paraId="492286C0" w14:textId="77777777" w:rsidR="008770D1" w:rsidRDefault="00FF2797" w:rsidP="008770D1">
      <w:pPr>
        <w:spacing w:after="120"/>
        <w:jc w:val="both"/>
        <w:rPr>
          <w:rFonts w:asciiTheme="minorBidi" w:hAnsiTheme="minorBidi" w:cstheme="minorBidi"/>
          <w:u w:val="single"/>
          <w:rtl/>
        </w:rPr>
      </w:pPr>
      <w:r w:rsidRPr="004B5160">
        <w:rPr>
          <w:rFonts w:asciiTheme="minorBidi" w:hAnsiTheme="minorBidi" w:cstheme="minorBidi"/>
          <w:u w:val="single"/>
        </w:rPr>
        <w:t>T TEST</w:t>
      </w:r>
    </w:p>
    <w:p w14:paraId="31D7B357" w14:textId="72D90ABD" w:rsidR="00BA3F2A" w:rsidRPr="008770D1" w:rsidRDefault="00BA3F2A" w:rsidP="008770D1">
      <w:pPr>
        <w:spacing w:after="120"/>
        <w:jc w:val="both"/>
        <w:rPr>
          <w:rFonts w:asciiTheme="minorBidi" w:hAnsiTheme="minorBidi" w:cstheme="minorBidi"/>
          <w:u w:val="single"/>
        </w:rPr>
      </w:pPr>
      <w:r w:rsidRPr="004B5160">
        <w:rPr>
          <w:rFonts w:asciiTheme="minorBidi" w:hAnsiTheme="minorBidi" w:cstheme="minorBidi"/>
          <w:rtl/>
        </w:rPr>
        <w:t>בניתוח זה, בדקנו האם יש הבדל משמעותי בהכנסה הכוללת בין שתי קבוצות גיל: קבוצת הגיל הצעירה (עד גיל 50) וקבוצת הגיל המבוגרת יותר (גיל 50 ומעלה).</w:t>
      </w:r>
    </w:p>
    <w:p w14:paraId="3B07CD00" w14:textId="77777777" w:rsidR="00BA3F2A" w:rsidRPr="004B5160" w:rsidRDefault="00BA3F2A" w:rsidP="004B5160">
      <w:pPr>
        <w:spacing w:after="0"/>
        <w:jc w:val="both"/>
        <w:rPr>
          <w:rFonts w:asciiTheme="minorBidi" w:hAnsiTheme="minorBidi" w:cstheme="minorBidi"/>
        </w:rPr>
      </w:pPr>
      <w:r w:rsidRPr="004B5160">
        <w:rPr>
          <w:rFonts w:asciiTheme="minorBidi" w:hAnsiTheme="minorBidi" w:cstheme="minorBidi"/>
          <w:rtl/>
        </w:rPr>
        <w:t>השערות:</w:t>
      </w:r>
    </w:p>
    <w:p w14:paraId="35503BE9" w14:textId="2365CBB0" w:rsidR="00BA3F2A" w:rsidRPr="004B5160" w:rsidRDefault="00BA3F2A" w:rsidP="004B5160">
      <w:pPr>
        <w:spacing w:after="0"/>
        <w:jc w:val="both"/>
        <w:rPr>
          <w:rFonts w:asciiTheme="minorBidi" w:hAnsiTheme="minorBidi" w:cstheme="minorBidi"/>
        </w:rPr>
      </w:pPr>
      <w:r w:rsidRPr="004B5160">
        <w:rPr>
          <w:rFonts w:asciiTheme="minorBidi" w:hAnsiTheme="minorBidi" w:cstheme="minorBidi"/>
          <w:rtl/>
        </w:rPr>
        <w:t>השערת אפס (</w:t>
      </w:r>
      <w:r w:rsidRPr="004B5160">
        <w:rPr>
          <w:rFonts w:asciiTheme="minorBidi" w:hAnsiTheme="minorBidi" w:cstheme="minorBidi"/>
        </w:rPr>
        <w:t>H0</w:t>
      </w:r>
      <w:r w:rsidRPr="004B5160">
        <w:rPr>
          <w:rFonts w:asciiTheme="minorBidi" w:hAnsiTheme="minorBidi" w:cstheme="minorBidi"/>
          <w:rtl/>
        </w:rPr>
        <w:t>): סך ההכנסה זהה עבור שתי קבוצות הגיל.</w:t>
      </w:r>
    </w:p>
    <w:p w14:paraId="62173B59" w14:textId="2DBDA93B" w:rsidR="00BA3F2A" w:rsidRPr="004B5160" w:rsidRDefault="00BA3F2A" w:rsidP="004B5160">
      <w:pPr>
        <w:spacing w:after="0"/>
        <w:jc w:val="both"/>
        <w:rPr>
          <w:rFonts w:asciiTheme="minorBidi" w:hAnsiTheme="minorBidi" w:cstheme="minorBidi"/>
        </w:rPr>
      </w:pPr>
      <w:r w:rsidRPr="004B5160">
        <w:rPr>
          <w:rFonts w:asciiTheme="minorBidi" w:hAnsiTheme="minorBidi" w:cstheme="minorBidi"/>
          <w:rtl/>
        </w:rPr>
        <w:t>השערה חלופית (</w:t>
      </w:r>
      <w:r w:rsidRPr="004B5160">
        <w:rPr>
          <w:rFonts w:asciiTheme="minorBidi" w:hAnsiTheme="minorBidi" w:cstheme="minorBidi"/>
        </w:rPr>
        <w:t>H1</w:t>
      </w:r>
      <w:r w:rsidRPr="004B5160">
        <w:rPr>
          <w:rFonts w:asciiTheme="minorBidi" w:hAnsiTheme="minorBidi" w:cstheme="minorBidi"/>
          <w:rtl/>
        </w:rPr>
        <w:t>): קיים הבדל בסך ההכנסה בין שתי קבוצות הגיל.</w:t>
      </w:r>
    </w:p>
    <w:p w14:paraId="304CC024" w14:textId="77777777" w:rsidR="00BA3F2A" w:rsidRPr="004B5160" w:rsidRDefault="00BA3F2A" w:rsidP="004B5160">
      <w:pPr>
        <w:spacing w:after="0"/>
        <w:jc w:val="both"/>
        <w:rPr>
          <w:rFonts w:asciiTheme="minorBidi" w:hAnsiTheme="minorBidi" w:cstheme="minorBidi"/>
        </w:rPr>
      </w:pPr>
    </w:p>
    <w:p w14:paraId="0B73F3C2" w14:textId="77777777" w:rsidR="00BA3F2A" w:rsidRPr="004B5160" w:rsidRDefault="00BA3F2A" w:rsidP="004B5160">
      <w:pPr>
        <w:spacing w:after="0"/>
        <w:jc w:val="both"/>
        <w:rPr>
          <w:rFonts w:asciiTheme="minorBidi" w:hAnsiTheme="minorBidi" w:cstheme="minorBidi"/>
        </w:rPr>
      </w:pPr>
      <w:r w:rsidRPr="004B5160">
        <w:rPr>
          <w:rFonts w:asciiTheme="minorBidi" w:hAnsiTheme="minorBidi" w:cstheme="minorBidi"/>
          <w:rtl/>
        </w:rPr>
        <w:t>ה-</w:t>
      </w:r>
      <w:r w:rsidRPr="004B5160">
        <w:rPr>
          <w:rFonts w:asciiTheme="minorBidi" w:hAnsiTheme="minorBidi" w:cstheme="minorBidi"/>
        </w:rPr>
        <w:t>T-Test</w:t>
      </w:r>
      <w:r w:rsidRPr="004B5160">
        <w:rPr>
          <w:rFonts w:asciiTheme="minorBidi" w:hAnsiTheme="minorBidi" w:cstheme="minorBidi"/>
          <w:rtl/>
        </w:rPr>
        <w:t xml:space="preserve"> נבחר כמבחן הסטטיסטי המתאים לניתוח זה בשל יעילותו בהשוואת האמצעים של שתי קבוצות עצמאיות. מבחן זה מאפשר לקבוע אם הבדלים כלשהם שנצפו בהכנסה הכוללת בין שתי קבוצות הגיל הם מובהקים סטטיסטית, תוך התחשבות בשונות בתוך כל קבוצה.</w:t>
      </w:r>
    </w:p>
    <w:p w14:paraId="7A5B024F" w14:textId="77777777" w:rsidR="00BA3F2A" w:rsidRPr="004B5160" w:rsidRDefault="00BA3F2A" w:rsidP="004B5160">
      <w:pPr>
        <w:spacing w:after="0"/>
        <w:jc w:val="both"/>
        <w:rPr>
          <w:rFonts w:asciiTheme="minorBidi" w:hAnsiTheme="minorBidi" w:cstheme="minorBidi"/>
        </w:rPr>
      </w:pPr>
    </w:p>
    <w:p w14:paraId="107490AE" w14:textId="613220B8" w:rsidR="00BA3F2A" w:rsidRPr="004B5160" w:rsidRDefault="00BA3F2A" w:rsidP="004B5160">
      <w:pPr>
        <w:spacing w:after="0"/>
        <w:jc w:val="both"/>
        <w:rPr>
          <w:rFonts w:asciiTheme="minorBidi" w:hAnsiTheme="minorBidi" w:cstheme="minorBidi"/>
          <w:rtl/>
        </w:rPr>
      </w:pPr>
      <w:r w:rsidRPr="004B5160">
        <w:rPr>
          <w:rFonts w:asciiTheme="minorBidi" w:hAnsiTheme="minorBidi" w:cstheme="minorBidi"/>
          <w:rtl/>
        </w:rPr>
        <w:t>לאחר ביצוע מבחן ה-</w:t>
      </w:r>
      <w:r w:rsidRPr="004B5160">
        <w:rPr>
          <w:rFonts w:asciiTheme="minorBidi" w:hAnsiTheme="minorBidi" w:cstheme="minorBidi"/>
        </w:rPr>
        <w:t>T</w:t>
      </w:r>
      <w:r w:rsidRPr="004B5160">
        <w:rPr>
          <w:rFonts w:asciiTheme="minorBidi" w:hAnsiTheme="minorBidi" w:cstheme="minorBidi"/>
          <w:rtl/>
        </w:rPr>
        <w:t xml:space="preserve"> באמצעות אקסל, השגנו ערך </w:t>
      </w:r>
      <w:r w:rsidRPr="004B5160">
        <w:rPr>
          <w:rFonts w:asciiTheme="minorBidi" w:hAnsiTheme="minorBidi" w:cstheme="minorBidi"/>
        </w:rPr>
        <w:t>p-value</w:t>
      </w:r>
      <w:r w:rsidRPr="004B5160">
        <w:rPr>
          <w:rFonts w:asciiTheme="minorBidi" w:hAnsiTheme="minorBidi" w:cstheme="minorBidi"/>
          <w:rtl/>
        </w:rPr>
        <w:t xml:space="preserve"> של 0.38312. ערך זה מציין את ההסתברות לצפות בהפרש שהושג בהכנסה הכוללת בין שתי קבוצות הגיל אם השערת האפס הייתה נכונה.</w:t>
      </w:r>
    </w:p>
    <w:p w14:paraId="62DF1FFA" w14:textId="3C37EEFE" w:rsidR="00BA3F2A" w:rsidRPr="004B5160" w:rsidRDefault="00BA3F2A" w:rsidP="004B5160">
      <w:pPr>
        <w:spacing w:after="0"/>
        <w:jc w:val="both"/>
        <w:rPr>
          <w:rFonts w:asciiTheme="minorBidi" w:hAnsiTheme="minorBidi" w:cstheme="minorBidi"/>
        </w:rPr>
      </w:pPr>
      <w:r w:rsidRPr="004B5160">
        <w:rPr>
          <w:rFonts w:asciiTheme="minorBidi" w:hAnsiTheme="minorBidi" w:cstheme="minorBidi"/>
          <w:rtl/>
        </w:rPr>
        <w:t xml:space="preserve">עם ערך </w:t>
      </w:r>
      <w:r w:rsidRPr="004B5160">
        <w:rPr>
          <w:rFonts w:asciiTheme="minorBidi" w:hAnsiTheme="minorBidi" w:cstheme="minorBidi"/>
        </w:rPr>
        <w:t>p-value</w:t>
      </w:r>
      <w:r w:rsidRPr="004B5160">
        <w:rPr>
          <w:rFonts w:asciiTheme="minorBidi" w:hAnsiTheme="minorBidi" w:cstheme="minorBidi"/>
          <w:rtl/>
        </w:rPr>
        <w:t xml:space="preserve"> גדול מרמת המובהקות המקובלת של 0.05, איננו מצליחים לדחות את השערת האפס. לכן, אנו מסיקים כי אין הבדל משמעותי בהכנסה הכוללת בין קבוצת הגיל הצעירה לקבוצת הגיל המבוגרת.</w:t>
      </w:r>
    </w:p>
    <w:p w14:paraId="6F1E3B49" w14:textId="1FA83CBA" w:rsidR="007E1E38" w:rsidRPr="004B5160" w:rsidRDefault="00BA3F2A" w:rsidP="004B5160">
      <w:pPr>
        <w:spacing w:after="0"/>
        <w:jc w:val="both"/>
        <w:rPr>
          <w:rFonts w:asciiTheme="minorBidi" w:hAnsiTheme="minorBidi" w:cstheme="minorBidi"/>
          <w:rtl/>
        </w:rPr>
      </w:pPr>
      <w:r w:rsidRPr="004B5160">
        <w:rPr>
          <w:rFonts w:asciiTheme="minorBidi" w:hAnsiTheme="minorBidi" w:cstheme="minorBidi"/>
          <w:rtl/>
        </w:rPr>
        <w:t>תובנה זו יכולה לספק מידע על תהליכי קבלת החלטות עסקיים הקשורים לאסטרטגיות שיווק, הצעות מוצרים ומאמצי מיקוד לקוחות.</w:t>
      </w:r>
    </w:p>
    <w:p w14:paraId="5A4378F1" w14:textId="142E7441" w:rsidR="00950762" w:rsidRPr="004B5160" w:rsidRDefault="008770D1" w:rsidP="004B5160">
      <w:pPr>
        <w:spacing w:after="0"/>
        <w:jc w:val="both"/>
        <w:rPr>
          <w:rFonts w:asciiTheme="minorBidi" w:hAnsiTheme="minorBidi" w:cstheme="minorBidi"/>
          <w:rtl/>
        </w:rPr>
      </w:pPr>
      <w:r w:rsidRPr="004B5160">
        <w:rPr>
          <w:rFonts w:asciiTheme="minorBidi" w:hAnsiTheme="minorBidi" w:cstheme="minorBidi"/>
          <w:noProof/>
        </w:rPr>
        <w:drawing>
          <wp:anchor distT="0" distB="0" distL="114300" distR="114300" simplePos="0" relativeHeight="251662336" behindDoc="0" locked="0" layoutInCell="1" allowOverlap="1" wp14:anchorId="771EA185" wp14:editId="552E9C6E">
            <wp:simplePos x="0" y="0"/>
            <wp:positionH relativeFrom="margin">
              <wp:align>right</wp:align>
            </wp:positionH>
            <wp:positionV relativeFrom="page">
              <wp:posOffset>5498465</wp:posOffset>
            </wp:positionV>
            <wp:extent cx="6301105" cy="1059180"/>
            <wp:effectExtent l="0" t="0" r="4445" b="7620"/>
            <wp:wrapThrough wrapText="bothSides">
              <wp:wrapPolygon edited="0">
                <wp:start x="0" y="0"/>
                <wp:lineTo x="0" y="21367"/>
                <wp:lineTo x="21550" y="21367"/>
                <wp:lineTo x="21550" y="0"/>
                <wp:lineTo x="0" y="0"/>
              </wp:wrapPolygon>
            </wp:wrapThrough>
            <wp:docPr id="17573637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1059180"/>
                    </a:xfrm>
                    <a:prstGeom prst="rect">
                      <a:avLst/>
                    </a:prstGeom>
                    <a:noFill/>
                    <a:ln>
                      <a:noFill/>
                    </a:ln>
                  </pic:spPr>
                </pic:pic>
              </a:graphicData>
            </a:graphic>
          </wp:anchor>
        </w:drawing>
      </w:r>
    </w:p>
    <w:p w14:paraId="2558C174" w14:textId="57E7F8F6" w:rsidR="00397EEA" w:rsidRPr="004B5160" w:rsidRDefault="00397EEA" w:rsidP="004B5160">
      <w:pPr>
        <w:bidi w:val="0"/>
        <w:spacing w:after="0"/>
        <w:jc w:val="both"/>
        <w:rPr>
          <w:rFonts w:asciiTheme="minorBidi" w:hAnsiTheme="minorBidi" w:cstheme="minorBidi"/>
          <w:color w:val="FF0000"/>
        </w:rPr>
      </w:pPr>
    </w:p>
    <w:p w14:paraId="2F5CB0FD" w14:textId="21044705" w:rsidR="007E1E38" w:rsidRPr="004B5160" w:rsidRDefault="007E1E38" w:rsidP="004B5160">
      <w:pPr>
        <w:bidi w:val="0"/>
        <w:spacing w:after="0"/>
        <w:jc w:val="both"/>
        <w:rPr>
          <w:rFonts w:asciiTheme="minorBidi" w:hAnsiTheme="minorBidi" w:cstheme="minorBidi"/>
        </w:rPr>
      </w:pPr>
    </w:p>
    <w:p w14:paraId="01972039" w14:textId="77777777" w:rsidR="008770D1" w:rsidRPr="008770D1" w:rsidRDefault="008770D1">
      <w:pPr>
        <w:bidi w:val="0"/>
        <w:spacing w:after="0" w:line="240" w:lineRule="auto"/>
        <w:rPr>
          <w:rFonts w:asciiTheme="minorBidi" w:hAnsiTheme="minorBidi" w:cstheme="minorBidi"/>
          <w:rtl/>
        </w:rPr>
      </w:pPr>
      <w:r w:rsidRPr="008770D1">
        <w:rPr>
          <w:rFonts w:asciiTheme="minorBidi" w:hAnsiTheme="minorBidi" w:cstheme="minorBidi"/>
          <w:rtl/>
        </w:rPr>
        <w:br w:type="page"/>
      </w:r>
    </w:p>
    <w:p w14:paraId="3F5481DF" w14:textId="7834185A" w:rsidR="00C94E79" w:rsidRPr="004B5160" w:rsidRDefault="00950762" w:rsidP="008770D1">
      <w:pPr>
        <w:spacing w:after="0"/>
        <w:jc w:val="both"/>
        <w:rPr>
          <w:rFonts w:asciiTheme="minorBidi" w:hAnsiTheme="minorBidi" w:cstheme="minorBidi"/>
          <w:u w:val="single"/>
          <w:rtl/>
        </w:rPr>
      </w:pPr>
      <w:r w:rsidRPr="004B5160">
        <w:rPr>
          <w:rFonts w:asciiTheme="minorBidi" w:hAnsiTheme="minorBidi" w:cstheme="minorBidi"/>
          <w:u w:val="single"/>
          <w:rtl/>
        </w:rPr>
        <w:lastRenderedPageBreak/>
        <w:t>קורלציה</w:t>
      </w:r>
    </w:p>
    <w:p w14:paraId="32A7F105" w14:textId="5D8FAA24" w:rsidR="00C94E79" w:rsidRPr="004B5160" w:rsidRDefault="00C94E79" w:rsidP="008770D1">
      <w:pPr>
        <w:spacing w:after="0"/>
        <w:jc w:val="both"/>
        <w:rPr>
          <w:rFonts w:asciiTheme="minorBidi" w:hAnsiTheme="minorBidi" w:cstheme="minorBidi"/>
          <w:rtl/>
        </w:rPr>
      </w:pPr>
      <w:r w:rsidRPr="004B5160">
        <w:rPr>
          <w:rFonts w:asciiTheme="minorBidi" w:hAnsiTheme="minorBidi" w:cstheme="minorBidi"/>
          <w:rtl/>
        </w:rPr>
        <w:t xml:space="preserve">בניתוח זה </w:t>
      </w:r>
      <w:r w:rsidR="00950762" w:rsidRPr="004B5160">
        <w:rPr>
          <w:rFonts w:asciiTheme="minorBidi" w:hAnsiTheme="minorBidi" w:cstheme="minorBidi"/>
          <w:rtl/>
        </w:rPr>
        <w:t>רצינו</w:t>
      </w:r>
      <w:r w:rsidRPr="004B5160">
        <w:rPr>
          <w:rFonts w:asciiTheme="minorBidi" w:hAnsiTheme="minorBidi" w:cstheme="minorBidi"/>
          <w:rtl/>
        </w:rPr>
        <w:t xml:space="preserve"> לקבוע האם יש קשר בין כמות המוצרים שהוזמנו לבין סכום התשלום הכולל</w:t>
      </w:r>
      <w:r w:rsidR="00F40BE9" w:rsidRPr="004B5160">
        <w:rPr>
          <w:rFonts w:asciiTheme="minorBidi" w:hAnsiTheme="minorBidi" w:cstheme="minorBidi"/>
          <w:rtl/>
        </w:rPr>
        <w:t>.</w:t>
      </w:r>
    </w:p>
    <w:p w14:paraId="7CFBC9C8" w14:textId="77777777" w:rsidR="00F40BE9" w:rsidRPr="004B5160" w:rsidRDefault="00F40BE9" w:rsidP="004B5160">
      <w:pPr>
        <w:spacing w:after="0"/>
        <w:jc w:val="both"/>
        <w:rPr>
          <w:rFonts w:asciiTheme="minorBidi" w:hAnsiTheme="minorBidi" w:cstheme="minorBidi"/>
        </w:rPr>
      </w:pPr>
    </w:p>
    <w:p w14:paraId="6278FA7C" w14:textId="628A278D" w:rsidR="00F40BE9" w:rsidRPr="004B5160" w:rsidRDefault="00F40BE9" w:rsidP="004B5160">
      <w:pPr>
        <w:spacing w:after="0"/>
        <w:jc w:val="both"/>
        <w:rPr>
          <w:rFonts w:asciiTheme="minorBidi" w:hAnsiTheme="minorBidi" w:cstheme="minorBidi"/>
        </w:rPr>
      </w:pPr>
      <w:r w:rsidRPr="004B5160">
        <w:rPr>
          <w:rFonts w:asciiTheme="minorBidi" w:hAnsiTheme="minorBidi" w:cstheme="minorBidi"/>
          <w:rtl/>
        </w:rPr>
        <w:t>השערות:</w:t>
      </w:r>
    </w:p>
    <w:p w14:paraId="562E5890" w14:textId="6C9B032E" w:rsidR="00F40BE9" w:rsidRPr="004B5160" w:rsidRDefault="00F40BE9" w:rsidP="004B5160">
      <w:pPr>
        <w:spacing w:after="0"/>
        <w:jc w:val="both"/>
        <w:rPr>
          <w:rFonts w:asciiTheme="minorBidi" w:hAnsiTheme="minorBidi" w:cstheme="minorBidi"/>
        </w:rPr>
      </w:pPr>
      <w:r w:rsidRPr="004B5160">
        <w:rPr>
          <w:rFonts w:asciiTheme="minorBidi" w:hAnsiTheme="minorBidi" w:cstheme="minorBidi"/>
          <w:rtl/>
        </w:rPr>
        <w:t>השערת האפס (</w:t>
      </w:r>
      <w:r w:rsidRPr="004B5160">
        <w:rPr>
          <w:rFonts w:asciiTheme="minorBidi" w:hAnsiTheme="minorBidi" w:cstheme="minorBidi"/>
        </w:rPr>
        <w:t>H0</w:t>
      </w:r>
      <w:r w:rsidRPr="004B5160">
        <w:rPr>
          <w:rFonts w:asciiTheme="minorBidi" w:hAnsiTheme="minorBidi" w:cstheme="minorBidi"/>
          <w:rtl/>
        </w:rPr>
        <w:t>): אין קשר בין כמות המוצרים שהוזמנו לבין סכום התשלום הכולל.</w:t>
      </w:r>
    </w:p>
    <w:p w14:paraId="4B086D45" w14:textId="3C790EDC" w:rsidR="00F40BE9" w:rsidRPr="004B5160" w:rsidRDefault="00F40BE9" w:rsidP="004B5160">
      <w:pPr>
        <w:spacing w:after="0"/>
        <w:jc w:val="both"/>
        <w:rPr>
          <w:rFonts w:asciiTheme="minorBidi" w:hAnsiTheme="minorBidi" w:cstheme="minorBidi"/>
        </w:rPr>
      </w:pPr>
      <w:r w:rsidRPr="004B5160">
        <w:rPr>
          <w:rFonts w:asciiTheme="minorBidi" w:hAnsiTheme="minorBidi" w:cstheme="minorBidi"/>
          <w:rtl/>
        </w:rPr>
        <w:t>השערה חלופית (</w:t>
      </w:r>
      <w:r w:rsidRPr="004B5160">
        <w:rPr>
          <w:rFonts w:asciiTheme="minorBidi" w:hAnsiTheme="minorBidi" w:cstheme="minorBidi"/>
        </w:rPr>
        <w:t>H1</w:t>
      </w:r>
      <w:r w:rsidRPr="004B5160">
        <w:rPr>
          <w:rFonts w:asciiTheme="minorBidi" w:hAnsiTheme="minorBidi" w:cstheme="minorBidi"/>
          <w:rtl/>
        </w:rPr>
        <w:t>): קיים קשר בין כמות המוצרים שהוזמנו לבין סכום התשלום הכולל.</w:t>
      </w:r>
    </w:p>
    <w:p w14:paraId="1D54CB8E" w14:textId="77777777" w:rsidR="00F40BE9" w:rsidRPr="004B5160" w:rsidRDefault="00F40BE9" w:rsidP="004B5160">
      <w:pPr>
        <w:spacing w:after="0"/>
        <w:jc w:val="both"/>
        <w:rPr>
          <w:rFonts w:asciiTheme="minorBidi" w:hAnsiTheme="minorBidi" w:cstheme="minorBidi"/>
        </w:rPr>
      </w:pPr>
    </w:p>
    <w:p w14:paraId="5911D81B" w14:textId="63DD59AF" w:rsidR="00F40BE9" w:rsidRPr="004B5160" w:rsidRDefault="00F40BE9" w:rsidP="004B5160">
      <w:pPr>
        <w:spacing w:after="0"/>
        <w:jc w:val="both"/>
        <w:rPr>
          <w:rFonts w:asciiTheme="minorBidi" w:hAnsiTheme="minorBidi" w:cstheme="minorBidi"/>
        </w:rPr>
      </w:pPr>
      <w:r w:rsidRPr="004B5160">
        <w:rPr>
          <w:rFonts w:asciiTheme="minorBidi" w:hAnsiTheme="minorBidi" w:cstheme="minorBidi"/>
          <w:rtl/>
        </w:rPr>
        <w:t>טכניקה סטטיסטית: קורלציה (מתאם)</w:t>
      </w:r>
    </w:p>
    <w:p w14:paraId="1C9C75A1" w14:textId="6517639C" w:rsidR="00F40BE9" w:rsidRPr="004B5160" w:rsidRDefault="00F40BE9" w:rsidP="004B5160">
      <w:pPr>
        <w:spacing w:after="0"/>
        <w:jc w:val="both"/>
        <w:rPr>
          <w:rFonts w:asciiTheme="minorBidi" w:hAnsiTheme="minorBidi" w:cstheme="minorBidi"/>
        </w:rPr>
      </w:pPr>
      <w:r w:rsidRPr="004B5160">
        <w:rPr>
          <w:rFonts w:asciiTheme="minorBidi" w:hAnsiTheme="minorBidi" w:cstheme="minorBidi"/>
          <w:rtl/>
        </w:rPr>
        <w:t xml:space="preserve">ניתוח הקורלציה נבחר כמבחן הסטטיסטי המתאים </w:t>
      </w:r>
      <w:r w:rsidR="0087482E" w:rsidRPr="004B5160">
        <w:rPr>
          <w:rFonts w:asciiTheme="minorBidi" w:hAnsiTheme="minorBidi" w:cstheme="minorBidi"/>
          <w:rtl/>
        </w:rPr>
        <w:t>למקרה זה</w:t>
      </w:r>
      <w:r w:rsidRPr="004B5160">
        <w:rPr>
          <w:rFonts w:asciiTheme="minorBidi" w:hAnsiTheme="minorBidi" w:cstheme="minorBidi"/>
          <w:rtl/>
        </w:rPr>
        <w:t xml:space="preserve"> זו בשל יכולתו להעריך את מידת הקשר הליניארי בין שני משתנים רציפים. על ידי חישוב מקדם המתאם, נוכל לקבוע את החוזק והכיוון של הקשר בין כמות המוצרים שהוזמנו לבין סכום התשלום הכולל. מקדם מתאם קרוב ל-1 מצביע על קשר חיובי חזק, בעוד שמקדם קרוב </w:t>
      </w:r>
      <w:r w:rsidR="00396938" w:rsidRPr="004B5160">
        <w:rPr>
          <w:rFonts w:asciiTheme="minorBidi" w:hAnsiTheme="minorBidi" w:cstheme="minorBidi"/>
          <w:rtl/>
        </w:rPr>
        <w:t>ל- 1-</w:t>
      </w:r>
      <w:r w:rsidRPr="004B5160">
        <w:rPr>
          <w:rFonts w:asciiTheme="minorBidi" w:hAnsiTheme="minorBidi" w:cstheme="minorBidi"/>
          <w:rtl/>
        </w:rPr>
        <w:t xml:space="preserve"> מצביע על קשר שלילי חזק.</w:t>
      </w:r>
    </w:p>
    <w:p w14:paraId="7B8C31BE" w14:textId="05A8EC1E" w:rsidR="00F40BE9" w:rsidRPr="004B5160" w:rsidRDefault="00F40BE9" w:rsidP="004B5160">
      <w:pPr>
        <w:spacing w:after="0"/>
        <w:jc w:val="both"/>
        <w:rPr>
          <w:rFonts w:asciiTheme="minorBidi" w:hAnsiTheme="minorBidi" w:cstheme="minorBidi"/>
        </w:rPr>
      </w:pPr>
    </w:p>
    <w:p w14:paraId="4C5D3EE2" w14:textId="388A801C" w:rsidR="00F40BE9" w:rsidRPr="004B5160" w:rsidRDefault="00F40BE9" w:rsidP="004B5160">
      <w:pPr>
        <w:spacing w:after="0"/>
        <w:jc w:val="both"/>
        <w:rPr>
          <w:rFonts w:asciiTheme="minorBidi" w:hAnsiTheme="minorBidi" w:cstheme="minorBidi"/>
        </w:rPr>
      </w:pPr>
      <w:r w:rsidRPr="004B5160">
        <w:rPr>
          <w:rFonts w:asciiTheme="minorBidi" w:hAnsiTheme="minorBidi" w:cstheme="minorBidi"/>
          <w:rtl/>
        </w:rPr>
        <w:t xml:space="preserve">לאחר ביצוע </w:t>
      </w:r>
      <w:r w:rsidR="00396938" w:rsidRPr="004B5160">
        <w:rPr>
          <w:rFonts w:asciiTheme="minorBidi" w:hAnsiTheme="minorBidi" w:cstheme="minorBidi"/>
          <w:rtl/>
        </w:rPr>
        <w:t>המבחן</w:t>
      </w:r>
      <w:r w:rsidRPr="004B5160">
        <w:rPr>
          <w:rFonts w:asciiTheme="minorBidi" w:hAnsiTheme="minorBidi" w:cstheme="minorBidi"/>
          <w:rtl/>
        </w:rPr>
        <w:t xml:space="preserve"> באמצעות אקסל, </w:t>
      </w:r>
      <w:r w:rsidR="00396938" w:rsidRPr="004B5160">
        <w:rPr>
          <w:rFonts w:asciiTheme="minorBidi" w:hAnsiTheme="minorBidi" w:cstheme="minorBidi"/>
          <w:rtl/>
        </w:rPr>
        <w:t>קיבלנו</w:t>
      </w:r>
      <w:r w:rsidRPr="004B5160">
        <w:rPr>
          <w:rFonts w:asciiTheme="minorBidi" w:hAnsiTheme="minorBidi" w:cstheme="minorBidi"/>
          <w:rtl/>
        </w:rPr>
        <w:t xml:space="preserve"> מקדם מתאם של 0.897168933. ערך זה מצביע על קשר חיובי חזק בין כמות המוצרים שהוזמנו לבין סכום התשלום הכולל. </w:t>
      </w:r>
      <w:r w:rsidR="00396938" w:rsidRPr="004B5160">
        <w:rPr>
          <w:rFonts w:asciiTheme="minorBidi" w:hAnsiTheme="minorBidi" w:cstheme="minorBidi"/>
          <w:rtl/>
        </w:rPr>
        <w:t xml:space="preserve">לכן נדחה את השערת האפס. </w:t>
      </w:r>
      <w:r w:rsidRPr="004B5160">
        <w:rPr>
          <w:rFonts w:asciiTheme="minorBidi" w:hAnsiTheme="minorBidi" w:cstheme="minorBidi"/>
          <w:rtl/>
        </w:rPr>
        <w:t xml:space="preserve">במילים אחרות, ככל שכמות המוצרים שהוזמנו עולה, גם סכום התשלום הכולל נוטה לעלות. ממצא זה נתמך עוד יותר על </w:t>
      </w:r>
      <w:r w:rsidR="00396938" w:rsidRPr="004B5160">
        <w:rPr>
          <w:rFonts w:asciiTheme="minorBidi" w:hAnsiTheme="minorBidi" w:cstheme="minorBidi"/>
          <w:rtl/>
        </w:rPr>
        <w:t xml:space="preserve">ידי </w:t>
      </w:r>
      <w:r w:rsidRPr="004B5160">
        <w:rPr>
          <w:rFonts w:asciiTheme="minorBidi" w:hAnsiTheme="minorBidi" w:cstheme="minorBidi"/>
          <w:rtl/>
        </w:rPr>
        <w:t xml:space="preserve">הגרף, </w:t>
      </w:r>
      <w:r w:rsidR="00396938" w:rsidRPr="004B5160">
        <w:rPr>
          <w:rFonts w:asciiTheme="minorBidi" w:hAnsiTheme="minorBidi" w:cstheme="minorBidi"/>
          <w:rtl/>
        </w:rPr>
        <w:t>מתאר</w:t>
      </w:r>
      <w:r w:rsidRPr="004B5160">
        <w:rPr>
          <w:rFonts w:asciiTheme="minorBidi" w:hAnsiTheme="minorBidi" w:cstheme="minorBidi"/>
          <w:rtl/>
        </w:rPr>
        <w:t xml:space="preserve"> מגמה לינארית חיובית בין שני המשתנים.</w:t>
      </w:r>
    </w:p>
    <w:p w14:paraId="30423D7E" w14:textId="56CE9CEA" w:rsidR="00F40BE9" w:rsidRPr="004B5160" w:rsidRDefault="00F40BE9" w:rsidP="004B5160">
      <w:pPr>
        <w:spacing w:after="0"/>
        <w:jc w:val="both"/>
        <w:rPr>
          <w:rFonts w:asciiTheme="minorBidi" w:hAnsiTheme="minorBidi" w:cstheme="minorBidi"/>
        </w:rPr>
      </w:pPr>
    </w:p>
    <w:p w14:paraId="042B6E5B" w14:textId="7AC4E0C3" w:rsidR="00C94E79" w:rsidRPr="004B5160" w:rsidRDefault="00F40BE9" w:rsidP="008770D1">
      <w:pPr>
        <w:spacing w:after="0"/>
        <w:jc w:val="both"/>
        <w:rPr>
          <w:rFonts w:asciiTheme="minorBidi" w:hAnsiTheme="minorBidi" w:cstheme="minorBidi"/>
          <w:rtl/>
        </w:rPr>
      </w:pPr>
      <w:r w:rsidRPr="004B5160">
        <w:rPr>
          <w:rFonts w:asciiTheme="minorBidi" w:hAnsiTheme="minorBidi" w:cstheme="minorBidi"/>
          <w:rtl/>
        </w:rPr>
        <w:t>תובנה זו יכולה לספק מידע על תהליכי קבלת החלטות עסקיים הקשורים לניהול מלאי, אסטרטגיות תמחור וחיזוי הכנסות</w:t>
      </w:r>
      <w:r w:rsidR="00396938" w:rsidRPr="004B5160">
        <w:rPr>
          <w:rFonts w:asciiTheme="minorBidi" w:hAnsiTheme="minorBidi" w:cstheme="minorBidi"/>
          <w:rtl/>
        </w:rPr>
        <w:t>.</w:t>
      </w:r>
    </w:p>
    <w:p w14:paraId="48D06CE9" w14:textId="37110A07" w:rsidR="00396938" w:rsidRPr="004B5160" w:rsidRDefault="008770D1" w:rsidP="004B5160">
      <w:pPr>
        <w:bidi w:val="0"/>
        <w:spacing w:after="0"/>
        <w:jc w:val="both"/>
        <w:rPr>
          <w:rFonts w:asciiTheme="minorBidi" w:hAnsiTheme="minorBidi" w:cstheme="minorBidi"/>
          <w:rtl/>
        </w:rPr>
      </w:pPr>
      <w:r w:rsidRPr="004B5160">
        <w:rPr>
          <w:rFonts w:asciiTheme="minorBidi" w:hAnsiTheme="minorBidi" w:cstheme="minorBidi"/>
          <w:noProof/>
        </w:rPr>
        <w:drawing>
          <wp:anchor distT="0" distB="0" distL="114300" distR="114300" simplePos="0" relativeHeight="251664384" behindDoc="0" locked="0" layoutInCell="1" allowOverlap="1" wp14:anchorId="20E1BA83" wp14:editId="23BA78E0">
            <wp:simplePos x="0" y="0"/>
            <wp:positionH relativeFrom="margin">
              <wp:align>left</wp:align>
            </wp:positionH>
            <wp:positionV relativeFrom="page">
              <wp:posOffset>5001205</wp:posOffset>
            </wp:positionV>
            <wp:extent cx="3295650" cy="1138555"/>
            <wp:effectExtent l="0" t="0" r="0" b="4445"/>
            <wp:wrapThrough wrapText="bothSides">
              <wp:wrapPolygon edited="0">
                <wp:start x="0" y="0"/>
                <wp:lineTo x="0" y="21323"/>
                <wp:lineTo x="21475" y="21323"/>
                <wp:lineTo x="21475" y="0"/>
                <wp:lineTo x="0" y="0"/>
              </wp:wrapPolygon>
            </wp:wrapThrough>
            <wp:docPr id="1249963042" name="תמונה 10"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63042" name="תמונה 10" descr="תמונה שמכילה טקסט, צילום מסך, גופן, מספר&#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1FAE5" w14:textId="61BD5274" w:rsidR="00396938" w:rsidRPr="004B5160" w:rsidRDefault="00396938" w:rsidP="004B5160">
      <w:pPr>
        <w:bidi w:val="0"/>
        <w:spacing w:after="0"/>
        <w:jc w:val="both"/>
        <w:rPr>
          <w:rFonts w:asciiTheme="minorBidi" w:hAnsiTheme="minorBidi" w:cstheme="minorBidi"/>
        </w:rPr>
      </w:pPr>
    </w:p>
    <w:p w14:paraId="7901B600" w14:textId="1A7AC21D" w:rsidR="006128D8" w:rsidRPr="004B5160" w:rsidRDefault="006128D8" w:rsidP="004B5160">
      <w:pPr>
        <w:bidi w:val="0"/>
        <w:jc w:val="both"/>
        <w:rPr>
          <w:rFonts w:asciiTheme="minorBidi" w:hAnsiTheme="minorBidi" w:cstheme="minorBidi"/>
        </w:rPr>
      </w:pPr>
    </w:p>
    <w:p w14:paraId="595A7BA7" w14:textId="55117052" w:rsidR="006128D8" w:rsidRPr="004B5160" w:rsidRDefault="006128D8" w:rsidP="004B5160">
      <w:pPr>
        <w:bidi w:val="0"/>
        <w:jc w:val="both"/>
        <w:rPr>
          <w:rFonts w:asciiTheme="minorBidi" w:hAnsiTheme="minorBidi" w:cstheme="minorBidi"/>
        </w:rPr>
      </w:pPr>
    </w:p>
    <w:p w14:paraId="5031820D" w14:textId="77777777" w:rsidR="006128D8" w:rsidRPr="004B5160" w:rsidRDefault="006128D8" w:rsidP="004B5160">
      <w:pPr>
        <w:bidi w:val="0"/>
        <w:jc w:val="both"/>
        <w:rPr>
          <w:rFonts w:asciiTheme="minorBidi" w:hAnsiTheme="minorBidi" w:cstheme="minorBidi"/>
        </w:rPr>
      </w:pPr>
    </w:p>
    <w:p w14:paraId="23029B3B" w14:textId="190EEF34" w:rsidR="006128D8" w:rsidRPr="004B5160" w:rsidRDefault="008770D1" w:rsidP="004B5160">
      <w:pPr>
        <w:bidi w:val="0"/>
        <w:jc w:val="both"/>
        <w:rPr>
          <w:rFonts w:asciiTheme="minorBidi" w:hAnsiTheme="minorBidi" w:cstheme="minorBidi"/>
        </w:rPr>
      </w:pPr>
      <w:r w:rsidRPr="004B5160">
        <w:rPr>
          <w:rFonts w:asciiTheme="minorBidi" w:hAnsiTheme="minorBidi" w:cstheme="minorBidi"/>
          <w:noProof/>
        </w:rPr>
        <w:drawing>
          <wp:anchor distT="0" distB="0" distL="114300" distR="114300" simplePos="0" relativeHeight="251663360" behindDoc="0" locked="0" layoutInCell="1" allowOverlap="1" wp14:anchorId="2FE41E8B" wp14:editId="0D6A20C6">
            <wp:simplePos x="0" y="0"/>
            <wp:positionH relativeFrom="margin">
              <wp:align>left</wp:align>
            </wp:positionH>
            <wp:positionV relativeFrom="margin">
              <wp:posOffset>5695011</wp:posOffset>
            </wp:positionV>
            <wp:extent cx="5170170" cy="2908935"/>
            <wp:effectExtent l="0" t="0" r="0" b="5715"/>
            <wp:wrapThrough wrapText="bothSides">
              <wp:wrapPolygon edited="0">
                <wp:start x="0" y="0"/>
                <wp:lineTo x="0" y="21501"/>
                <wp:lineTo x="21489" y="21501"/>
                <wp:lineTo x="21489" y="0"/>
                <wp:lineTo x="0" y="0"/>
              </wp:wrapPolygon>
            </wp:wrapThrough>
            <wp:docPr id="141124709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0170"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F89579" w14:textId="77777777" w:rsidR="006128D8" w:rsidRPr="004B5160" w:rsidRDefault="006128D8" w:rsidP="004B5160">
      <w:pPr>
        <w:tabs>
          <w:tab w:val="left" w:pos="9226"/>
        </w:tabs>
        <w:bidi w:val="0"/>
        <w:jc w:val="both"/>
        <w:rPr>
          <w:rFonts w:asciiTheme="minorBidi" w:hAnsiTheme="minorBidi" w:cstheme="minorBidi"/>
          <w:rtl/>
        </w:rPr>
      </w:pPr>
    </w:p>
    <w:p w14:paraId="5E6729A5" w14:textId="77777777" w:rsidR="008770D1" w:rsidRDefault="008770D1" w:rsidP="004B5160">
      <w:pPr>
        <w:tabs>
          <w:tab w:val="left" w:pos="9226"/>
        </w:tabs>
        <w:jc w:val="both"/>
        <w:rPr>
          <w:rFonts w:asciiTheme="minorBidi" w:hAnsiTheme="minorBidi" w:cstheme="minorBidi"/>
          <w:rtl/>
        </w:rPr>
      </w:pPr>
    </w:p>
    <w:p w14:paraId="6FDDE92A" w14:textId="77777777" w:rsidR="008770D1" w:rsidRDefault="008770D1" w:rsidP="004B5160">
      <w:pPr>
        <w:tabs>
          <w:tab w:val="left" w:pos="9226"/>
        </w:tabs>
        <w:jc w:val="both"/>
        <w:rPr>
          <w:rFonts w:asciiTheme="minorBidi" w:hAnsiTheme="minorBidi" w:cstheme="minorBidi"/>
          <w:rtl/>
        </w:rPr>
      </w:pPr>
    </w:p>
    <w:p w14:paraId="4CAF5134" w14:textId="77777777" w:rsidR="008770D1" w:rsidRDefault="008770D1" w:rsidP="004B5160">
      <w:pPr>
        <w:tabs>
          <w:tab w:val="left" w:pos="9226"/>
        </w:tabs>
        <w:jc w:val="both"/>
        <w:rPr>
          <w:rFonts w:asciiTheme="minorBidi" w:hAnsiTheme="minorBidi" w:cstheme="minorBidi"/>
          <w:rtl/>
        </w:rPr>
      </w:pPr>
    </w:p>
    <w:p w14:paraId="16D594B4" w14:textId="77777777" w:rsidR="008770D1" w:rsidRDefault="008770D1" w:rsidP="004B5160">
      <w:pPr>
        <w:tabs>
          <w:tab w:val="left" w:pos="9226"/>
        </w:tabs>
        <w:jc w:val="both"/>
        <w:rPr>
          <w:rFonts w:asciiTheme="minorBidi" w:hAnsiTheme="minorBidi" w:cstheme="minorBidi"/>
          <w:rtl/>
        </w:rPr>
      </w:pPr>
    </w:p>
    <w:p w14:paraId="62CD1510" w14:textId="77777777" w:rsidR="008770D1" w:rsidRDefault="008770D1" w:rsidP="004B5160">
      <w:pPr>
        <w:tabs>
          <w:tab w:val="left" w:pos="9226"/>
        </w:tabs>
        <w:jc w:val="both"/>
        <w:rPr>
          <w:rFonts w:asciiTheme="minorBidi" w:hAnsiTheme="minorBidi" w:cstheme="minorBidi"/>
          <w:rtl/>
        </w:rPr>
      </w:pPr>
    </w:p>
    <w:p w14:paraId="5AE928D2" w14:textId="77777777" w:rsidR="008770D1" w:rsidRDefault="008770D1" w:rsidP="004B5160">
      <w:pPr>
        <w:tabs>
          <w:tab w:val="left" w:pos="9226"/>
        </w:tabs>
        <w:jc w:val="both"/>
        <w:rPr>
          <w:rFonts w:asciiTheme="minorBidi" w:hAnsiTheme="minorBidi" w:cstheme="minorBidi"/>
          <w:rtl/>
        </w:rPr>
      </w:pPr>
    </w:p>
    <w:p w14:paraId="6A856EEF" w14:textId="77777777" w:rsidR="008770D1" w:rsidRDefault="008770D1" w:rsidP="004B5160">
      <w:pPr>
        <w:tabs>
          <w:tab w:val="left" w:pos="9226"/>
        </w:tabs>
        <w:jc w:val="both"/>
        <w:rPr>
          <w:rFonts w:asciiTheme="minorBidi" w:hAnsiTheme="minorBidi" w:cstheme="minorBidi"/>
          <w:rtl/>
        </w:rPr>
      </w:pPr>
    </w:p>
    <w:p w14:paraId="60B4B5AD" w14:textId="3DCFDE06" w:rsidR="00687829" w:rsidRPr="004B5160" w:rsidRDefault="006128D8" w:rsidP="004B5160">
      <w:pPr>
        <w:tabs>
          <w:tab w:val="left" w:pos="9226"/>
        </w:tabs>
        <w:jc w:val="both"/>
        <w:rPr>
          <w:rFonts w:asciiTheme="minorBidi" w:hAnsiTheme="minorBidi" w:cstheme="minorBidi"/>
          <w:u w:val="single"/>
        </w:rPr>
      </w:pPr>
      <w:r w:rsidRPr="004B5160">
        <w:rPr>
          <w:rFonts w:asciiTheme="minorBidi" w:hAnsiTheme="minorBidi" w:cstheme="minorBidi"/>
          <w:u w:val="single"/>
          <w:rtl/>
        </w:rPr>
        <w:lastRenderedPageBreak/>
        <w:t>חי בריבוע</w:t>
      </w:r>
    </w:p>
    <w:p w14:paraId="2F4DE0B5" w14:textId="77777777" w:rsidR="00687829" w:rsidRPr="004B5160" w:rsidRDefault="00687829" w:rsidP="004B5160">
      <w:pPr>
        <w:jc w:val="both"/>
        <w:rPr>
          <w:rFonts w:asciiTheme="minorBidi" w:hAnsiTheme="minorBidi" w:cstheme="minorBidi"/>
          <w:rtl/>
        </w:rPr>
      </w:pPr>
      <w:r w:rsidRPr="004B5160">
        <w:rPr>
          <w:rFonts w:asciiTheme="minorBidi" w:hAnsiTheme="minorBidi" w:cstheme="minorBidi"/>
          <w:rtl/>
        </w:rPr>
        <w:t xml:space="preserve">בניתוח זה שאפנו לבחון האם יש קשר בין לקוחות שקיבלו את ההזמנה תוך 3 ימים לבין דירוג גבוה של המוצר. </w:t>
      </w:r>
    </w:p>
    <w:p w14:paraId="55E6BBB8" w14:textId="77777777" w:rsidR="00687829" w:rsidRPr="004B5160" w:rsidRDefault="00687829" w:rsidP="004B5160">
      <w:pPr>
        <w:jc w:val="both"/>
        <w:rPr>
          <w:rFonts w:asciiTheme="minorBidi" w:hAnsiTheme="minorBidi" w:cstheme="minorBidi"/>
          <w:rtl/>
        </w:rPr>
      </w:pPr>
      <w:r w:rsidRPr="004B5160">
        <w:rPr>
          <w:rFonts w:asciiTheme="minorBidi" w:hAnsiTheme="minorBidi" w:cstheme="minorBidi"/>
          <w:rtl/>
        </w:rPr>
        <w:t>השערות</w:t>
      </w:r>
      <w:r w:rsidRPr="004B5160">
        <w:rPr>
          <w:rFonts w:asciiTheme="minorBidi" w:hAnsiTheme="minorBidi" w:cstheme="minorBidi"/>
        </w:rPr>
        <w:t>:</w:t>
      </w:r>
    </w:p>
    <w:p w14:paraId="124233DE" w14:textId="3872E9AB" w:rsidR="00687829" w:rsidRPr="004B5160" w:rsidRDefault="00687829" w:rsidP="004B5160">
      <w:pPr>
        <w:jc w:val="both"/>
        <w:rPr>
          <w:rFonts w:asciiTheme="minorBidi" w:hAnsiTheme="minorBidi" w:cstheme="minorBidi"/>
          <w:rtl/>
        </w:rPr>
      </w:pPr>
      <w:r w:rsidRPr="004B5160">
        <w:rPr>
          <w:rFonts w:asciiTheme="minorBidi" w:hAnsiTheme="minorBidi" w:cstheme="minorBidi"/>
          <w:rtl/>
        </w:rPr>
        <w:t>השערת אפס</w:t>
      </w:r>
      <w:r w:rsidRPr="004B5160">
        <w:rPr>
          <w:rFonts w:asciiTheme="minorBidi" w:hAnsiTheme="minorBidi" w:cstheme="minorBidi"/>
        </w:rPr>
        <w:t xml:space="preserve"> :(H0) </w:t>
      </w:r>
      <w:r w:rsidRPr="004B5160">
        <w:rPr>
          <w:rFonts w:asciiTheme="minorBidi" w:hAnsiTheme="minorBidi" w:cstheme="minorBidi"/>
          <w:rtl/>
        </w:rPr>
        <w:t>אין קשר בין לקוחות שקיבלו את ההזמנה תוך 3 ימים לבין דירוג גבוה של המוצר</w:t>
      </w:r>
      <w:r w:rsidRPr="004B5160">
        <w:rPr>
          <w:rFonts w:asciiTheme="minorBidi" w:hAnsiTheme="minorBidi" w:cstheme="minorBidi"/>
        </w:rPr>
        <w:t>.</w:t>
      </w:r>
    </w:p>
    <w:p w14:paraId="10CC77B6" w14:textId="1CCEFABD" w:rsidR="00687829" w:rsidRPr="004B5160" w:rsidRDefault="00687829" w:rsidP="004B5160">
      <w:pPr>
        <w:jc w:val="both"/>
        <w:rPr>
          <w:rFonts w:asciiTheme="minorBidi" w:hAnsiTheme="minorBidi" w:cstheme="minorBidi"/>
          <w:rtl/>
        </w:rPr>
      </w:pPr>
      <w:r w:rsidRPr="004B5160">
        <w:rPr>
          <w:rFonts w:asciiTheme="minorBidi" w:hAnsiTheme="minorBidi" w:cstheme="minorBidi"/>
          <w:rtl/>
        </w:rPr>
        <w:t>השערה חלופית</w:t>
      </w:r>
      <w:r w:rsidRPr="004B5160">
        <w:rPr>
          <w:rFonts w:asciiTheme="minorBidi" w:hAnsiTheme="minorBidi" w:cstheme="minorBidi"/>
        </w:rPr>
        <w:t xml:space="preserve"> :(H1) </w:t>
      </w:r>
      <w:r w:rsidRPr="004B5160">
        <w:rPr>
          <w:rFonts w:asciiTheme="minorBidi" w:hAnsiTheme="minorBidi" w:cstheme="minorBidi"/>
          <w:rtl/>
        </w:rPr>
        <w:t>קיים קשר בין לקוחות שקיבלו את ההזמנה תוך 3 ימים לבין דירוג גבוה של המוצר</w:t>
      </w:r>
      <w:r w:rsidRPr="004B5160">
        <w:rPr>
          <w:rFonts w:asciiTheme="minorBidi" w:hAnsiTheme="minorBidi" w:cstheme="minorBidi"/>
        </w:rPr>
        <w:t>.</w:t>
      </w:r>
    </w:p>
    <w:p w14:paraId="0F192D1A" w14:textId="77777777" w:rsidR="00687829" w:rsidRPr="004B5160" w:rsidRDefault="00687829" w:rsidP="004B5160">
      <w:pPr>
        <w:jc w:val="both"/>
        <w:rPr>
          <w:rFonts w:asciiTheme="minorBidi" w:hAnsiTheme="minorBidi" w:cstheme="minorBidi"/>
          <w:rtl/>
        </w:rPr>
      </w:pPr>
    </w:p>
    <w:p w14:paraId="53E409D3" w14:textId="2135B28E" w:rsidR="00687829" w:rsidRPr="004B5160" w:rsidRDefault="00687829" w:rsidP="004B5160">
      <w:pPr>
        <w:jc w:val="both"/>
        <w:rPr>
          <w:rFonts w:asciiTheme="minorBidi" w:hAnsiTheme="minorBidi" w:cstheme="minorBidi"/>
          <w:rtl/>
        </w:rPr>
      </w:pPr>
      <w:r w:rsidRPr="004B5160">
        <w:rPr>
          <w:rFonts w:asciiTheme="minorBidi" w:hAnsiTheme="minorBidi" w:cstheme="minorBidi"/>
          <w:rtl/>
        </w:rPr>
        <w:t xml:space="preserve">טכניקה סטטיסטית: מבחן </w:t>
      </w:r>
      <w:r w:rsidRPr="004B5160">
        <w:rPr>
          <w:rFonts w:asciiTheme="minorBidi" w:hAnsiTheme="minorBidi" w:cstheme="minorBidi"/>
        </w:rPr>
        <w:t>Chi-Squared</w:t>
      </w:r>
    </w:p>
    <w:p w14:paraId="6E59B326" w14:textId="22EECFB5" w:rsidR="00687829" w:rsidRPr="004B5160" w:rsidRDefault="00687829" w:rsidP="004B5160">
      <w:pPr>
        <w:jc w:val="both"/>
        <w:rPr>
          <w:rFonts w:asciiTheme="minorBidi" w:hAnsiTheme="minorBidi" w:cstheme="minorBidi"/>
          <w:rtl/>
        </w:rPr>
      </w:pPr>
      <w:r w:rsidRPr="004B5160">
        <w:rPr>
          <w:rFonts w:asciiTheme="minorBidi" w:hAnsiTheme="minorBidi" w:cstheme="minorBidi"/>
          <w:rtl/>
        </w:rPr>
        <w:t>מבחן</w:t>
      </w:r>
      <w:r w:rsidRPr="004B5160">
        <w:rPr>
          <w:rFonts w:asciiTheme="minorBidi" w:hAnsiTheme="minorBidi" w:cstheme="minorBidi"/>
        </w:rPr>
        <w:t xml:space="preserve"> Chi-Squared </w:t>
      </w:r>
      <w:r w:rsidRPr="004B5160">
        <w:rPr>
          <w:rFonts w:asciiTheme="minorBidi" w:hAnsiTheme="minorBidi" w:cstheme="minorBidi"/>
          <w:rtl/>
        </w:rPr>
        <w:t>נבחר כמבחן הסטטיסטי המתאים לחקירה זו בשל התאמתו לניתוח הקשר בין שני משתנים קטגוריים. מבחן</w:t>
      </w:r>
      <w:r w:rsidRPr="004B5160">
        <w:rPr>
          <w:rFonts w:asciiTheme="minorBidi" w:hAnsiTheme="minorBidi" w:cstheme="minorBidi"/>
        </w:rPr>
        <w:t xml:space="preserve"> Chi-Squared </w:t>
      </w:r>
      <w:r w:rsidRPr="004B5160">
        <w:rPr>
          <w:rFonts w:asciiTheme="minorBidi" w:hAnsiTheme="minorBidi" w:cstheme="minorBidi"/>
          <w:rtl/>
        </w:rPr>
        <w:t>מאפשר לקבוע אם קשרים שנצפו הם מובהקים סטטיסטית. במקרה זה נבחן האם קיים קשר מובהק בין המשתנים "זמן אספקת הזמנה (תוך 3 ימים)" ו"דירוג מוצר</w:t>
      </w:r>
      <w:r w:rsidR="004B5160" w:rsidRPr="004B5160">
        <w:rPr>
          <w:rFonts w:asciiTheme="minorBidi" w:hAnsiTheme="minorBidi" w:cstheme="minorBidi"/>
          <w:rtl/>
        </w:rPr>
        <w:t>"</w:t>
      </w:r>
      <w:r w:rsidRPr="004B5160">
        <w:rPr>
          <w:rFonts w:asciiTheme="minorBidi" w:hAnsiTheme="minorBidi" w:cstheme="minorBidi"/>
          <w:rtl/>
        </w:rPr>
        <w:t xml:space="preserve"> (דירוג גבוה</w:t>
      </w:r>
      <w:r w:rsidR="009D53E3" w:rsidRPr="004B5160">
        <w:rPr>
          <w:rFonts w:asciiTheme="minorBidi" w:hAnsiTheme="minorBidi" w:cstheme="minorBidi"/>
          <w:rtl/>
        </w:rPr>
        <w:t xml:space="preserve"> של</w:t>
      </w:r>
      <w:r w:rsidR="004B5160" w:rsidRPr="004B5160">
        <w:rPr>
          <w:rFonts w:asciiTheme="minorBidi" w:hAnsiTheme="minorBidi" w:cstheme="minorBidi"/>
          <w:rtl/>
        </w:rPr>
        <w:t xml:space="preserve"> 4 או 5 כוכבים</w:t>
      </w:r>
      <w:r w:rsidRPr="004B5160">
        <w:rPr>
          <w:rFonts w:asciiTheme="minorBidi" w:hAnsiTheme="minorBidi" w:cstheme="minorBidi"/>
          <w:rtl/>
        </w:rPr>
        <w:t>)</w:t>
      </w:r>
      <w:r w:rsidR="009D53E3" w:rsidRPr="004B5160">
        <w:rPr>
          <w:rFonts w:asciiTheme="minorBidi" w:hAnsiTheme="minorBidi" w:cstheme="minorBidi"/>
          <w:rtl/>
        </w:rPr>
        <w:t>.</w:t>
      </w:r>
    </w:p>
    <w:p w14:paraId="2E9D4E71" w14:textId="4FB743C6" w:rsidR="006128D8" w:rsidRDefault="008770D1" w:rsidP="004B5160">
      <w:pPr>
        <w:jc w:val="both"/>
        <w:rPr>
          <w:rFonts w:asciiTheme="minorBidi" w:hAnsiTheme="minorBidi" w:cstheme="minorBidi"/>
          <w:rtl/>
        </w:rPr>
      </w:pPr>
      <w:r>
        <w:rPr>
          <w:rFonts w:asciiTheme="minorBidi" w:hAnsiTheme="minorBidi" w:cstheme="minorBidi"/>
          <w:noProof/>
        </w:rPr>
        <w:drawing>
          <wp:anchor distT="0" distB="0" distL="114300" distR="114300" simplePos="0" relativeHeight="251665408" behindDoc="0" locked="0" layoutInCell="1" allowOverlap="1" wp14:anchorId="6E9F478D" wp14:editId="3BC12B5E">
            <wp:simplePos x="0" y="0"/>
            <wp:positionH relativeFrom="margin">
              <wp:align>center</wp:align>
            </wp:positionH>
            <wp:positionV relativeFrom="page">
              <wp:posOffset>5748655</wp:posOffset>
            </wp:positionV>
            <wp:extent cx="6486525" cy="1590040"/>
            <wp:effectExtent l="0" t="0" r="9525" b="0"/>
            <wp:wrapThrough wrapText="bothSides">
              <wp:wrapPolygon edited="0">
                <wp:start x="0" y="0"/>
                <wp:lineTo x="0" y="21220"/>
                <wp:lineTo x="21568" y="21220"/>
                <wp:lineTo x="21568" y="0"/>
                <wp:lineTo x="0" y="0"/>
              </wp:wrapPolygon>
            </wp:wrapThrough>
            <wp:docPr id="866628956"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6525" cy="1590040"/>
                    </a:xfrm>
                    <a:prstGeom prst="rect">
                      <a:avLst/>
                    </a:prstGeom>
                    <a:noFill/>
                  </pic:spPr>
                </pic:pic>
              </a:graphicData>
            </a:graphic>
            <wp14:sizeRelH relativeFrom="margin">
              <wp14:pctWidth>0</wp14:pctWidth>
            </wp14:sizeRelH>
            <wp14:sizeRelV relativeFrom="margin">
              <wp14:pctHeight>0</wp14:pctHeight>
            </wp14:sizeRelV>
          </wp:anchor>
        </w:drawing>
      </w:r>
      <w:r w:rsidR="00687829" w:rsidRPr="004B5160">
        <w:rPr>
          <w:rFonts w:asciiTheme="minorBidi" w:hAnsiTheme="minorBidi" w:cstheme="minorBidi"/>
          <w:rtl/>
        </w:rPr>
        <w:t>לאחר ביצוע מבחן</w:t>
      </w:r>
      <w:r w:rsidR="00687829" w:rsidRPr="004B5160">
        <w:rPr>
          <w:rFonts w:asciiTheme="minorBidi" w:hAnsiTheme="minorBidi" w:cstheme="minorBidi"/>
        </w:rPr>
        <w:t xml:space="preserve"> Chi-Squared </w:t>
      </w:r>
      <w:r w:rsidR="00687829" w:rsidRPr="004B5160">
        <w:rPr>
          <w:rFonts w:asciiTheme="minorBidi" w:hAnsiTheme="minorBidi" w:cstheme="minorBidi"/>
          <w:rtl/>
        </w:rPr>
        <w:t>באמצעות</w:t>
      </w:r>
      <w:r w:rsidR="00687829" w:rsidRPr="004B5160">
        <w:rPr>
          <w:rFonts w:asciiTheme="minorBidi" w:hAnsiTheme="minorBidi" w:cstheme="minorBidi"/>
        </w:rPr>
        <w:t xml:space="preserve"> </w:t>
      </w:r>
      <w:r w:rsidR="004B5160" w:rsidRPr="004B5160">
        <w:rPr>
          <w:rFonts w:asciiTheme="minorBidi" w:hAnsiTheme="minorBidi" w:cstheme="minorBidi"/>
        </w:rPr>
        <w:t>,</w:t>
      </w:r>
      <w:r w:rsidR="00687829" w:rsidRPr="004B5160">
        <w:rPr>
          <w:rFonts w:asciiTheme="minorBidi" w:hAnsiTheme="minorBidi" w:cstheme="minorBidi"/>
        </w:rPr>
        <w:t xml:space="preserve">Excel </w:t>
      </w:r>
      <w:r w:rsidR="004B5160" w:rsidRPr="004B5160">
        <w:rPr>
          <w:rFonts w:asciiTheme="minorBidi" w:hAnsiTheme="minorBidi" w:cstheme="minorBidi"/>
          <w:rtl/>
        </w:rPr>
        <w:t>התקבל</w:t>
      </w:r>
      <w:r w:rsidR="00687829" w:rsidRPr="004B5160">
        <w:rPr>
          <w:rFonts w:asciiTheme="minorBidi" w:hAnsiTheme="minorBidi" w:cstheme="minorBidi"/>
          <w:rtl/>
        </w:rPr>
        <w:t xml:space="preserve"> ערך סטטיסטי למבחן של 0.268. ערך זה מייצג את רמת המובהקות של מערכת היחסים בין לקוחות שקיבלו את ההזמנות שלהם תוך 3 ימים ודירוג גבוה של המוצר. עם ערך</w:t>
      </w:r>
      <w:r w:rsidR="00687829" w:rsidRPr="004B5160">
        <w:rPr>
          <w:rFonts w:asciiTheme="minorBidi" w:hAnsiTheme="minorBidi" w:cstheme="minorBidi"/>
        </w:rPr>
        <w:t xml:space="preserve"> p</w:t>
      </w:r>
      <w:r w:rsidR="004B5160" w:rsidRPr="004B5160">
        <w:rPr>
          <w:rFonts w:asciiTheme="minorBidi" w:hAnsiTheme="minorBidi" w:cstheme="minorBidi"/>
        </w:rPr>
        <w:t>-value</w:t>
      </w:r>
      <w:r w:rsidR="00687829" w:rsidRPr="004B5160">
        <w:rPr>
          <w:rFonts w:asciiTheme="minorBidi" w:hAnsiTheme="minorBidi" w:cstheme="minorBidi"/>
        </w:rPr>
        <w:t xml:space="preserve"> </w:t>
      </w:r>
      <w:r w:rsidR="00687829" w:rsidRPr="004B5160">
        <w:rPr>
          <w:rFonts w:asciiTheme="minorBidi" w:hAnsiTheme="minorBidi" w:cstheme="minorBidi"/>
          <w:rtl/>
        </w:rPr>
        <w:t>גדול מרמת המובהקות המקובלת של 0.05, איננו מצליחים לדחות את השערת האפס. לכן, אנו מסיקים כי אין קשר בין לקוחות שמקבלים את ההזמנות שלהם תוך 3 ימים לבין מתן דירוג גבוה למוצר</w:t>
      </w:r>
      <w:r w:rsidR="00687829" w:rsidRPr="004B5160">
        <w:rPr>
          <w:rFonts w:asciiTheme="minorBidi" w:hAnsiTheme="minorBidi" w:cstheme="minorBidi"/>
        </w:rPr>
        <w:t>.</w:t>
      </w:r>
      <w:r w:rsidR="004B5160" w:rsidRPr="004B5160">
        <w:rPr>
          <w:rFonts w:asciiTheme="minorBidi" w:hAnsiTheme="minorBidi" w:cstheme="minorBidi"/>
          <w:rtl/>
        </w:rPr>
        <w:t xml:space="preserve"> </w:t>
      </w:r>
      <w:r w:rsidR="00687829" w:rsidRPr="004B5160">
        <w:rPr>
          <w:rFonts w:asciiTheme="minorBidi" w:hAnsiTheme="minorBidi" w:cstheme="minorBidi"/>
          <w:rtl/>
        </w:rPr>
        <w:t xml:space="preserve">תובנה זו יכולה לספק אסטרטגיות עסקיות הקשורות </w:t>
      </w:r>
      <w:r w:rsidR="004B5160" w:rsidRPr="004B5160">
        <w:rPr>
          <w:rFonts w:asciiTheme="minorBidi" w:hAnsiTheme="minorBidi" w:cstheme="minorBidi"/>
          <w:rtl/>
        </w:rPr>
        <w:t>לאספקת</w:t>
      </w:r>
      <w:r w:rsidR="00687829" w:rsidRPr="004B5160">
        <w:rPr>
          <w:rFonts w:asciiTheme="minorBidi" w:hAnsiTheme="minorBidi" w:cstheme="minorBidi"/>
          <w:rtl/>
        </w:rPr>
        <w:t xml:space="preserve"> הזמנות ולשביעות רצון לקוחות</w:t>
      </w:r>
      <w:r w:rsidR="00687829" w:rsidRPr="004B5160">
        <w:rPr>
          <w:rFonts w:asciiTheme="minorBidi" w:hAnsiTheme="minorBidi" w:cstheme="minorBidi"/>
        </w:rPr>
        <w:t>.</w:t>
      </w:r>
    </w:p>
    <w:p w14:paraId="10C94C21" w14:textId="76A26986" w:rsidR="004B5160" w:rsidRPr="004B5160" w:rsidRDefault="004B5160" w:rsidP="004B5160">
      <w:pPr>
        <w:jc w:val="both"/>
        <w:rPr>
          <w:rFonts w:asciiTheme="minorBidi" w:hAnsiTheme="minorBidi" w:cstheme="minorBidi"/>
        </w:rPr>
      </w:pPr>
    </w:p>
    <w:p w14:paraId="4D111649" w14:textId="2ED06597" w:rsidR="006128D8" w:rsidRPr="004B5160" w:rsidRDefault="006128D8" w:rsidP="004B5160">
      <w:pPr>
        <w:bidi w:val="0"/>
        <w:jc w:val="both"/>
        <w:rPr>
          <w:rFonts w:asciiTheme="minorBidi" w:hAnsiTheme="minorBidi" w:cstheme="minorBidi"/>
        </w:rPr>
      </w:pPr>
    </w:p>
    <w:p w14:paraId="06D30709" w14:textId="1CEAF891" w:rsidR="006128D8" w:rsidRPr="004B5160" w:rsidRDefault="006128D8" w:rsidP="004B5160">
      <w:pPr>
        <w:bidi w:val="0"/>
        <w:jc w:val="both"/>
        <w:rPr>
          <w:rFonts w:asciiTheme="minorBidi" w:hAnsiTheme="minorBidi" w:cstheme="minorBidi"/>
        </w:rPr>
      </w:pPr>
    </w:p>
    <w:p w14:paraId="640D0165" w14:textId="77777777" w:rsidR="006128D8" w:rsidRPr="004B5160" w:rsidRDefault="006128D8" w:rsidP="004B5160">
      <w:pPr>
        <w:bidi w:val="0"/>
        <w:jc w:val="both"/>
        <w:rPr>
          <w:rFonts w:asciiTheme="minorBidi" w:hAnsiTheme="minorBidi" w:cstheme="minorBidi"/>
        </w:rPr>
      </w:pPr>
    </w:p>
    <w:p w14:paraId="06BFB8E1" w14:textId="77777777" w:rsidR="006128D8" w:rsidRPr="004B5160" w:rsidRDefault="006128D8" w:rsidP="004B5160">
      <w:pPr>
        <w:bidi w:val="0"/>
        <w:jc w:val="both"/>
        <w:rPr>
          <w:rFonts w:asciiTheme="minorBidi" w:hAnsiTheme="minorBidi" w:cstheme="minorBidi"/>
        </w:rPr>
      </w:pPr>
    </w:p>
    <w:p w14:paraId="7CEE9543" w14:textId="77777777" w:rsidR="006128D8" w:rsidRPr="004B5160" w:rsidRDefault="006128D8" w:rsidP="004B5160">
      <w:pPr>
        <w:bidi w:val="0"/>
        <w:jc w:val="both"/>
        <w:rPr>
          <w:rFonts w:asciiTheme="minorBidi" w:hAnsiTheme="minorBidi" w:cstheme="minorBidi"/>
        </w:rPr>
      </w:pPr>
    </w:p>
    <w:p w14:paraId="2A3C559C" w14:textId="77777777" w:rsidR="006128D8" w:rsidRPr="004B5160" w:rsidRDefault="006128D8" w:rsidP="004B5160">
      <w:pPr>
        <w:bidi w:val="0"/>
        <w:jc w:val="both"/>
        <w:rPr>
          <w:rFonts w:asciiTheme="minorBidi" w:hAnsiTheme="minorBidi" w:cstheme="minorBidi"/>
        </w:rPr>
      </w:pPr>
    </w:p>
    <w:sectPr w:rsidR="006128D8" w:rsidRPr="004B5160" w:rsidSect="001F5AC1">
      <w:headerReference w:type="default" r:id="rId17"/>
      <w:pgSz w:w="12240" w:h="15840"/>
      <w:pgMar w:top="1440" w:right="1183" w:bottom="127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FF25" w14:textId="77777777" w:rsidR="001F5AC1" w:rsidRDefault="001F5AC1" w:rsidP="007B6391">
      <w:pPr>
        <w:spacing w:after="0" w:line="240" w:lineRule="auto"/>
      </w:pPr>
      <w:r>
        <w:separator/>
      </w:r>
    </w:p>
  </w:endnote>
  <w:endnote w:type="continuationSeparator" w:id="0">
    <w:p w14:paraId="0E6AC520" w14:textId="77777777" w:rsidR="001F5AC1" w:rsidRDefault="001F5AC1" w:rsidP="007B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F869" w14:textId="77777777" w:rsidR="001F5AC1" w:rsidRDefault="001F5AC1" w:rsidP="007B6391">
      <w:pPr>
        <w:spacing w:after="0" w:line="240" w:lineRule="auto"/>
      </w:pPr>
      <w:r>
        <w:separator/>
      </w:r>
    </w:p>
  </w:footnote>
  <w:footnote w:type="continuationSeparator" w:id="0">
    <w:p w14:paraId="5D93311E" w14:textId="77777777" w:rsidR="001F5AC1" w:rsidRDefault="001F5AC1" w:rsidP="007B6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752" w:type="dxa"/>
      <w:tblBorders>
        <w:bottom w:val="single" w:sz="4" w:space="0" w:color="1F497D"/>
      </w:tblBorders>
      <w:tblLayout w:type="fixed"/>
      <w:tblLook w:val="04A0" w:firstRow="1" w:lastRow="0" w:firstColumn="1" w:lastColumn="0" w:noHBand="0" w:noVBand="1"/>
    </w:tblPr>
    <w:tblGrid>
      <w:gridCol w:w="526"/>
      <w:gridCol w:w="3839"/>
      <w:gridCol w:w="5387"/>
    </w:tblGrid>
    <w:tr w:rsidR="007B6391" w:rsidRPr="00FD64AF" w14:paraId="3D0075B9" w14:textId="77777777" w:rsidTr="007B6391">
      <w:tc>
        <w:tcPr>
          <w:tcW w:w="526" w:type="dxa"/>
          <w:vMerge w:val="restart"/>
          <w:vAlign w:val="center"/>
        </w:tcPr>
        <w:p w14:paraId="2A27AB06" w14:textId="77777777" w:rsidR="007B6391" w:rsidRPr="00FD64AF" w:rsidRDefault="007B6391" w:rsidP="007D0512">
          <w:pPr>
            <w:pStyle w:val="af"/>
            <w:jc w:val="center"/>
            <w:rPr>
              <w:rFonts w:asciiTheme="minorBidi" w:hAnsiTheme="minorBidi" w:cstheme="minorBidi"/>
              <w:rtl/>
            </w:rPr>
          </w:pPr>
          <w:r w:rsidRPr="00FD64AF">
            <w:rPr>
              <w:rFonts w:asciiTheme="minorBidi" w:hAnsiTheme="minorBidi" w:cstheme="minorBidi"/>
              <w:noProof/>
            </w:rPr>
            <w:drawing>
              <wp:inline distT="0" distB="0" distL="0" distR="0" wp14:anchorId="0439CA2D" wp14:editId="380DC37D">
                <wp:extent cx="200025" cy="285750"/>
                <wp:effectExtent l="0" t="0" r="9525" b="0"/>
                <wp:docPr id="2" name="Picture 2"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4ED8C9F7" w14:textId="77777777" w:rsidR="007B6391" w:rsidRPr="00FD64AF" w:rsidRDefault="007B6391" w:rsidP="007D0512">
          <w:pPr>
            <w:pStyle w:val="af"/>
            <w:rPr>
              <w:rFonts w:asciiTheme="minorBidi" w:hAnsiTheme="minorBidi" w:cstheme="minorBidi"/>
              <w:b/>
              <w:bCs/>
              <w:w w:val="110"/>
              <w:sz w:val="22"/>
              <w:szCs w:val="22"/>
              <w:rtl/>
            </w:rPr>
          </w:pPr>
          <w:r w:rsidRPr="00FD64AF">
            <w:rPr>
              <w:rFonts w:asciiTheme="minorBidi" w:hAnsiTheme="minorBidi" w:cstheme="minorBidi"/>
              <w:b/>
              <w:bCs/>
              <w:w w:val="110"/>
              <w:sz w:val="22"/>
              <w:szCs w:val="22"/>
              <w:rtl/>
            </w:rPr>
            <w:t>אוניברסיטת בן גוריון בנגב</w:t>
          </w:r>
        </w:p>
      </w:tc>
      <w:tc>
        <w:tcPr>
          <w:tcW w:w="5387" w:type="dxa"/>
          <w:vMerge w:val="restart"/>
        </w:tcPr>
        <w:p w14:paraId="6DC8D8D4" w14:textId="143C4DC3" w:rsidR="007B6391" w:rsidRPr="00FD64AF" w:rsidRDefault="00AA6251" w:rsidP="00AA6251">
          <w:pPr>
            <w:pStyle w:val="af"/>
            <w:jc w:val="right"/>
            <w:rPr>
              <w:rFonts w:asciiTheme="minorBidi" w:hAnsiTheme="minorBidi" w:cstheme="minorBidi"/>
              <w:b/>
              <w:bCs/>
              <w:sz w:val="22"/>
              <w:szCs w:val="22"/>
              <w:rtl/>
            </w:rPr>
          </w:pPr>
          <w:r w:rsidRPr="00FD64AF">
            <w:rPr>
              <w:rFonts w:asciiTheme="minorBidi" w:hAnsiTheme="minorBidi" w:cstheme="minorBidi"/>
              <w:b/>
              <w:bCs/>
              <w:sz w:val="22"/>
              <w:szCs w:val="22"/>
              <w:rtl/>
            </w:rPr>
            <w:t>מערכות בינה עסקית</w:t>
          </w:r>
          <w:r w:rsidR="008077DA">
            <w:rPr>
              <w:rFonts w:asciiTheme="minorBidi" w:hAnsiTheme="minorBidi" w:cstheme="minorBidi" w:hint="cs"/>
              <w:b/>
              <w:bCs/>
              <w:sz w:val="22"/>
              <w:szCs w:val="22"/>
              <w:rtl/>
            </w:rPr>
            <w:t xml:space="preserve"> - </w:t>
          </w:r>
          <w:r w:rsidR="008077DA">
            <w:rPr>
              <w:rFonts w:asciiTheme="minorBidi" w:hAnsiTheme="minorBidi" w:cstheme="minorBidi" w:hint="cs"/>
              <w:b/>
              <w:bCs/>
              <w:sz w:val="22"/>
              <w:szCs w:val="22"/>
            </w:rPr>
            <w:t>BI</w:t>
          </w:r>
          <w:r w:rsidR="007B6391" w:rsidRPr="00FD64AF">
            <w:rPr>
              <w:rFonts w:asciiTheme="minorBidi" w:hAnsiTheme="minorBidi" w:cstheme="minorBidi"/>
              <w:b/>
              <w:bCs/>
              <w:sz w:val="22"/>
              <w:szCs w:val="22"/>
              <w:rtl/>
            </w:rPr>
            <w:t xml:space="preserve"> (</w:t>
          </w:r>
          <w:r w:rsidR="007B6391" w:rsidRPr="00FD64AF">
            <w:rPr>
              <w:rFonts w:asciiTheme="minorBidi" w:hAnsiTheme="minorBidi" w:cstheme="minorBidi"/>
              <w:b/>
              <w:bCs/>
              <w:sz w:val="22"/>
              <w:szCs w:val="22"/>
            </w:rPr>
            <w:t>364-1-1171</w:t>
          </w:r>
          <w:r w:rsidR="007B6391" w:rsidRPr="00FD64AF">
            <w:rPr>
              <w:rFonts w:asciiTheme="minorBidi" w:hAnsiTheme="minorBidi" w:cstheme="minorBidi"/>
              <w:b/>
              <w:bCs/>
              <w:sz w:val="22"/>
              <w:szCs w:val="22"/>
              <w:rtl/>
            </w:rPr>
            <w:t>)</w:t>
          </w:r>
        </w:p>
        <w:p w14:paraId="4D331D86" w14:textId="33E72AD0" w:rsidR="007B6391" w:rsidRPr="00FD64AF" w:rsidRDefault="007B6391" w:rsidP="00C926DC">
          <w:pPr>
            <w:pStyle w:val="af"/>
            <w:jc w:val="right"/>
            <w:rPr>
              <w:rFonts w:asciiTheme="minorBidi" w:hAnsiTheme="minorBidi" w:cstheme="minorBidi"/>
              <w:b/>
              <w:bCs/>
              <w:sz w:val="22"/>
              <w:szCs w:val="22"/>
              <w:rtl/>
            </w:rPr>
          </w:pPr>
          <w:r w:rsidRPr="00FD64AF">
            <w:rPr>
              <w:rFonts w:asciiTheme="minorBidi" w:hAnsiTheme="minorBidi" w:cstheme="minorBidi"/>
              <w:b/>
              <w:bCs/>
              <w:sz w:val="22"/>
              <w:szCs w:val="22"/>
              <w:rtl/>
            </w:rPr>
            <w:t xml:space="preserve">פרויקט - חלק </w:t>
          </w:r>
          <w:r w:rsidR="00357203" w:rsidRPr="00FD64AF">
            <w:rPr>
              <w:rFonts w:asciiTheme="minorBidi" w:hAnsiTheme="minorBidi" w:cstheme="minorBidi"/>
              <w:b/>
              <w:bCs/>
              <w:sz w:val="22"/>
              <w:szCs w:val="22"/>
              <w:rtl/>
            </w:rPr>
            <w:t>ב</w:t>
          </w:r>
          <w:r w:rsidRPr="00FD64AF">
            <w:rPr>
              <w:rFonts w:asciiTheme="minorBidi" w:hAnsiTheme="minorBidi" w:cstheme="minorBidi"/>
              <w:b/>
              <w:bCs/>
              <w:sz w:val="22"/>
              <w:szCs w:val="22"/>
              <w:rtl/>
            </w:rPr>
            <w:t>'</w:t>
          </w:r>
        </w:p>
      </w:tc>
    </w:tr>
    <w:tr w:rsidR="007B6391" w:rsidRPr="00FD64AF" w14:paraId="29D8346E" w14:textId="77777777" w:rsidTr="007B6391">
      <w:tc>
        <w:tcPr>
          <w:tcW w:w="526" w:type="dxa"/>
          <w:vMerge/>
        </w:tcPr>
        <w:p w14:paraId="55B0FE17" w14:textId="77777777" w:rsidR="007B6391" w:rsidRPr="00FD64AF" w:rsidRDefault="007B6391" w:rsidP="007D0512">
          <w:pPr>
            <w:pStyle w:val="af"/>
            <w:rPr>
              <w:rFonts w:asciiTheme="minorBidi" w:hAnsiTheme="minorBidi" w:cstheme="minorBidi"/>
              <w:rtl/>
            </w:rPr>
          </w:pPr>
        </w:p>
      </w:tc>
      <w:tc>
        <w:tcPr>
          <w:tcW w:w="3839" w:type="dxa"/>
        </w:tcPr>
        <w:p w14:paraId="0210A7EE" w14:textId="77777777" w:rsidR="007B6391" w:rsidRPr="00FD64AF" w:rsidRDefault="007B6391" w:rsidP="007D0512">
          <w:pPr>
            <w:pStyle w:val="af"/>
            <w:rPr>
              <w:rFonts w:asciiTheme="minorBidi" w:hAnsiTheme="minorBidi" w:cstheme="minorBidi"/>
              <w:b/>
              <w:bCs/>
              <w:sz w:val="22"/>
              <w:szCs w:val="22"/>
              <w:rtl/>
            </w:rPr>
          </w:pPr>
          <w:r w:rsidRPr="00FD64AF">
            <w:rPr>
              <w:rFonts w:asciiTheme="minorBidi" w:hAnsiTheme="minorBidi" w:cstheme="minorBidi"/>
              <w:b/>
              <w:bCs/>
              <w:sz w:val="22"/>
              <w:szCs w:val="22"/>
              <w:rtl/>
            </w:rPr>
            <w:t>המחלקה להנדסת תעשיה וניהול</w:t>
          </w:r>
        </w:p>
      </w:tc>
      <w:tc>
        <w:tcPr>
          <w:tcW w:w="5387" w:type="dxa"/>
          <w:vMerge/>
        </w:tcPr>
        <w:p w14:paraId="5406F455" w14:textId="77777777" w:rsidR="007B6391" w:rsidRPr="00FD64AF" w:rsidRDefault="007B6391" w:rsidP="007D0512">
          <w:pPr>
            <w:pStyle w:val="af"/>
            <w:jc w:val="right"/>
            <w:rPr>
              <w:rFonts w:asciiTheme="minorBidi" w:hAnsiTheme="minorBidi" w:cstheme="minorBidi"/>
              <w:b/>
              <w:bCs/>
              <w:sz w:val="22"/>
              <w:szCs w:val="22"/>
              <w:rtl/>
            </w:rPr>
          </w:pPr>
        </w:p>
      </w:tc>
    </w:tr>
  </w:tbl>
  <w:p w14:paraId="66601861" w14:textId="77777777" w:rsidR="007B6391" w:rsidRPr="00FD64AF" w:rsidRDefault="007B6391">
    <w:pPr>
      <w:pStyle w:val="af"/>
      <w:rPr>
        <w:rFonts w:asciiTheme="minorBidi" w:hAnsiTheme="minorBidi" w:cs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22.8pt" o:bullet="t">
        <v:imagedata r:id="rId1" o:title="BGU-Logo-Orange-s"/>
      </v:shape>
    </w:pict>
  </w:numPicBullet>
  <w:numPicBullet w:numPicBulletId="1">
    <w:pict>
      <v:shape id="_x0000_i1027" type="#_x0000_t75" style="width:15.6pt;height:22.8pt" o:bullet="t">
        <v:imagedata r:id="rId2" o:title="BGU-Logo-Orange-t"/>
      </v:shape>
    </w:pict>
  </w:numPicBullet>
  <w:abstractNum w:abstractNumId="0"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3D0BCB"/>
    <w:multiLevelType w:val="hybridMultilevel"/>
    <w:tmpl w:val="35E618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71154C9"/>
    <w:multiLevelType w:val="hybridMultilevel"/>
    <w:tmpl w:val="36E08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66375B"/>
    <w:multiLevelType w:val="hybridMultilevel"/>
    <w:tmpl w:val="B9C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483BE7"/>
    <w:multiLevelType w:val="hybridMultilevel"/>
    <w:tmpl w:val="A7C25FF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2122072156">
    <w:abstractNumId w:val="0"/>
  </w:num>
  <w:num w:numId="2" w16cid:durableId="1137602903">
    <w:abstractNumId w:val="4"/>
  </w:num>
  <w:num w:numId="3" w16cid:durableId="846015250">
    <w:abstractNumId w:val="1"/>
  </w:num>
  <w:num w:numId="4" w16cid:durableId="78142899">
    <w:abstractNumId w:val="2"/>
  </w:num>
  <w:num w:numId="5" w16cid:durableId="45340069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S0MDYwMjWxMDQyNTdR0lEKTi0uzszPAykwqQUAo75ptiwAAAA="/>
  </w:docVars>
  <w:rsids>
    <w:rsidRoot w:val="00A50C64"/>
    <w:rsid w:val="00000F28"/>
    <w:rsid w:val="00001930"/>
    <w:rsid w:val="00006720"/>
    <w:rsid w:val="00010768"/>
    <w:rsid w:val="0001090A"/>
    <w:rsid w:val="00011693"/>
    <w:rsid w:val="000218A4"/>
    <w:rsid w:val="000220E0"/>
    <w:rsid w:val="00024D20"/>
    <w:rsid w:val="000322F3"/>
    <w:rsid w:val="000341D7"/>
    <w:rsid w:val="00040E19"/>
    <w:rsid w:val="000438BA"/>
    <w:rsid w:val="0004465D"/>
    <w:rsid w:val="0005258F"/>
    <w:rsid w:val="00052902"/>
    <w:rsid w:val="00061EDC"/>
    <w:rsid w:val="00063F53"/>
    <w:rsid w:val="00064757"/>
    <w:rsid w:val="000657E8"/>
    <w:rsid w:val="00071B07"/>
    <w:rsid w:val="00075F96"/>
    <w:rsid w:val="0008002C"/>
    <w:rsid w:val="00085DA4"/>
    <w:rsid w:val="000863FB"/>
    <w:rsid w:val="00087885"/>
    <w:rsid w:val="00093701"/>
    <w:rsid w:val="00094837"/>
    <w:rsid w:val="00097D4C"/>
    <w:rsid w:val="000A0FF1"/>
    <w:rsid w:val="000A6287"/>
    <w:rsid w:val="000A71C5"/>
    <w:rsid w:val="000B520B"/>
    <w:rsid w:val="000C2C62"/>
    <w:rsid w:val="000C2E50"/>
    <w:rsid w:val="000C5486"/>
    <w:rsid w:val="000C6306"/>
    <w:rsid w:val="000C68D0"/>
    <w:rsid w:val="000D2B4F"/>
    <w:rsid w:val="000D6DCA"/>
    <w:rsid w:val="000E04B9"/>
    <w:rsid w:val="000E3958"/>
    <w:rsid w:val="000F1107"/>
    <w:rsid w:val="000F5B4C"/>
    <w:rsid w:val="00102536"/>
    <w:rsid w:val="00110B86"/>
    <w:rsid w:val="00122458"/>
    <w:rsid w:val="001301F2"/>
    <w:rsid w:val="00130350"/>
    <w:rsid w:val="001315BC"/>
    <w:rsid w:val="001506ED"/>
    <w:rsid w:val="00157289"/>
    <w:rsid w:val="00160925"/>
    <w:rsid w:val="00163467"/>
    <w:rsid w:val="00163CB0"/>
    <w:rsid w:val="001724EF"/>
    <w:rsid w:val="00172AE2"/>
    <w:rsid w:val="00173A10"/>
    <w:rsid w:val="00173E93"/>
    <w:rsid w:val="001762CF"/>
    <w:rsid w:val="001772CC"/>
    <w:rsid w:val="00181CD5"/>
    <w:rsid w:val="00190D21"/>
    <w:rsid w:val="00195C04"/>
    <w:rsid w:val="0019758A"/>
    <w:rsid w:val="001A52E1"/>
    <w:rsid w:val="001A54F9"/>
    <w:rsid w:val="001A6B6D"/>
    <w:rsid w:val="001B3780"/>
    <w:rsid w:val="001C523E"/>
    <w:rsid w:val="001D305B"/>
    <w:rsid w:val="001D50F0"/>
    <w:rsid w:val="001D5322"/>
    <w:rsid w:val="001E2C0A"/>
    <w:rsid w:val="001E7D5E"/>
    <w:rsid w:val="001F5AC1"/>
    <w:rsid w:val="00200501"/>
    <w:rsid w:val="00211685"/>
    <w:rsid w:val="002132FD"/>
    <w:rsid w:val="0021540D"/>
    <w:rsid w:val="00233335"/>
    <w:rsid w:val="00233A9F"/>
    <w:rsid w:val="00233C3B"/>
    <w:rsid w:val="002423A2"/>
    <w:rsid w:val="00242426"/>
    <w:rsid w:val="0024276A"/>
    <w:rsid w:val="00245856"/>
    <w:rsid w:val="00260F40"/>
    <w:rsid w:val="00263E76"/>
    <w:rsid w:val="00267E20"/>
    <w:rsid w:val="00283AC5"/>
    <w:rsid w:val="00283EF4"/>
    <w:rsid w:val="00284138"/>
    <w:rsid w:val="00286BC5"/>
    <w:rsid w:val="002920B7"/>
    <w:rsid w:val="0029502E"/>
    <w:rsid w:val="002958E4"/>
    <w:rsid w:val="002970EE"/>
    <w:rsid w:val="002A384A"/>
    <w:rsid w:val="002A3E64"/>
    <w:rsid w:val="002A4F0C"/>
    <w:rsid w:val="002B2938"/>
    <w:rsid w:val="002B784C"/>
    <w:rsid w:val="002B7E43"/>
    <w:rsid w:val="002C37F5"/>
    <w:rsid w:val="002C62EB"/>
    <w:rsid w:val="002D4EC3"/>
    <w:rsid w:val="002D7BA3"/>
    <w:rsid w:val="002E019F"/>
    <w:rsid w:val="002E519C"/>
    <w:rsid w:val="002E5BC5"/>
    <w:rsid w:val="002E5F18"/>
    <w:rsid w:val="002F23F3"/>
    <w:rsid w:val="002F3C30"/>
    <w:rsid w:val="002F7746"/>
    <w:rsid w:val="00300205"/>
    <w:rsid w:val="00305390"/>
    <w:rsid w:val="003133B6"/>
    <w:rsid w:val="00313DDD"/>
    <w:rsid w:val="00316DB0"/>
    <w:rsid w:val="00316F55"/>
    <w:rsid w:val="00317B5A"/>
    <w:rsid w:val="00332699"/>
    <w:rsid w:val="00333C80"/>
    <w:rsid w:val="00335A70"/>
    <w:rsid w:val="003476B2"/>
    <w:rsid w:val="003478BB"/>
    <w:rsid w:val="00351000"/>
    <w:rsid w:val="00351992"/>
    <w:rsid w:val="003550F0"/>
    <w:rsid w:val="00357203"/>
    <w:rsid w:val="00372624"/>
    <w:rsid w:val="00372E72"/>
    <w:rsid w:val="00373E39"/>
    <w:rsid w:val="00381DA6"/>
    <w:rsid w:val="00382B01"/>
    <w:rsid w:val="003852B9"/>
    <w:rsid w:val="00386FF5"/>
    <w:rsid w:val="00391910"/>
    <w:rsid w:val="00392B79"/>
    <w:rsid w:val="00396938"/>
    <w:rsid w:val="00397B2C"/>
    <w:rsid w:val="00397EEA"/>
    <w:rsid w:val="003A0232"/>
    <w:rsid w:val="003A1113"/>
    <w:rsid w:val="003B0CDC"/>
    <w:rsid w:val="003B22D2"/>
    <w:rsid w:val="003B2AA4"/>
    <w:rsid w:val="003B42FE"/>
    <w:rsid w:val="003B624F"/>
    <w:rsid w:val="003C1E51"/>
    <w:rsid w:val="003C2F4F"/>
    <w:rsid w:val="003C40EF"/>
    <w:rsid w:val="003D0D7E"/>
    <w:rsid w:val="003D5F80"/>
    <w:rsid w:val="003D7263"/>
    <w:rsid w:val="003E736D"/>
    <w:rsid w:val="003E7412"/>
    <w:rsid w:val="00403BD3"/>
    <w:rsid w:val="00404F01"/>
    <w:rsid w:val="00406E8A"/>
    <w:rsid w:val="004133D7"/>
    <w:rsid w:val="00414A99"/>
    <w:rsid w:val="00416188"/>
    <w:rsid w:val="004166FD"/>
    <w:rsid w:val="0041794B"/>
    <w:rsid w:val="00421C78"/>
    <w:rsid w:val="00423501"/>
    <w:rsid w:val="0042488B"/>
    <w:rsid w:val="00431BC3"/>
    <w:rsid w:val="004329F0"/>
    <w:rsid w:val="004424D6"/>
    <w:rsid w:val="00442E9C"/>
    <w:rsid w:val="004434AD"/>
    <w:rsid w:val="00443A5B"/>
    <w:rsid w:val="00445F62"/>
    <w:rsid w:val="004515A5"/>
    <w:rsid w:val="00455C18"/>
    <w:rsid w:val="00455D68"/>
    <w:rsid w:val="004567F6"/>
    <w:rsid w:val="00471F79"/>
    <w:rsid w:val="00472AEA"/>
    <w:rsid w:val="00480D24"/>
    <w:rsid w:val="0048388B"/>
    <w:rsid w:val="00486000"/>
    <w:rsid w:val="004867D4"/>
    <w:rsid w:val="004962B3"/>
    <w:rsid w:val="004974BD"/>
    <w:rsid w:val="004A33FA"/>
    <w:rsid w:val="004A3D2A"/>
    <w:rsid w:val="004A7815"/>
    <w:rsid w:val="004B5160"/>
    <w:rsid w:val="004C035C"/>
    <w:rsid w:val="004C03EC"/>
    <w:rsid w:val="004C05A6"/>
    <w:rsid w:val="004C4A82"/>
    <w:rsid w:val="004C51F4"/>
    <w:rsid w:val="004C76D4"/>
    <w:rsid w:val="004D6BAA"/>
    <w:rsid w:val="004D75DE"/>
    <w:rsid w:val="004E301F"/>
    <w:rsid w:val="004F1190"/>
    <w:rsid w:val="004F559C"/>
    <w:rsid w:val="004F6142"/>
    <w:rsid w:val="0050426C"/>
    <w:rsid w:val="00521114"/>
    <w:rsid w:val="0052392C"/>
    <w:rsid w:val="0052467B"/>
    <w:rsid w:val="0052684A"/>
    <w:rsid w:val="00526F6C"/>
    <w:rsid w:val="005435E0"/>
    <w:rsid w:val="00544324"/>
    <w:rsid w:val="00553EE1"/>
    <w:rsid w:val="00554A2B"/>
    <w:rsid w:val="005577B5"/>
    <w:rsid w:val="00561A49"/>
    <w:rsid w:val="00561F3B"/>
    <w:rsid w:val="005903D3"/>
    <w:rsid w:val="00592383"/>
    <w:rsid w:val="00596A90"/>
    <w:rsid w:val="005B4957"/>
    <w:rsid w:val="005B7DDB"/>
    <w:rsid w:val="005C41C8"/>
    <w:rsid w:val="005C58F9"/>
    <w:rsid w:val="005D63C5"/>
    <w:rsid w:val="005E286C"/>
    <w:rsid w:val="005E6826"/>
    <w:rsid w:val="005F18A0"/>
    <w:rsid w:val="005F4E8F"/>
    <w:rsid w:val="005F7E79"/>
    <w:rsid w:val="00603EF8"/>
    <w:rsid w:val="006125FF"/>
    <w:rsid w:val="006128D8"/>
    <w:rsid w:val="0061563C"/>
    <w:rsid w:val="00622783"/>
    <w:rsid w:val="00630306"/>
    <w:rsid w:val="00631EA2"/>
    <w:rsid w:val="00632A51"/>
    <w:rsid w:val="006346F0"/>
    <w:rsid w:val="0065248B"/>
    <w:rsid w:val="00653092"/>
    <w:rsid w:val="00655A90"/>
    <w:rsid w:val="00662C89"/>
    <w:rsid w:val="006710F1"/>
    <w:rsid w:val="006726B2"/>
    <w:rsid w:val="00681EDA"/>
    <w:rsid w:val="00687829"/>
    <w:rsid w:val="00691026"/>
    <w:rsid w:val="006934A6"/>
    <w:rsid w:val="00694E77"/>
    <w:rsid w:val="00697B43"/>
    <w:rsid w:val="006A3E86"/>
    <w:rsid w:val="006B6516"/>
    <w:rsid w:val="006B7C85"/>
    <w:rsid w:val="006C1483"/>
    <w:rsid w:val="006C24FF"/>
    <w:rsid w:val="006C2D65"/>
    <w:rsid w:val="006C4642"/>
    <w:rsid w:val="006C7179"/>
    <w:rsid w:val="006D0CAC"/>
    <w:rsid w:val="006D35EE"/>
    <w:rsid w:val="006D5B27"/>
    <w:rsid w:val="00700D1B"/>
    <w:rsid w:val="007010CE"/>
    <w:rsid w:val="00701C1F"/>
    <w:rsid w:val="00702A83"/>
    <w:rsid w:val="00706341"/>
    <w:rsid w:val="0071214B"/>
    <w:rsid w:val="00713B57"/>
    <w:rsid w:val="007151B9"/>
    <w:rsid w:val="0071748F"/>
    <w:rsid w:val="00717930"/>
    <w:rsid w:val="00720B7B"/>
    <w:rsid w:val="00720C1F"/>
    <w:rsid w:val="00720CB8"/>
    <w:rsid w:val="00726765"/>
    <w:rsid w:val="00730DE4"/>
    <w:rsid w:val="00733BD6"/>
    <w:rsid w:val="00733DB3"/>
    <w:rsid w:val="00743638"/>
    <w:rsid w:val="00743EF1"/>
    <w:rsid w:val="00744849"/>
    <w:rsid w:val="007467DE"/>
    <w:rsid w:val="00751F4B"/>
    <w:rsid w:val="0075455B"/>
    <w:rsid w:val="00756F26"/>
    <w:rsid w:val="00757B0C"/>
    <w:rsid w:val="00761710"/>
    <w:rsid w:val="00764B4E"/>
    <w:rsid w:val="00767382"/>
    <w:rsid w:val="00773AED"/>
    <w:rsid w:val="00774F52"/>
    <w:rsid w:val="007855E1"/>
    <w:rsid w:val="0078700B"/>
    <w:rsid w:val="007870DD"/>
    <w:rsid w:val="007919B4"/>
    <w:rsid w:val="0079702B"/>
    <w:rsid w:val="007A0762"/>
    <w:rsid w:val="007A4F71"/>
    <w:rsid w:val="007A4FEC"/>
    <w:rsid w:val="007A602F"/>
    <w:rsid w:val="007A6451"/>
    <w:rsid w:val="007A6D72"/>
    <w:rsid w:val="007B084B"/>
    <w:rsid w:val="007B4F49"/>
    <w:rsid w:val="007B571D"/>
    <w:rsid w:val="007B6391"/>
    <w:rsid w:val="007B6908"/>
    <w:rsid w:val="007C27CC"/>
    <w:rsid w:val="007D0512"/>
    <w:rsid w:val="007D1BB1"/>
    <w:rsid w:val="007E1E38"/>
    <w:rsid w:val="007E386E"/>
    <w:rsid w:val="007E5159"/>
    <w:rsid w:val="0080305F"/>
    <w:rsid w:val="008059D2"/>
    <w:rsid w:val="008077DA"/>
    <w:rsid w:val="008078AD"/>
    <w:rsid w:val="008109DF"/>
    <w:rsid w:val="00812678"/>
    <w:rsid w:val="008166AB"/>
    <w:rsid w:val="008249E9"/>
    <w:rsid w:val="008251AF"/>
    <w:rsid w:val="00826EE7"/>
    <w:rsid w:val="0083232B"/>
    <w:rsid w:val="00843720"/>
    <w:rsid w:val="0084392E"/>
    <w:rsid w:val="0085263C"/>
    <w:rsid w:val="00853006"/>
    <w:rsid w:val="008662D0"/>
    <w:rsid w:val="00867A74"/>
    <w:rsid w:val="00871104"/>
    <w:rsid w:val="008729E9"/>
    <w:rsid w:val="008736D9"/>
    <w:rsid w:val="0087482E"/>
    <w:rsid w:val="008770D1"/>
    <w:rsid w:val="008857C8"/>
    <w:rsid w:val="0089071E"/>
    <w:rsid w:val="00893053"/>
    <w:rsid w:val="008A7705"/>
    <w:rsid w:val="008A77DC"/>
    <w:rsid w:val="008B39B5"/>
    <w:rsid w:val="008B6CE6"/>
    <w:rsid w:val="008C0749"/>
    <w:rsid w:val="008C258D"/>
    <w:rsid w:val="008C5200"/>
    <w:rsid w:val="008C793D"/>
    <w:rsid w:val="008D1CF9"/>
    <w:rsid w:val="008D3A21"/>
    <w:rsid w:val="008D696E"/>
    <w:rsid w:val="008D6E83"/>
    <w:rsid w:val="008E5947"/>
    <w:rsid w:val="008F2DA7"/>
    <w:rsid w:val="008F67D7"/>
    <w:rsid w:val="00901ACB"/>
    <w:rsid w:val="00902FBF"/>
    <w:rsid w:val="00904988"/>
    <w:rsid w:val="00904C90"/>
    <w:rsid w:val="00910BA1"/>
    <w:rsid w:val="00910D56"/>
    <w:rsid w:val="00915BC8"/>
    <w:rsid w:val="0092634D"/>
    <w:rsid w:val="00932522"/>
    <w:rsid w:val="00934CE0"/>
    <w:rsid w:val="0093696C"/>
    <w:rsid w:val="00946E22"/>
    <w:rsid w:val="00950762"/>
    <w:rsid w:val="00954B35"/>
    <w:rsid w:val="00954FD7"/>
    <w:rsid w:val="00955D5F"/>
    <w:rsid w:val="0096184F"/>
    <w:rsid w:val="00971B36"/>
    <w:rsid w:val="00980C0B"/>
    <w:rsid w:val="00982924"/>
    <w:rsid w:val="00983D9C"/>
    <w:rsid w:val="00985AA1"/>
    <w:rsid w:val="00991EF3"/>
    <w:rsid w:val="009A41CB"/>
    <w:rsid w:val="009A7E12"/>
    <w:rsid w:val="009B62D7"/>
    <w:rsid w:val="009B6A02"/>
    <w:rsid w:val="009C5C18"/>
    <w:rsid w:val="009D1890"/>
    <w:rsid w:val="009D53E3"/>
    <w:rsid w:val="009D66FB"/>
    <w:rsid w:val="009E065F"/>
    <w:rsid w:val="009F26CC"/>
    <w:rsid w:val="009F4E06"/>
    <w:rsid w:val="009F52EE"/>
    <w:rsid w:val="009F5EBC"/>
    <w:rsid w:val="00A00761"/>
    <w:rsid w:val="00A0693F"/>
    <w:rsid w:val="00A26722"/>
    <w:rsid w:val="00A27DF0"/>
    <w:rsid w:val="00A32003"/>
    <w:rsid w:val="00A47D5D"/>
    <w:rsid w:val="00A50C64"/>
    <w:rsid w:val="00A51F99"/>
    <w:rsid w:val="00A56020"/>
    <w:rsid w:val="00A56607"/>
    <w:rsid w:val="00A64400"/>
    <w:rsid w:val="00A732E1"/>
    <w:rsid w:val="00A82DAE"/>
    <w:rsid w:val="00A83F9D"/>
    <w:rsid w:val="00A86A8A"/>
    <w:rsid w:val="00A91659"/>
    <w:rsid w:val="00A9345E"/>
    <w:rsid w:val="00A972E0"/>
    <w:rsid w:val="00AA2813"/>
    <w:rsid w:val="00AA46D3"/>
    <w:rsid w:val="00AA622C"/>
    <w:rsid w:val="00AA6251"/>
    <w:rsid w:val="00AA7C01"/>
    <w:rsid w:val="00AB1A75"/>
    <w:rsid w:val="00AC07FD"/>
    <w:rsid w:val="00AC438D"/>
    <w:rsid w:val="00AD0161"/>
    <w:rsid w:val="00AD202F"/>
    <w:rsid w:val="00AD256F"/>
    <w:rsid w:val="00AD4CDB"/>
    <w:rsid w:val="00AD674E"/>
    <w:rsid w:val="00AE10AA"/>
    <w:rsid w:val="00AE6B43"/>
    <w:rsid w:val="00AE7709"/>
    <w:rsid w:val="00AE7D04"/>
    <w:rsid w:val="00AF2E34"/>
    <w:rsid w:val="00B00E76"/>
    <w:rsid w:val="00B049DF"/>
    <w:rsid w:val="00B07724"/>
    <w:rsid w:val="00B12FC7"/>
    <w:rsid w:val="00B1658E"/>
    <w:rsid w:val="00B16B73"/>
    <w:rsid w:val="00B241C9"/>
    <w:rsid w:val="00B25F44"/>
    <w:rsid w:val="00B34916"/>
    <w:rsid w:val="00B41BFF"/>
    <w:rsid w:val="00B512C5"/>
    <w:rsid w:val="00B55A4A"/>
    <w:rsid w:val="00B6001E"/>
    <w:rsid w:val="00B66B15"/>
    <w:rsid w:val="00B71CBA"/>
    <w:rsid w:val="00B75A4C"/>
    <w:rsid w:val="00B82F71"/>
    <w:rsid w:val="00B90255"/>
    <w:rsid w:val="00B93E01"/>
    <w:rsid w:val="00B94E93"/>
    <w:rsid w:val="00BA0286"/>
    <w:rsid w:val="00BA1B6F"/>
    <w:rsid w:val="00BA3F2A"/>
    <w:rsid w:val="00BA6AF3"/>
    <w:rsid w:val="00BB3E96"/>
    <w:rsid w:val="00BB69CF"/>
    <w:rsid w:val="00BC688B"/>
    <w:rsid w:val="00BD0277"/>
    <w:rsid w:val="00BD4EAF"/>
    <w:rsid w:val="00BD78B9"/>
    <w:rsid w:val="00BE0FF5"/>
    <w:rsid w:val="00BF1C3D"/>
    <w:rsid w:val="00C0270C"/>
    <w:rsid w:val="00C119D3"/>
    <w:rsid w:val="00C2041B"/>
    <w:rsid w:val="00C22BF1"/>
    <w:rsid w:val="00C32D88"/>
    <w:rsid w:val="00C35273"/>
    <w:rsid w:val="00C366C8"/>
    <w:rsid w:val="00C435A5"/>
    <w:rsid w:val="00C51980"/>
    <w:rsid w:val="00C635E5"/>
    <w:rsid w:val="00C6581F"/>
    <w:rsid w:val="00C676D1"/>
    <w:rsid w:val="00C716DA"/>
    <w:rsid w:val="00C73BEE"/>
    <w:rsid w:val="00C761E5"/>
    <w:rsid w:val="00C8128D"/>
    <w:rsid w:val="00C86EEA"/>
    <w:rsid w:val="00C9118D"/>
    <w:rsid w:val="00C926DC"/>
    <w:rsid w:val="00C92BD0"/>
    <w:rsid w:val="00C94E79"/>
    <w:rsid w:val="00C96239"/>
    <w:rsid w:val="00C96AE5"/>
    <w:rsid w:val="00CB2D4D"/>
    <w:rsid w:val="00CB7ED6"/>
    <w:rsid w:val="00CD6BAD"/>
    <w:rsid w:val="00CE63A6"/>
    <w:rsid w:val="00CE77EF"/>
    <w:rsid w:val="00CF00A2"/>
    <w:rsid w:val="00CF0ABB"/>
    <w:rsid w:val="00CF14DA"/>
    <w:rsid w:val="00CF3487"/>
    <w:rsid w:val="00CF569A"/>
    <w:rsid w:val="00CF724B"/>
    <w:rsid w:val="00D03617"/>
    <w:rsid w:val="00D05C18"/>
    <w:rsid w:val="00D05DCB"/>
    <w:rsid w:val="00D06012"/>
    <w:rsid w:val="00D10E27"/>
    <w:rsid w:val="00D122D5"/>
    <w:rsid w:val="00D12B43"/>
    <w:rsid w:val="00D20F6F"/>
    <w:rsid w:val="00D224AC"/>
    <w:rsid w:val="00D26947"/>
    <w:rsid w:val="00D26D41"/>
    <w:rsid w:val="00D3017A"/>
    <w:rsid w:val="00D429F5"/>
    <w:rsid w:val="00D42B5C"/>
    <w:rsid w:val="00D435D9"/>
    <w:rsid w:val="00D444BD"/>
    <w:rsid w:val="00D510EC"/>
    <w:rsid w:val="00D51C6D"/>
    <w:rsid w:val="00D52FB6"/>
    <w:rsid w:val="00D56FF9"/>
    <w:rsid w:val="00D6124C"/>
    <w:rsid w:val="00D615CE"/>
    <w:rsid w:val="00D6299B"/>
    <w:rsid w:val="00D63BC4"/>
    <w:rsid w:val="00D71033"/>
    <w:rsid w:val="00D71E78"/>
    <w:rsid w:val="00D747A1"/>
    <w:rsid w:val="00D74D4D"/>
    <w:rsid w:val="00D75D16"/>
    <w:rsid w:val="00D76F76"/>
    <w:rsid w:val="00D82E37"/>
    <w:rsid w:val="00D8575D"/>
    <w:rsid w:val="00D869BF"/>
    <w:rsid w:val="00D9124E"/>
    <w:rsid w:val="00D96AD6"/>
    <w:rsid w:val="00D97722"/>
    <w:rsid w:val="00D9778D"/>
    <w:rsid w:val="00DA69B3"/>
    <w:rsid w:val="00DB4EB8"/>
    <w:rsid w:val="00DB731F"/>
    <w:rsid w:val="00DC1C89"/>
    <w:rsid w:val="00DD2A5B"/>
    <w:rsid w:val="00DD2C91"/>
    <w:rsid w:val="00DE6AB6"/>
    <w:rsid w:val="00E01AD6"/>
    <w:rsid w:val="00E01EE6"/>
    <w:rsid w:val="00E048F9"/>
    <w:rsid w:val="00E057C6"/>
    <w:rsid w:val="00E06508"/>
    <w:rsid w:val="00E07F77"/>
    <w:rsid w:val="00E12F7D"/>
    <w:rsid w:val="00E14EC2"/>
    <w:rsid w:val="00E20A51"/>
    <w:rsid w:val="00E26CC8"/>
    <w:rsid w:val="00E424C4"/>
    <w:rsid w:val="00E42897"/>
    <w:rsid w:val="00E448E1"/>
    <w:rsid w:val="00E5025E"/>
    <w:rsid w:val="00E53821"/>
    <w:rsid w:val="00E53DCE"/>
    <w:rsid w:val="00E63CCC"/>
    <w:rsid w:val="00E851DA"/>
    <w:rsid w:val="00E90316"/>
    <w:rsid w:val="00E90A3C"/>
    <w:rsid w:val="00E90D07"/>
    <w:rsid w:val="00E97993"/>
    <w:rsid w:val="00EA2716"/>
    <w:rsid w:val="00EA4708"/>
    <w:rsid w:val="00EA5EAC"/>
    <w:rsid w:val="00EB4DE2"/>
    <w:rsid w:val="00EC5E9E"/>
    <w:rsid w:val="00ED3D25"/>
    <w:rsid w:val="00ED622F"/>
    <w:rsid w:val="00EF4CA5"/>
    <w:rsid w:val="00F0497A"/>
    <w:rsid w:val="00F152A6"/>
    <w:rsid w:val="00F1643E"/>
    <w:rsid w:val="00F16D54"/>
    <w:rsid w:val="00F22600"/>
    <w:rsid w:val="00F2659E"/>
    <w:rsid w:val="00F30FE6"/>
    <w:rsid w:val="00F338AA"/>
    <w:rsid w:val="00F40BE9"/>
    <w:rsid w:val="00F42F3D"/>
    <w:rsid w:val="00F438F0"/>
    <w:rsid w:val="00F450A5"/>
    <w:rsid w:val="00F46817"/>
    <w:rsid w:val="00F54BEC"/>
    <w:rsid w:val="00F6009C"/>
    <w:rsid w:val="00F60572"/>
    <w:rsid w:val="00F62BE5"/>
    <w:rsid w:val="00F66FB4"/>
    <w:rsid w:val="00F67CB1"/>
    <w:rsid w:val="00F7304F"/>
    <w:rsid w:val="00F73FB4"/>
    <w:rsid w:val="00F86EB2"/>
    <w:rsid w:val="00F91E90"/>
    <w:rsid w:val="00F925EF"/>
    <w:rsid w:val="00F955FD"/>
    <w:rsid w:val="00F970BB"/>
    <w:rsid w:val="00F97DE6"/>
    <w:rsid w:val="00FB3313"/>
    <w:rsid w:val="00FB7AB3"/>
    <w:rsid w:val="00FB7D00"/>
    <w:rsid w:val="00FC3492"/>
    <w:rsid w:val="00FC52F4"/>
    <w:rsid w:val="00FD64AF"/>
    <w:rsid w:val="00FE3E23"/>
    <w:rsid w:val="00FE6961"/>
    <w:rsid w:val="00FE6B0C"/>
    <w:rsid w:val="00FE7C55"/>
    <w:rsid w:val="00FF2797"/>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F897860"/>
  <w15:docId w15:val="{33274AAA-F1B2-4FDA-9D69-B3771DA8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C64"/>
    <w:pPr>
      <w:bidi/>
      <w:spacing w:after="200" w:line="276" w:lineRule="auto"/>
    </w:pPr>
    <w:rPr>
      <w:rFonts w:ascii="Tahoma" w:hAnsi="Tahoma" w:cs="Tahoma"/>
      <w:sz w:val="24"/>
      <w:szCs w:val="24"/>
    </w:rPr>
  </w:style>
  <w:style w:type="paragraph" w:styleId="1">
    <w:name w:val="heading 1"/>
    <w:basedOn w:val="a"/>
    <w:next w:val="a"/>
    <w:link w:val="10"/>
    <w:uiPriority w:val="9"/>
    <w:qFormat/>
    <w:rsid w:val="00A50C64"/>
    <w:pPr>
      <w:outlineLvl w:val="0"/>
    </w:pPr>
    <w:rPr>
      <w:b/>
      <w:bCs/>
      <w:sz w:val="28"/>
      <w:szCs w:val="28"/>
      <w:u w:val="single"/>
    </w:rPr>
  </w:style>
  <w:style w:type="paragraph" w:styleId="2">
    <w:name w:val="heading 2"/>
    <w:basedOn w:val="a"/>
    <w:next w:val="a"/>
    <w:link w:val="20"/>
    <w:uiPriority w:val="9"/>
    <w:qFormat/>
    <w:rsid w:val="00A50C64"/>
    <w:pPr>
      <w:outlineLvl w:val="1"/>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0C64"/>
    <w:rPr>
      <w:rFonts w:ascii="Tahoma" w:eastAsia="Calibri" w:hAnsi="Tahoma" w:cs="Tahoma"/>
      <w:b/>
      <w:bCs/>
      <w:sz w:val="28"/>
      <w:szCs w:val="28"/>
      <w:u w:val="single"/>
    </w:rPr>
  </w:style>
  <w:style w:type="character" w:customStyle="1" w:styleId="20">
    <w:name w:val="כותרת 2 תו"/>
    <w:basedOn w:val="a0"/>
    <w:link w:val="2"/>
    <w:uiPriority w:val="9"/>
    <w:rsid w:val="00A50C64"/>
    <w:rPr>
      <w:rFonts w:ascii="Tahoma" w:eastAsia="Calibri" w:hAnsi="Tahoma" w:cs="Tahoma"/>
      <w:sz w:val="24"/>
      <w:szCs w:val="24"/>
      <w:u w:val="single"/>
    </w:rPr>
  </w:style>
  <w:style w:type="paragraph" w:styleId="a3">
    <w:name w:val="Title"/>
    <w:basedOn w:val="a"/>
    <w:next w:val="a"/>
    <w:link w:val="a4"/>
    <w:uiPriority w:val="10"/>
    <w:qFormat/>
    <w:rsid w:val="00A50C64"/>
    <w:pPr>
      <w:jc w:val="center"/>
    </w:pPr>
    <w:rPr>
      <w:sz w:val="72"/>
      <w:szCs w:val="72"/>
    </w:rPr>
  </w:style>
  <w:style w:type="character" w:customStyle="1" w:styleId="a4">
    <w:name w:val="כותרת טקסט תו"/>
    <w:basedOn w:val="a0"/>
    <w:link w:val="a3"/>
    <w:uiPriority w:val="10"/>
    <w:rsid w:val="00A50C64"/>
    <w:rPr>
      <w:rFonts w:ascii="Tahoma" w:eastAsia="Calibri" w:hAnsi="Tahoma" w:cs="Tahoma"/>
      <w:sz w:val="72"/>
      <w:szCs w:val="72"/>
    </w:rPr>
  </w:style>
  <w:style w:type="paragraph" w:styleId="a5">
    <w:name w:val="Subtitle"/>
    <w:basedOn w:val="a"/>
    <w:next w:val="a"/>
    <w:link w:val="a6"/>
    <w:uiPriority w:val="11"/>
    <w:qFormat/>
    <w:rsid w:val="00A50C64"/>
    <w:pPr>
      <w:jc w:val="center"/>
    </w:pPr>
    <w:rPr>
      <w:i/>
      <w:iCs/>
      <w:sz w:val="44"/>
      <w:szCs w:val="44"/>
    </w:rPr>
  </w:style>
  <w:style w:type="character" w:customStyle="1" w:styleId="a6">
    <w:name w:val="כותרת משנה תו"/>
    <w:basedOn w:val="a0"/>
    <w:link w:val="a5"/>
    <w:uiPriority w:val="11"/>
    <w:rsid w:val="00A50C64"/>
    <w:rPr>
      <w:rFonts w:ascii="Tahoma" w:eastAsia="Calibri" w:hAnsi="Tahoma" w:cs="Tahoma"/>
      <w:i/>
      <w:iCs/>
      <w:sz w:val="44"/>
      <w:szCs w:val="44"/>
    </w:rPr>
  </w:style>
  <w:style w:type="paragraph" w:styleId="a7">
    <w:name w:val="List Paragraph"/>
    <w:basedOn w:val="a"/>
    <w:uiPriority w:val="34"/>
    <w:qFormat/>
    <w:rsid w:val="001D305B"/>
    <w:pPr>
      <w:ind w:left="720"/>
      <w:contextualSpacing/>
    </w:pPr>
  </w:style>
  <w:style w:type="paragraph" w:styleId="a8">
    <w:name w:val="Balloon Text"/>
    <w:basedOn w:val="a"/>
    <w:link w:val="a9"/>
    <w:uiPriority w:val="99"/>
    <w:semiHidden/>
    <w:unhideWhenUsed/>
    <w:rsid w:val="008166AB"/>
    <w:pPr>
      <w:spacing w:after="0" w:line="240" w:lineRule="auto"/>
    </w:pPr>
    <w:rPr>
      <w:sz w:val="16"/>
      <w:szCs w:val="16"/>
    </w:rPr>
  </w:style>
  <w:style w:type="character" w:customStyle="1" w:styleId="a9">
    <w:name w:val="טקסט בלונים תו"/>
    <w:basedOn w:val="a0"/>
    <w:link w:val="a8"/>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1"/>
      </w:numPr>
    </w:pPr>
  </w:style>
  <w:style w:type="character" w:styleId="aa">
    <w:name w:val="annotation reference"/>
    <w:basedOn w:val="a0"/>
    <w:uiPriority w:val="99"/>
    <w:semiHidden/>
    <w:unhideWhenUsed/>
    <w:rsid w:val="00AA622C"/>
    <w:rPr>
      <w:sz w:val="16"/>
      <w:szCs w:val="16"/>
    </w:rPr>
  </w:style>
  <w:style w:type="paragraph" w:styleId="ab">
    <w:name w:val="annotation text"/>
    <w:basedOn w:val="a"/>
    <w:link w:val="ac"/>
    <w:uiPriority w:val="99"/>
    <w:semiHidden/>
    <w:unhideWhenUsed/>
    <w:rsid w:val="00AA622C"/>
    <w:rPr>
      <w:sz w:val="20"/>
      <w:szCs w:val="20"/>
    </w:rPr>
  </w:style>
  <w:style w:type="character" w:customStyle="1" w:styleId="ac">
    <w:name w:val="טקסט הערה תו"/>
    <w:basedOn w:val="a0"/>
    <w:link w:val="ab"/>
    <w:uiPriority w:val="99"/>
    <w:semiHidden/>
    <w:rsid w:val="00AA622C"/>
    <w:rPr>
      <w:rFonts w:ascii="Tahoma" w:hAnsi="Tahoma" w:cs="Tahoma"/>
    </w:rPr>
  </w:style>
  <w:style w:type="paragraph" w:styleId="ad">
    <w:name w:val="annotation subject"/>
    <w:basedOn w:val="ab"/>
    <w:next w:val="ab"/>
    <w:link w:val="ae"/>
    <w:uiPriority w:val="99"/>
    <w:semiHidden/>
    <w:unhideWhenUsed/>
    <w:rsid w:val="00AA622C"/>
    <w:rPr>
      <w:b/>
      <w:bCs/>
    </w:rPr>
  </w:style>
  <w:style w:type="character" w:customStyle="1" w:styleId="ae">
    <w:name w:val="נושא הערה תו"/>
    <w:basedOn w:val="ac"/>
    <w:link w:val="ad"/>
    <w:uiPriority w:val="99"/>
    <w:semiHidden/>
    <w:rsid w:val="00AA622C"/>
    <w:rPr>
      <w:rFonts w:ascii="Tahoma" w:hAnsi="Tahoma" w:cs="Tahoma"/>
      <w:b/>
      <w:bCs/>
    </w:rPr>
  </w:style>
  <w:style w:type="paragraph" w:styleId="af">
    <w:name w:val="header"/>
    <w:basedOn w:val="a"/>
    <w:link w:val="af0"/>
    <w:uiPriority w:val="99"/>
    <w:unhideWhenUsed/>
    <w:rsid w:val="007B6391"/>
    <w:pPr>
      <w:tabs>
        <w:tab w:val="center" w:pos="4680"/>
        <w:tab w:val="right" w:pos="9360"/>
      </w:tabs>
      <w:spacing w:after="0" w:line="240" w:lineRule="auto"/>
    </w:pPr>
  </w:style>
  <w:style w:type="character" w:customStyle="1" w:styleId="af0">
    <w:name w:val="כותרת עליונה תו"/>
    <w:basedOn w:val="a0"/>
    <w:link w:val="af"/>
    <w:uiPriority w:val="99"/>
    <w:rsid w:val="007B6391"/>
    <w:rPr>
      <w:rFonts w:ascii="Tahoma" w:hAnsi="Tahoma" w:cs="Tahoma"/>
      <w:sz w:val="24"/>
      <w:szCs w:val="24"/>
    </w:rPr>
  </w:style>
  <w:style w:type="paragraph" w:styleId="af1">
    <w:name w:val="footer"/>
    <w:basedOn w:val="a"/>
    <w:link w:val="af2"/>
    <w:uiPriority w:val="99"/>
    <w:unhideWhenUsed/>
    <w:rsid w:val="007B6391"/>
    <w:pPr>
      <w:tabs>
        <w:tab w:val="center" w:pos="4680"/>
        <w:tab w:val="right" w:pos="9360"/>
      </w:tabs>
      <w:spacing w:after="0" w:line="240" w:lineRule="auto"/>
    </w:pPr>
  </w:style>
  <w:style w:type="character" w:customStyle="1" w:styleId="af2">
    <w:name w:val="כותרת תחתונה תו"/>
    <w:basedOn w:val="a0"/>
    <w:link w:val="af1"/>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af3">
    <w:name w:val="Table Grid"/>
    <w:basedOn w:val="a1"/>
    <w:uiPriority w:val="59"/>
    <w:rsid w:val="00AD016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4">
    <w:name w:val="Revision"/>
    <w:hidden/>
    <w:uiPriority w:val="99"/>
    <w:semiHidden/>
    <w:rsid w:val="00211685"/>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875">
      <w:bodyDiv w:val="1"/>
      <w:marLeft w:val="0"/>
      <w:marRight w:val="0"/>
      <w:marTop w:val="0"/>
      <w:marBottom w:val="0"/>
      <w:divBdr>
        <w:top w:val="none" w:sz="0" w:space="0" w:color="auto"/>
        <w:left w:val="none" w:sz="0" w:space="0" w:color="auto"/>
        <w:bottom w:val="none" w:sz="0" w:space="0" w:color="auto"/>
        <w:right w:val="none" w:sz="0" w:space="0" w:color="auto"/>
      </w:divBdr>
    </w:div>
    <w:div w:id="408816164">
      <w:bodyDiv w:val="1"/>
      <w:marLeft w:val="0"/>
      <w:marRight w:val="0"/>
      <w:marTop w:val="0"/>
      <w:marBottom w:val="0"/>
      <w:divBdr>
        <w:top w:val="none" w:sz="0" w:space="0" w:color="auto"/>
        <w:left w:val="none" w:sz="0" w:space="0" w:color="auto"/>
        <w:bottom w:val="none" w:sz="0" w:space="0" w:color="auto"/>
        <w:right w:val="none" w:sz="0" w:space="0" w:color="auto"/>
      </w:divBdr>
    </w:div>
    <w:div w:id="463813566">
      <w:bodyDiv w:val="1"/>
      <w:marLeft w:val="0"/>
      <w:marRight w:val="0"/>
      <w:marTop w:val="0"/>
      <w:marBottom w:val="0"/>
      <w:divBdr>
        <w:top w:val="none" w:sz="0" w:space="0" w:color="auto"/>
        <w:left w:val="none" w:sz="0" w:space="0" w:color="auto"/>
        <w:bottom w:val="none" w:sz="0" w:space="0" w:color="auto"/>
        <w:right w:val="none" w:sz="0" w:space="0" w:color="auto"/>
      </w:divBdr>
    </w:div>
    <w:div w:id="515460373">
      <w:bodyDiv w:val="1"/>
      <w:marLeft w:val="0"/>
      <w:marRight w:val="0"/>
      <w:marTop w:val="0"/>
      <w:marBottom w:val="0"/>
      <w:divBdr>
        <w:top w:val="none" w:sz="0" w:space="0" w:color="auto"/>
        <w:left w:val="none" w:sz="0" w:space="0" w:color="auto"/>
        <w:bottom w:val="none" w:sz="0" w:space="0" w:color="auto"/>
        <w:right w:val="none" w:sz="0" w:space="0" w:color="auto"/>
      </w:divBdr>
    </w:div>
    <w:div w:id="829448786">
      <w:bodyDiv w:val="1"/>
      <w:marLeft w:val="0"/>
      <w:marRight w:val="0"/>
      <w:marTop w:val="0"/>
      <w:marBottom w:val="0"/>
      <w:divBdr>
        <w:top w:val="none" w:sz="0" w:space="0" w:color="auto"/>
        <w:left w:val="none" w:sz="0" w:space="0" w:color="auto"/>
        <w:bottom w:val="none" w:sz="0" w:space="0" w:color="auto"/>
        <w:right w:val="none" w:sz="0" w:space="0" w:color="auto"/>
      </w:divBdr>
      <w:divsChild>
        <w:div w:id="379400056">
          <w:marLeft w:val="0"/>
          <w:marRight w:val="0"/>
          <w:marTop w:val="0"/>
          <w:marBottom w:val="0"/>
          <w:divBdr>
            <w:top w:val="none" w:sz="0" w:space="0" w:color="auto"/>
            <w:left w:val="none" w:sz="0" w:space="0" w:color="auto"/>
            <w:bottom w:val="none" w:sz="0" w:space="0" w:color="auto"/>
            <w:right w:val="none" w:sz="0" w:space="0" w:color="auto"/>
          </w:divBdr>
          <w:divsChild>
            <w:div w:id="1141845659">
              <w:marLeft w:val="0"/>
              <w:marRight w:val="0"/>
              <w:marTop w:val="0"/>
              <w:marBottom w:val="0"/>
              <w:divBdr>
                <w:top w:val="none" w:sz="0" w:space="0" w:color="auto"/>
                <w:left w:val="none" w:sz="0" w:space="0" w:color="auto"/>
                <w:bottom w:val="none" w:sz="0" w:space="0" w:color="auto"/>
                <w:right w:val="none" w:sz="0" w:space="0" w:color="auto"/>
              </w:divBdr>
              <w:divsChild>
                <w:div w:id="582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3977">
      <w:bodyDiv w:val="1"/>
      <w:marLeft w:val="0"/>
      <w:marRight w:val="0"/>
      <w:marTop w:val="0"/>
      <w:marBottom w:val="0"/>
      <w:divBdr>
        <w:top w:val="none" w:sz="0" w:space="0" w:color="auto"/>
        <w:left w:val="none" w:sz="0" w:space="0" w:color="auto"/>
        <w:bottom w:val="none" w:sz="0" w:space="0" w:color="auto"/>
        <w:right w:val="none" w:sz="0" w:space="0" w:color="auto"/>
      </w:divBdr>
      <w:divsChild>
        <w:div w:id="1044333338">
          <w:marLeft w:val="0"/>
          <w:marRight w:val="0"/>
          <w:marTop w:val="0"/>
          <w:marBottom w:val="0"/>
          <w:divBdr>
            <w:top w:val="none" w:sz="0" w:space="0" w:color="auto"/>
            <w:left w:val="none" w:sz="0" w:space="0" w:color="auto"/>
            <w:bottom w:val="none" w:sz="0" w:space="0" w:color="auto"/>
            <w:right w:val="none" w:sz="0" w:space="0" w:color="auto"/>
          </w:divBdr>
          <w:divsChild>
            <w:div w:id="1675062998">
              <w:marLeft w:val="0"/>
              <w:marRight w:val="0"/>
              <w:marTop w:val="0"/>
              <w:marBottom w:val="0"/>
              <w:divBdr>
                <w:top w:val="none" w:sz="0" w:space="0" w:color="auto"/>
                <w:left w:val="none" w:sz="0" w:space="0" w:color="auto"/>
                <w:bottom w:val="none" w:sz="0" w:space="0" w:color="auto"/>
                <w:right w:val="none" w:sz="0" w:space="0" w:color="auto"/>
              </w:divBdr>
              <w:divsChild>
                <w:div w:id="1027176412">
                  <w:marLeft w:val="0"/>
                  <w:marRight w:val="0"/>
                  <w:marTop w:val="0"/>
                  <w:marBottom w:val="0"/>
                  <w:divBdr>
                    <w:top w:val="none" w:sz="0" w:space="0" w:color="auto"/>
                    <w:left w:val="none" w:sz="0" w:space="0" w:color="auto"/>
                    <w:bottom w:val="none" w:sz="0" w:space="0" w:color="auto"/>
                    <w:right w:val="none" w:sz="0" w:space="0" w:color="auto"/>
                  </w:divBdr>
                  <w:divsChild>
                    <w:div w:id="898708155">
                      <w:marLeft w:val="0"/>
                      <w:marRight w:val="0"/>
                      <w:marTop w:val="0"/>
                      <w:marBottom w:val="0"/>
                      <w:divBdr>
                        <w:top w:val="none" w:sz="0" w:space="0" w:color="auto"/>
                        <w:left w:val="none" w:sz="0" w:space="0" w:color="auto"/>
                        <w:bottom w:val="none" w:sz="0" w:space="0" w:color="auto"/>
                        <w:right w:val="none" w:sz="0" w:space="0" w:color="auto"/>
                      </w:divBdr>
                      <w:divsChild>
                        <w:div w:id="1763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0035">
          <w:marLeft w:val="0"/>
          <w:marRight w:val="0"/>
          <w:marTop w:val="0"/>
          <w:marBottom w:val="360"/>
          <w:divBdr>
            <w:top w:val="none" w:sz="0" w:space="0" w:color="auto"/>
            <w:left w:val="none" w:sz="0" w:space="0" w:color="auto"/>
            <w:bottom w:val="none" w:sz="0" w:space="0" w:color="auto"/>
            <w:right w:val="none" w:sz="0" w:space="0" w:color="auto"/>
          </w:divBdr>
          <w:divsChild>
            <w:div w:id="1078287543">
              <w:marLeft w:val="0"/>
              <w:marRight w:val="0"/>
              <w:marTop w:val="0"/>
              <w:marBottom w:val="0"/>
              <w:divBdr>
                <w:top w:val="none" w:sz="0" w:space="0" w:color="auto"/>
                <w:left w:val="none" w:sz="0" w:space="0" w:color="auto"/>
                <w:bottom w:val="none" w:sz="0" w:space="0" w:color="auto"/>
                <w:right w:val="none" w:sz="0" w:space="0" w:color="auto"/>
              </w:divBdr>
              <w:divsChild>
                <w:div w:id="2094818319">
                  <w:marLeft w:val="0"/>
                  <w:marRight w:val="0"/>
                  <w:marTop w:val="0"/>
                  <w:marBottom w:val="0"/>
                  <w:divBdr>
                    <w:top w:val="none" w:sz="0" w:space="0" w:color="auto"/>
                    <w:left w:val="none" w:sz="0" w:space="0" w:color="auto"/>
                    <w:bottom w:val="none" w:sz="0" w:space="0" w:color="auto"/>
                    <w:right w:val="none" w:sz="0" w:space="0" w:color="auto"/>
                  </w:divBdr>
                  <w:divsChild>
                    <w:div w:id="474831294">
                      <w:marLeft w:val="0"/>
                      <w:marRight w:val="0"/>
                      <w:marTop w:val="0"/>
                      <w:marBottom w:val="0"/>
                      <w:divBdr>
                        <w:top w:val="none" w:sz="0" w:space="0" w:color="auto"/>
                        <w:left w:val="none" w:sz="0" w:space="0" w:color="auto"/>
                        <w:bottom w:val="none" w:sz="0" w:space="0" w:color="auto"/>
                        <w:right w:val="none" w:sz="0" w:space="0" w:color="auto"/>
                      </w:divBdr>
                      <w:divsChild>
                        <w:div w:id="569996881">
                          <w:marLeft w:val="0"/>
                          <w:marRight w:val="0"/>
                          <w:marTop w:val="0"/>
                          <w:marBottom w:val="0"/>
                          <w:divBdr>
                            <w:top w:val="none" w:sz="0" w:space="0" w:color="auto"/>
                            <w:left w:val="none" w:sz="0" w:space="0" w:color="auto"/>
                            <w:bottom w:val="none" w:sz="0" w:space="0" w:color="auto"/>
                            <w:right w:val="none" w:sz="0" w:space="0" w:color="auto"/>
                          </w:divBdr>
                          <w:divsChild>
                            <w:div w:id="12950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79632">
      <w:bodyDiv w:val="1"/>
      <w:marLeft w:val="0"/>
      <w:marRight w:val="0"/>
      <w:marTop w:val="0"/>
      <w:marBottom w:val="0"/>
      <w:divBdr>
        <w:top w:val="none" w:sz="0" w:space="0" w:color="auto"/>
        <w:left w:val="none" w:sz="0" w:space="0" w:color="auto"/>
        <w:bottom w:val="none" w:sz="0" w:space="0" w:color="auto"/>
        <w:right w:val="none" w:sz="0" w:space="0" w:color="auto"/>
      </w:divBdr>
    </w:div>
    <w:div w:id="1154561598">
      <w:bodyDiv w:val="1"/>
      <w:marLeft w:val="0"/>
      <w:marRight w:val="0"/>
      <w:marTop w:val="0"/>
      <w:marBottom w:val="0"/>
      <w:divBdr>
        <w:top w:val="none" w:sz="0" w:space="0" w:color="auto"/>
        <w:left w:val="none" w:sz="0" w:space="0" w:color="auto"/>
        <w:bottom w:val="none" w:sz="0" w:space="0" w:color="auto"/>
        <w:right w:val="none" w:sz="0" w:space="0" w:color="auto"/>
      </w:divBdr>
    </w:div>
    <w:div w:id="1354112705">
      <w:bodyDiv w:val="1"/>
      <w:marLeft w:val="0"/>
      <w:marRight w:val="0"/>
      <w:marTop w:val="0"/>
      <w:marBottom w:val="0"/>
      <w:divBdr>
        <w:top w:val="none" w:sz="0" w:space="0" w:color="auto"/>
        <w:left w:val="none" w:sz="0" w:space="0" w:color="auto"/>
        <w:bottom w:val="none" w:sz="0" w:space="0" w:color="auto"/>
        <w:right w:val="none" w:sz="0" w:space="0" w:color="auto"/>
      </w:divBdr>
    </w:div>
    <w:div w:id="1572037095">
      <w:bodyDiv w:val="1"/>
      <w:marLeft w:val="0"/>
      <w:marRight w:val="0"/>
      <w:marTop w:val="0"/>
      <w:marBottom w:val="0"/>
      <w:divBdr>
        <w:top w:val="none" w:sz="0" w:space="0" w:color="auto"/>
        <w:left w:val="none" w:sz="0" w:space="0" w:color="auto"/>
        <w:bottom w:val="none" w:sz="0" w:space="0" w:color="auto"/>
        <w:right w:val="none" w:sz="0" w:space="0" w:color="auto"/>
      </w:divBdr>
      <w:divsChild>
        <w:div w:id="24714614">
          <w:marLeft w:val="0"/>
          <w:marRight w:val="0"/>
          <w:marTop w:val="0"/>
          <w:marBottom w:val="0"/>
          <w:divBdr>
            <w:top w:val="none" w:sz="0" w:space="0" w:color="auto"/>
            <w:left w:val="none" w:sz="0" w:space="0" w:color="auto"/>
            <w:bottom w:val="none" w:sz="0" w:space="0" w:color="auto"/>
            <w:right w:val="none" w:sz="0" w:space="0" w:color="auto"/>
          </w:divBdr>
          <w:divsChild>
            <w:div w:id="125121489">
              <w:marLeft w:val="0"/>
              <w:marRight w:val="0"/>
              <w:marTop w:val="0"/>
              <w:marBottom w:val="0"/>
              <w:divBdr>
                <w:top w:val="none" w:sz="0" w:space="0" w:color="auto"/>
                <w:left w:val="none" w:sz="0" w:space="0" w:color="auto"/>
                <w:bottom w:val="none" w:sz="0" w:space="0" w:color="auto"/>
                <w:right w:val="none" w:sz="0" w:space="0" w:color="auto"/>
              </w:divBdr>
              <w:divsChild>
                <w:div w:id="968781528">
                  <w:marLeft w:val="0"/>
                  <w:marRight w:val="0"/>
                  <w:marTop w:val="0"/>
                  <w:marBottom w:val="0"/>
                  <w:divBdr>
                    <w:top w:val="none" w:sz="0" w:space="0" w:color="auto"/>
                    <w:left w:val="none" w:sz="0" w:space="0" w:color="auto"/>
                    <w:bottom w:val="none" w:sz="0" w:space="0" w:color="auto"/>
                    <w:right w:val="none" w:sz="0" w:space="0" w:color="auto"/>
                  </w:divBdr>
                  <w:divsChild>
                    <w:div w:id="1375613433">
                      <w:marLeft w:val="0"/>
                      <w:marRight w:val="0"/>
                      <w:marTop w:val="0"/>
                      <w:marBottom w:val="0"/>
                      <w:divBdr>
                        <w:top w:val="none" w:sz="0" w:space="0" w:color="auto"/>
                        <w:left w:val="none" w:sz="0" w:space="0" w:color="auto"/>
                        <w:bottom w:val="none" w:sz="0" w:space="0" w:color="auto"/>
                        <w:right w:val="none" w:sz="0" w:space="0" w:color="auto"/>
                      </w:divBdr>
                      <w:divsChild>
                        <w:div w:id="7164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2589">
          <w:marLeft w:val="0"/>
          <w:marRight w:val="0"/>
          <w:marTop w:val="0"/>
          <w:marBottom w:val="360"/>
          <w:divBdr>
            <w:top w:val="none" w:sz="0" w:space="0" w:color="auto"/>
            <w:left w:val="none" w:sz="0" w:space="0" w:color="auto"/>
            <w:bottom w:val="none" w:sz="0" w:space="0" w:color="auto"/>
            <w:right w:val="none" w:sz="0" w:space="0" w:color="auto"/>
          </w:divBdr>
          <w:divsChild>
            <w:div w:id="156120583">
              <w:marLeft w:val="0"/>
              <w:marRight w:val="0"/>
              <w:marTop w:val="0"/>
              <w:marBottom w:val="0"/>
              <w:divBdr>
                <w:top w:val="none" w:sz="0" w:space="0" w:color="auto"/>
                <w:left w:val="none" w:sz="0" w:space="0" w:color="auto"/>
                <w:bottom w:val="none" w:sz="0" w:space="0" w:color="auto"/>
                <w:right w:val="none" w:sz="0" w:space="0" w:color="auto"/>
              </w:divBdr>
              <w:divsChild>
                <w:div w:id="214194856">
                  <w:marLeft w:val="0"/>
                  <w:marRight w:val="0"/>
                  <w:marTop w:val="0"/>
                  <w:marBottom w:val="0"/>
                  <w:divBdr>
                    <w:top w:val="none" w:sz="0" w:space="0" w:color="auto"/>
                    <w:left w:val="none" w:sz="0" w:space="0" w:color="auto"/>
                    <w:bottom w:val="none" w:sz="0" w:space="0" w:color="auto"/>
                    <w:right w:val="none" w:sz="0" w:space="0" w:color="auto"/>
                  </w:divBdr>
                  <w:divsChild>
                    <w:div w:id="261449876">
                      <w:marLeft w:val="0"/>
                      <w:marRight w:val="0"/>
                      <w:marTop w:val="0"/>
                      <w:marBottom w:val="0"/>
                      <w:divBdr>
                        <w:top w:val="none" w:sz="0" w:space="0" w:color="auto"/>
                        <w:left w:val="none" w:sz="0" w:space="0" w:color="auto"/>
                        <w:bottom w:val="none" w:sz="0" w:space="0" w:color="auto"/>
                        <w:right w:val="none" w:sz="0" w:space="0" w:color="auto"/>
                      </w:divBdr>
                      <w:divsChild>
                        <w:div w:id="451440858">
                          <w:marLeft w:val="0"/>
                          <w:marRight w:val="0"/>
                          <w:marTop w:val="0"/>
                          <w:marBottom w:val="0"/>
                          <w:divBdr>
                            <w:top w:val="none" w:sz="0" w:space="0" w:color="auto"/>
                            <w:left w:val="none" w:sz="0" w:space="0" w:color="auto"/>
                            <w:bottom w:val="none" w:sz="0" w:space="0" w:color="auto"/>
                            <w:right w:val="none" w:sz="0" w:space="0" w:color="auto"/>
                          </w:divBdr>
                          <w:divsChild>
                            <w:div w:id="1242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D36C0-9192-4067-B396-A1930950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9</Pages>
  <Words>1657</Words>
  <Characters>8285</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cp:keywords/>
  <dc:description/>
  <cp:lastModifiedBy>קארין כנעני</cp:lastModifiedBy>
  <cp:revision>181</cp:revision>
  <cp:lastPrinted>2024-03-10T18:41:00Z</cp:lastPrinted>
  <dcterms:created xsi:type="dcterms:W3CDTF">2021-07-27T05:34:00Z</dcterms:created>
  <dcterms:modified xsi:type="dcterms:W3CDTF">2024-03-10T19:55:00Z</dcterms:modified>
</cp:coreProperties>
</file>