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6" w:space="1" w:color="000000"/>
        </w:pBdr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 xml:space="preserve">IHEBOUELHAZI</w:t>
      </w: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ab/>
      </w:r>
    </w:p>
    <w:p>
      <w:pPr>
        <w:pStyle w:val="Normal1"/>
        <w:tabs>
          <w:tab w:val="clear" w:pos="720"/>
          <w:tab w:val="right" w:pos="8640" w:leader="none"/>
        </w:tabs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>Sfax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• </w:t>
      </w:r>
      <w:r>
        <w:rPr>
          <w:rFonts w:eastAsia="Arial" w:cs="Arial" w:ascii="Arial" w:hAnsi="Arial"/>
          <w:sz w:val="22"/>
          <w:szCs w:val="22"/>
        </w:rPr>
        <w:t xml:space="preserve">+21694030342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• </w:t>
      </w:r>
      <w:r>
        <w:rPr>
          <w:rFonts w:eastAsia="Arial" w:cs="Arial" w:ascii="Arial" w:hAnsi="Arial"/>
          <w:sz w:val="22"/>
          <w:szCs w:val="22"/>
        </w:rPr>
        <w:t xml:space="preserve">ouelhazi2Iheb@gmail.com</w:t>
      </w:r>
    </w:p>
    <w:p>
      <w:pPr>
        <w:pStyle w:val="Normal1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HIGHLIGHTS OF QUALIFICATIONS</w:t>
      </w:r>
    </w:p>
    <w:p>
      <w:pPr>
        <w:pStyle w:val="Normal1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 xml:space="preserve"/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 xml:space="preserve">Lorem ipsum dolor sit amet, consectetur adipiscing elit, sed do eiusmod tempor incididunt ut labore et dolore magna aliqua. Ut enim ad minim veniam, quis nostrud exercitation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 xml:space="preserve">Lorem ipsum dolor sit amet, consectetur adipiscing elit, sed do eiusmod tempor incididunt ut labore et dolore magna aliqua. Ut enim ad minim veniam, quis nostrud exercitation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 xml:space="preserve">Lorem ipsum dolor sit amet, consectetur adipiscing elit, sed do eiusmod tempor incididunt ut labore et dolore magna aliqua. Ut enim ad minim veniam, quis nostrud exercitation 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SKILLS AND EXPERIENCE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Full stack dev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Built numerous web apps in php, mern, J2E and django 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Full stack dev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Built numerous web apps in php, mern, J2E and django 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Ui/ux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Designed the UX and UI for multiple websites and personal projects 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Digital marketing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Obtained google specilisation in digital marketing </w:t>
      </w:r>
    </w:p>
    <w:p>
      <w:pPr>
        <w:pStyle w:val="Normal1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EMPLOYMENT HISTORY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ind w:right="724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Full Stack Dev</w:t>
        <w:tab/>
        <w:t xml:space="preserve">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June 2021 - June 2022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t xml:space="preserve">Random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Sfax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no one cares</w:t>
      </w:r>
    </w:p>
    <w:p>
      <w:pPr>
        <w:pStyle w:val="Normal1"/>
        <w:ind w:right="724" w:hanging="0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Heading2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EDUCATION HISTORY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 xml:space="preserve">Baccaleaurat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June 2021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 xml:space="preserve">None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Tunisia 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 xml:space="preserve">Preparatory Cycle In Cs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June 2023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 xml:space="preserve">Sfax University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Tunisia 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 xml:space="preserve">Baccaleaurat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qsd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 xml:space="preserve">Qsdsqdsq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Tunisia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br/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ab/>
        <w:tab/>
        <w:tab/>
        <w:t xml:space="preserve">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References Available Upon Request</w:t>
      </w:r>
    </w:p>
    <w:sectPr>
      <w:type w:val="nextPage"/>
      <w:pgSz w:w="12240" w:h="15840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6880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CA" w:bidi="ar-SA"/>
    </w:rPr>
  </w:style>
  <w:style w:type="paragraph" w:styleId="Heading1">
    <w:name w:val="Heading 1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2">
    <w:name w:val="Heading 2"/>
    <w:basedOn w:val="Normal1"/>
    <w:next w:val="Normal1"/>
    <w:qFormat/>
    <w:pPr>
      <w:keepNext w:val="true"/>
      <w:suppressAutoHyphens w:val="true"/>
      <w:spacing w:lineRule="atLeast" w:line="1"/>
      <w:jc w:val="center"/>
      <w:textAlignment w:val="top"/>
      <w:outlineLvl w:val="1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InternetLink">
    <w:name w:val="Hyperlink"/>
    <w:basedOn w:val="DefaultParagraphFont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BxvfEv/rvR+7qGg/E2MTcnj00/Q==">CgMxLjA4AHIhMWJrRVZPRGNqUkpDSGNuQTQ1Um1Ld1hnd2xIRFFadnRk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102</Words>
  <Characters>631</Characters>
  <CharactersWithSpaces>841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language>en-US</dc:language>
  <cp:lastModifiedBy/>
  <dcterms:modified xsi:type="dcterms:W3CDTF">2023-05-25T15:17:07Z</dcterms:modified>
  <cp:revision>3</cp:revision>
  <dc:subject/>
  <dc:title/>
  <dc:identifier/>
</cp:coreProperties>
</file>