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 </w:t>
      </w:r>
      <w:r w:rsidDel="00000000" w:rsidR="00000000" w:rsidRPr="00000000">
        <w:rPr>
          <w:shd w:fill="f2f2f2" w:val="clear"/>
          <w:rtl w:val="0"/>
        </w:rPr>
        <w:t xml:space="preserve">Cache simulator (Block-set-associative / LRU)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Site page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Cache Simulator (westsomething.pythonanywhere.com)</w:t>
        </w:r>
      </w:hyperlink>
      <w:r w:rsidDel="00000000" w:rsidR="00000000" w:rsidRPr="00000000">
        <w:rPr>
          <w:rtl w:val="0"/>
        </w:rPr>
        <w:br w:type="textWrapping"/>
        <w:t xml:space="preserve">How to use: Fill in necessary inputs only int; Put spaces between each input in Program Flow</w:t>
        <w:br w:type="textWrapping"/>
        <w:t xml:space="preserve">Set Memory/Cache/Program Flow Size from word or block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Cases: </w:t>
        <w:br w:type="textWrapping"/>
        <w:t xml:space="preserve">Test case 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(small scale block &amp; set size = 2 memory &amp; cache size = 10 set all to blocks Program Flow: 1 2 3 4 5 6)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Site: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60864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Txt file: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case 2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(Larger Scale block size = 100 set size = 50 memory = 10k cache = 1k set all to blocks Program Flow: 0 100 200 300 400 500 600 700 800)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Site: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Txt file: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case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(small scale w/ repeats block &amp; set size = 2 memory &amp; cache size = 10 set all to blocks Program Flow: 1 1 2 2 3 3 4 4 5 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Site: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38671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Txt file: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36385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 case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(small scale w/ repeats block &amp; set size = 2 memory &amp; cache size = 100 set both to words Program Flow: 1 1 2 2 3 3 4 4 5 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Site: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38195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81275" cy="40862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Txt file: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38957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 Case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(Incorrect Flow Block &amp; Set size = 2 Memory &amp; Cache Size = 100 words Flow: a b c d e 1 2 3 4)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Results: No Output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 Case 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(Checking the LRU Block &amp; Set size = 2 Memory &amp; Cache Size = 6 words Flow: 1 2 3 4 5 6 7 8 9 15)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Results: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CSARCH2 Group 5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Garcia, Pe, Uy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westsomething.pythonanywhere.com/?fbclid=IwZXh0bgNhZW0CMTEAAR34wVzdGyrHP7QU0xHZGLJb3n9rYaX7E9gIB9b8v1vswrZ4KIUE8zyKwrs_aem_hEq3jG4jk04tVnACd_XvSg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