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6723" w14:textId="77777777" w:rsidR="00FA4581" w:rsidRDefault="006E10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Kodlamanın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detaylarının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aşağıdaki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gibi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olunur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Bizler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sınırları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belirledik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sizler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üzerine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şeyler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katmak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isterseniz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özgürsünüz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B229BC2" w14:textId="77777777" w:rsidR="00FA4581" w:rsidRDefault="006E10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9BE26A3" w14:textId="77777777" w:rsidR="00FA4581" w:rsidRDefault="006E10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TEMELLER</w:t>
      </w:r>
    </w:p>
    <w:p w14:paraId="1EDD07CB" w14:textId="77777777" w:rsidR="00FA4581" w:rsidRDefault="006E1033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sitesi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responsive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kodlanmalıdır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Desktop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görünümü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dışında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600px 1100px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telefon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görünümü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080C2A7" w14:textId="77777777" w:rsidR="00FA4581" w:rsidRDefault="006E1033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HTML</w:t>
      </w:r>
      <w:proofErr w:type="gramStart"/>
      <w:r>
        <w:rPr>
          <w:rFonts w:ascii="Times New Roman" w:eastAsia="Times New Roman" w:hAnsi="Times New Roman" w:cs="Times New Roman"/>
          <w:color w:val="000000"/>
        </w:rPr>
        <w:t>5,  CSS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seçeceğiniz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JS Framework, Bootstrap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seçeceğiniz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CSS Framework.</w:t>
      </w:r>
    </w:p>
    <w:p w14:paraId="06B83439" w14:textId="77777777" w:rsidR="00FA4581" w:rsidRDefault="006E1033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md – lg size design</w:t>
      </w:r>
    </w:p>
    <w:p w14:paraId="63B820FB" w14:textId="77777777" w:rsidR="00FA4581" w:rsidRDefault="006E1033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Awesome  -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Google Font  </w:t>
      </w:r>
    </w:p>
    <w:p w14:paraId="29D638D1" w14:textId="77777777" w:rsidR="00FA4581" w:rsidRDefault="006E1033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Tüm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sectionlar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animate-on-scroll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yüklenmeli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A4E7887" w14:textId="77777777" w:rsidR="00FA4581" w:rsidRDefault="006E10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KILAVUZ </w:t>
      </w:r>
    </w:p>
    <w:p w14:paraId="4F729B46" w14:textId="77777777" w:rsidR="00FA4581" w:rsidRDefault="006E1033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b/>
          <w:color w:val="000000"/>
        </w:rPr>
        <w:t xml:space="preserve"> --------------------------------------------------</w:t>
      </w:r>
    </w:p>
    <w:p w14:paraId="7ABBAA29" w14:textId="77777777" w:rsidR="00FA4581" w:rsidRDefault="006E1033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Sol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Köşede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-&gt; logo</w:t>
      </w:r>
    </w:p>
    <w:p w14:paraId="0C7BF004" w14:textId="77777777" w:rsidR="00FA4581" w:rsidRDefault="006E1033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Sağ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Köşede</w:t>
      </w:r>
      <w:proofErr w:type="spellEnd"/>
    </w:p>
    <w:p w14:paraId="09B38C85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Menü</w:t>
      </w:r>
      <w:proofErr w:type="spellEnd"/>
    </w:p>
    <w:p w14:paraId="48226D3C" w14:textId="77777777" w:rsidR="00FA4581" w:rsidRDefault="006E1033">
      <w:pPr>
        <w:pStyle w:val="ListParagraph"/>
        <w:numPr>
          <w:ilvl w:val="3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tabs>
          <w:tab w:val="left" w:pos="80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Mobil/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tablette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yerini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hamburger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menüye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bırakmalı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isterseniz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efekt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uygulayabilirsiniz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BC562FF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Üzerine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açılan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çubuğu</w:t>
      </w:r>
      <w:proofErr w:type="spellEnd"/>
    </w:p>
    <w:p w14:paraId="0E73C66D" w14:textId="77777777" w:rsidR="00FA4581" w:rsidRDefault="006E1033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2 --------------------------------------------------</w:t>
      </w:r>
    </w:p>
    <w:p w14:paraId="0A900BC2" w14:textId="77777777" w:rsidR="00FA4581" w:rsidRDefault="006E1033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Slider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alanında</w:t>
      </w:r>
      <w:proofErr w:type="spellEnd"/>
    </w:p>
    <w:p w14:paraId="531FC1E1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 slider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bazılarında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fotoğraf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bazılarında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YouTube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videoları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oynatılmalı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5DBB9E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YouTube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videolarında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çubuğu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gösterilmemeli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AF35EF0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Slider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geçişinin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animasyonlu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tercihimizdir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58DDC0E" w14:textId="77777777" w:rsidR="00FA4581" w:rsidRDefault="006E1033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3 --------------------------------------------------</w:t>
      </w:r>
    </w:p>
    <w:p w14:paraId="2E3FC7C6" w14:textId="77777777" w:rsidR="00FA4581" w:rsidRDefault="006E1033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Sol grid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kısmı</w:t>
      </w:r>
      <w:proofErr w:type="spellEnd"/>
    </w:p>
    <w:p w14:paraId="5FDFC3BB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Kullanıcının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sınayacağı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testler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listelenmeli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testlere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tıklandığında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kısmına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içeriği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AJAX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yüklenecek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664BDBE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Hover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efekti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1CFEF94" w14:textId="77777777" w:rsidR="00FA4581" w:rsidRDefault="006E1033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Sağ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makale</w:t>
      </w:r>
      <w:proofErr w:type="spellEnd"/>
    </w:p>
    <w:p w14:paraId="2126B42B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Tek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4DAA053" w14:textId="77777777" w:rsidR="00FA4581" w:rsidRDefault="006E1033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4 ————————————————</w:t>
      </w:r>
    </w:p>
    <w:p w14:paraId="324584AB" w14:textId="77777777" w:rsidR="00FA4581" w:rsidRDefault="006E1033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Dinamik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içeriği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sonucu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kısmı</w:t>
      </w:r>
      <w:proofErr w:type="spellEnd"/>
    </w:p>
    <w:p w14:paraId="2FFF58E8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kısmındaki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tıklanınca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içeriği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AJAX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açılmalı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testteki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soruları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isterseniz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gösterilecek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full-width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containerlar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sağdan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kayacak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isterseniz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hepsi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alt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gösterilecek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şekilde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yapabilirsiniz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Buranın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tasarı</w:t>
      </w:r>
      <w:r>
        <w:rPr>
          <w:rFonts w:ascii="Times New Roman" w:eastAsia="Times New Roman" w:hAnsi="Times New Roman" w:cs="Times New Roman"/>
          <w:color w:val="000000"/>
        </w:rPr>
        <w:t>mı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hayal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gücünüze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kalmış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XD’de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bulunmamakta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2028C60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tamamlanınca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kısımda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XD’deki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gibi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yüzde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kaç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sorunun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doğru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cevaplandığı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şeklinde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sonucu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yazmalı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6D045BE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Opsiyonel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olarak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sonucunu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sosyal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medyada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paylaşma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butonları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ekleyebilirsiniz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F10886D" w14:textId="77777777" w:rsidR="00FA4581" w:rsidRDefault="006E1033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5 ------------</w:t>
      </w:r>
      <w:r>
        <w:rPr>
          <w:rFonts w:ascii="Times New Roman" w:eastAsia="Times New Roman" w:hAnsi="Times New Roman" w:cs="Times New Roman"/>
          <w:b/>
          <w:color w:val="000000"/>
        </w:rPr>
        <w:t>--------------------------------------</w:t>
      </w:r>
    </w:p>
    <w:p w14:paraId="184EA7D9" w14:textId="77777777" w:rsidR="00FA4581" w:rsidRDefault="006E1033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Footer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menüsü</w:t>
      </w:r>
      <w:proofErr w:type="spellEnd"/>
      <w:r>
        <w:rPr>
          <w:rFonts w:ascii="Times New Roman" w:eastAsia="Times New Roman" w:hAnsi="Times New Roman" w:cs="Times New Roman"/>
          <w:color w:val="000000"/>
        </w:rPr>
        <w:t> </w:t>
      </w:r>
    </w:p>
    <w:p w14:paraId="1C89F90A" w14:textId="77777777" w:rsidR="00FA4581" w:rsidRDefault="006E1033">
      <w:pPr>
        <w:pStyle w:val="ListParagraph"/>
        <w:numPr>
          <w:ilvl w:val="2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Sosyal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linkleri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bağlanacak</w:t>
      </w:r>
      <w:proofErr w:type="spellEnd"/>
    </w:p>
    <w:p w14:paraId="1FA3ABB1" w14:textId="77777777" w:rsidR="008C20BC" w:rsidRDefault="008C20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0" w:after="240"/>
        <w:rPr>
          <w:rFonts w:ascii="Times New Roman" w:eastAsia="Times New Roman" w:hAnsi="Times New Roman" w:cs="Times New Roman"/>
          <w:b/>
          <w:color w:val="000000"/>
        </w:rPr>
      </w:pPr>
    </w:p>
    <w:p w14:paraId="199E4D32" w14:textId="56D40A80" w:rsidR="00FA4581" w:rsidRDefault="006E10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BACKEND (PHP / LARAVEL</w:t>
      </w:r>
      <w:r>
        <w:rPr>
          <w:rFonts w:ascii="Times New Roman" w:eastAsia="Times New Roman" w:hAnsi="Times New Roman" w:cs="Times New Roman"/>
          <w:b/>
        </w:rPr>
        <w:t>)</w:t>
      </w:r>
    </w:p>
    <w:p w14:paraId="69043F05" w14:textId="77777777" w:rsidR="00FA4581" w:rsidRDefault="006E1033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1 --------------------------------------------------</w:t>
      </w:r>
    </w:p>
    <w:p w14:paraId="62F28412" w14:textId="77777777" w:rsidR="00FA4581" w:rsidRDefault="006E1033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Arama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önerme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sistemi</w:t>
      </w:r>
      <w:proofErr w:type="spellEnd"/>
    </w:p>
    <w:p w14:paraId="0CC19DE7" w14:textId="77777777" w:rsidR="00FA4581" w:rsidRDefault="006E1033">
      <w:pPr>
        <w:pStyle w:val="ListParagraph"/>
        <w:numPr>
          <w:ilvl w:val="2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Veritabanında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bulunan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testlerle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eşleştirilip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autocomplete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özelliği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önerme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yapılmalıdır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AD367F4" w14:textId="77777777" w:rsidR="00FA4581" w:rsidRDefault="006E1033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2 --------------------------------------------------</w:t>
      </w:r>
    </w:p>
    <w:p w14:paraId="1B47EEF5" w14:textId="77777777" w:rsidR="00FA4581" w:rsidRDefault="006E1033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Slider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görseli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videosu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başlık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açıklama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bilgisi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veritabanından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okunmalıdır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1A6F576" w14:textId="77777777" w:rsidR="00FA4581" w:rsidRDefault="006E1033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3 --------------------------------------------------</w:t>
      </w:r>
    </w:p>
    <w:p w14:paraId="6D237C24" w14:textId="77777777" w:rsidR="00FA4581" w:rsidRDefault="006E1033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Sol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kısımdaki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testlerin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görsel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başlık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açıklaması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sağ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kısımdaki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veritabanından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okunmalıdır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Sol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kısımdaki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testlerden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tıklanınca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kısmına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AJAX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içeriği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yüklenmelidir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55E6DD6" w14:textId="77777777" w:rsidR="00FA4581" w:rsidRDefault="006E1033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4 ---</w:t>
      </w:r>
      <w:r>
        <w:rPr>
          <w:rFonts w:ascii="Times New Roman" w:eastAsia="Times New Roman" w:hAnsi="Times New Roman" w:cs="Times New Roman"/>
          <w:b/>
          <w:color w:val="000000"/>
        </w:rPr>
        <w:t>-----------------------------------------------</w:t>
      </w:r>
    </w:p>
    <w:p w14:paraId="12A86EDB" w14:textId="77777777" w:rsidR="00FA4581" w:rsidRDefault="006E1033">
      <w:pPr>
        <w:pStyle w:val="ListParagraph"/>
        <w:numPr>
          <w:ilvl w:val="1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kısmındaki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tıklanınca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testin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içeriği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AJAX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açılmalı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Sorular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şıklar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doğru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cevap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veritabanında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tutulmalı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Soruların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doğru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olmadığı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kullanıcıya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söylenmemeli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sadece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sayfada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yü</w:t>
      </w:r>
      <w:r>
        <w:rPr>
          <w:rFonts w:ascii="Times New Roman" w:eastAsia="Times New Roman" w:hAnsi="Times New Roman" w:cs="Times New Roman"/>
          <w:color w:val="000000"/>
        </w:rPr>
        <w:t>zde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kaç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başarı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oranına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sahip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olduğu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kaç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doğru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yaptığı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gösterilmelidir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bitirildiğinde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sonucu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session’da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tutulmalı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kullanıcı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tekrar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tıkladığında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direkt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sonucu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yazmalı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kullanıcının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tekrar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teste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girmesine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verilmemelidir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2B17F4E" w14:textId="77777777" w:rsidR="00FA4581" w:rsidRDefault="006E1033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5 --------------------------------------------------</w:t>
      </w:r>
    </w:p>
    <w:p w14:paraId="4E6DB292" w14:textId="77777777" w:rsidR="00FA4581" w:rsidRDefault="006E1033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Sosyal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Yönetimi</w:t>
      </w:r>
      <w:proofErr w:type="spellEnd"/>
    </w:p>
    <w:p w14:paraId="61685FB5" w14:textId="77777777" w:rsidR="00FA4581" w:rsidRDefault="006E1033">
      <w:pPr>
        <w:pStyle w:val="ListParagraph"/>
        <w:numPr>
          <w:ilvl w:val="2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Title, ikon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olarak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veritabanından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okunmalıdır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C2C8655" w14:textId="77777777" w:rsidR="00FA4581" w:rsidRDefault="006E10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26B24EF" w14:textId="3F0F8B07" w:rsidR="00FA4581" w:rsidRPr="00300D66" w:rsidRDefault="006E1033" w:rsidP="00300D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ZAMAN: 3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gün</w:t>
      </w:r>
      <w:proofErr w:type="spellEnd"/>
    </w:p>
    <w:sectPr w:rsidR="00FA4581" w:rsidRPr="00300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5C32" w14:textId="77777777" w:rsidR="006E1033" w:rsidRDefault="006E1033">
      <w:r>
        <w:separator/>
      </w:r>
    </w:p>
  </w:endnote>
  <w:endnote w:type="continuationSeparator" w:id="0">
    <w:p w14:paraId="0710377A" w14:textId="77777777" w:rsidR="006E1033" w:rsidRDefault="006E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FEDC" w14:textId="77777777" w:rsidR="006E1033" w:rsidRDefault="006E1033">
      <w:r>
        <w:separator/>
      </w:r>
    </w:p>
  </w:footnote>
  <w:footnote w:type="continuationSeparator" w:id="0">
    <w:p w14:paraId="1C3618C9" w14:textId="77777777" w:rsidR="006E1033" w:rsidRDefault="006E1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227"/>
    <w:multiLevelType w:val="hybridMultilevel"/>
    <w:tmpl w:val="1CE83AF8"/>
    <w:lvl w:ilvl="0" w:tplc="A2203E7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5A84CB3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ABC0528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0B2E37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38AA529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ED64B5B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CFA8DA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DAFA5A9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C7A0E06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33EF0E94"/>
    <w:multiLevelType w:val="hybridMultilevel"/>
    <w:tmpl w:val="09FC52B4"/>
    <w:lvl w:ilvl="0" w:tplc="5A1C4E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88686CB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3B36DAD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F42827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F092D71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9E50F81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57A4C45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9FB672D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2A5C541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37F72B04"/>
    <w:multiLevelType w:val="hybridMultilevel"/>
    <w:tmpl w:val="CA92C3AA"/>
    <w:lvl w:ilvl="0" w:tplc="D9C28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08BD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2CC3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D4E4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3027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CE1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16C71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AE81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E6CD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E3B73"/>
    <w:multiLevelType w:val="hybridMultilevel"/>
    <w:tmpl w:val="B6D0CFFE"/>
    <w:lvl w:ilvl="0" w:tplc="C898EA1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44BEA13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92D8CE9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717647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3C249D3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6C1E220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9A484C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EDAEBB2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34F2819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" w15:restartNumberingAfterBreak="0">
    <w:nsid w:val="43514465"/>
    <w:multiLevelType w:val="hybridMultilevel"/>
    <w:tmpl w:val="1D5A4F76"/>
    <w:lvl w:ilvl="0" w:tplc="CF70B11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497A587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48D0B89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B546CD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ACCA5D1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7638AD5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264CA6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3C5E632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7214CB0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5" w15:restartNumberingAfterBreak="0">
    <w:nsid w:val="497140D6"/>
    <w:multiLevelType w:val="hybridMultilevel"/>
    <w:tmpl w:val="0E6CB8D8"/>
    <w:lvl w:ilvl="0" w:tplc="EED04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B4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EA75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3025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4624B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C817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C48F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3E87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42EC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C2436"/>
    <w:multiLevelType w:val="hybridMultilevel"/>
    <w:tmpl w:val="D33AE2A4"/>
    <w:lvl w:ilvl="0" w:tplc="66C03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56A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6ED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52B0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E824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5075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E8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E05E4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8A4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A778F"/>
    <w:multiLevelType w:val="hybridMultilevel"/>
    <w:tmpl w:val="D2023E8E"/>
    <w:lvl w:ilvl="0" w:tplc="563820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960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8DED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0003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C0729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62BE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78D34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2A409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CEEA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D24A3"/>
    <w:multiLevelType w:val="hybridMultilevel"/>
    <w:tmpl w:val="538C7EB0"/>
    <w:lvl w:ilvl="0" w:tplc="826262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03659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0D286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3632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C068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A49C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C02A4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68A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E6382"/>
    <w:multiLevelType w:val="hybridMultilevel"/>
    <w:tmpl w:val="80D60E20"/>
    <w:lvl w:ilvl="0" w:tplc="5EC63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A4A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64E6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7606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0145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2C6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F652D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7841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DAB6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D6661"/>
    <w:multiLevelType w:val="hybridMultilevel"/>
    <w:tmpl w:val="BF443094"/>
    <w:lvl w:ilvl="0" w:tplc="2620F97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83B8CBD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F410C88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4F4814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0B9E090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D9DC6D2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6AD294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C1DEEE3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7DEA0CD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1" w15:restartNumberingAfterBreak="0">
    <w:nsid w:val="79F44F47"/>
    <w:multiLevelType w:val="hybridMultilevel"/>
    <w:tmpl w:val="1B7CDE40"/>
    <w:lvl w:ilvl="0" w:tplc="D4F2076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5ADC25E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7C3A62D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B344CD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C5528BF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69A0760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D432044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A77EFDB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D256D88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2" w15:restartNumberingAfterBreak="0">
    <w:nsid w:val="7D5200C8"/>
    <w:multiLevelType w:val="hybridMultilevel"/>
    <w:tmpl w:val="579C8DBA"/>
    <w:lvl w:ilvl="0" w:tplc="B878780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2F309F0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2CDA1D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1C3C85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FCB41E4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AC689A9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E872E1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162011E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04EE8D2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81"/>
    <w:rsid w:val="00300D66"/>
    <w:rsid w:val="006E1033"/>
    <w:rsid w:val="008C20BC"/>
    <w:rsid w:val="00F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55AB3"/>
  <w15:docId w15:val="{34BC7067-9E19-954A-BCC8-C5A2DD9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T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Ceyhun IŞIK</dc:creator>
  <cp:keywords/>
  <dc:description/>
  <cp:lastModifiedBy>Cenk Ceyhun IŞIK</cp:lastModifiedBy>
  <cp:revision>5</cp:revision>
  <dcterms:created xsi:type="dcterms:W3CDTF">2022-01-24T09:38:00Z</dcterms:created>
  <dcterms:modified xsi:type="dcterms:W3CDTF">2022-01-24T13:31:00Z</dcterms:modified>
</cp:coreProperties>
</file>