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4FC3E" w14:textId="5855CEBA" w:rsidR="007A52B1" w:rsidRDefault="007A52B1" w:rsidP="007A52B1">
      <w:r>
        <w:rPr>
          <w:b/>
          <w:bCs/>
          <w:noProof/>
          <w:sz w:val="40"/>
          <w:szCs w:val="40"/>
        </w:rPr>
        <w:drawing>
          <wp:anchor distT="0" distB="0" distL="114300" distR="114300" simplePos="0" relativeHeight="251657216" behindDoc="1" locked="0" layoutInCell="1" allowOverlap="1" wp14:anchorId="19BB4B3D" wp14:editId="3A7DDBDE">
            <wp:simplePos x="0" y="0"/>
            <wp:positionH relativeFrom="column">
              <wp:posOffset>1323975</wp:posOffset>
            </wp:positionH>
            <wp:positionV relativeFrom="paragraph">
              <wp:posOffset>9525</wp:posOffset>
            </wp:positionV>
            <wp:extent cx="3076575" cy="3086100"/>
            <wp:effectExtent l="0" t="0" r="0" b="0"/>
            <wp:wrapTight wrapText="bothSides">
              <wp:wrapPolygon edited="0">
                <wp:start x="8693" y="0"/>
                <wp:lineTo x="7490" y="133"/>
                <wp:lineTo x="3879" y="1867"/>
                <wp:lineTo x="1739" y="4133"/>
                <wp:lineTo x="535" y="6400"/>
                <wp:lineTo x="0" y="8133"/>
                <wp:lineTo x="0" y="13200"/>
                <wp:lineTo x="401" y="14933"/>
                <wp:lineTo x="1605" y="17067"/>
                <wp:lineTo x="3611" y="19200"/>
                <wp:lineTo x="3745" y="19467"/>
                <wp:lineTo x="7624" y="21333"/>
                <wp:lineTo x="8961" y="21467"/>
                <wp:lineTo x="12572" y="21467"/>
                <wp:lineTo x="13910" y="21333"/>
                <wp:lineTo x="17788" y="19467"/>
                <wp:lineTo x="19794" y="17333"/>
                <wp:lineTo x="20998" y="14933"/>
                <wp:lineTo x="21533" y="13067"/>
                <wp:lineTo x="21533" y="8267"/>
                <wp:lineTo x="20998" y="6400"/>
                <wp:lineTo x="19794" y="4267"/>
                <wp:lineTo x="17654" y="1867"/>
                <wp:lineTo x="13910" y="133"/>
                <wp:lineTo x="12840" y="0"/>
                <wp:lineTo x="8693" y="0"/>
              </wp:wrapPolygon>
            </wp:wrapTight>
            <wp:docPr id="936148106" name="Resim 1" descr="logo, simge, sembol, amblem, ticari mark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48106" name="Resim 1" descr="logo, simge, sembol, amblem, ticari marka içeren bir resim&#10;&#10;Yapay zeka tarafından oluşturulan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3076575" cy="3086100"/>
                    </a:xfrm>
                    <a:prstGeom prst="rect">
                      <a:avLst/>
                    </a:prstGeom>
                  </pic:spPr>
                </pic:pic>
              </a:graphicData>
            </a:graphic>
          </wp:anchor>
        </w:drawing>
      </w:r>
    </w:p>
    <w:p w14:paraId="75D2F368" w14:textId="77777777" w:rsidR="007A52B1" w:rsidRDefault="007A52B1" w:rsidP="007A52B1"/>
    <w:p w14:paraId="3BB28FA6" w14:textId="202315A7" w:rsidR="007A52B1" w:rsidRDefault="007A52B1" w:rsidP="007A52B1"/>
    <w:p w14:paraId="7295F3BA" w14:textId="77777777" w:rsidR="007A52B1" w:rsidRDefault="007A52B1" w:rsidP="007A52B1"/>
    <w:p w14:paraId="00E1C6E5" w14:textId="2C6CB243" w:rsidR="007A52B1" w:rsidRDefault="007A52B1" w:rsidP="007A52B1"/>
    <w:p w14:paraId="0E4B728F" w14:textId="77777777" w:rsidR="007A52B1" w:rsidRDefault="007A52B1" w:rsidP="007A52B1"/>
    <w:p w14:paraId="02EF1957" w14:textId="56C61041" w:rsidR="007A52B1" w:rsidRDefault="007A52B1" w:rsidP="007A52B1"/>
    <w:p w14:paraId="411730C0" w14:textId="77777777" w:rsidR="007A52B1" w:rsidRDefault="007A52B1" w:rsidP="007A52B1"/>
    <w:p w14:paraId="2F925043" w14:textId="77777777" w:rsidR="007A52B1" w:rsidRDefault="007A52B1" w:rsidP="007A52B1"/>
    <w:p w14:paraId="66A080B8" w14:textId="71BCB8DD" w:rsidR="007A52B1" w:rsidRDefault="007A52B1" w:rsidP="007A52B1"/>
    <w:p w14:paraId="0CD59691" w14:textId="77777777" w:rsidR="007A52B1" w:rsidRDefault="007A52B1" w:rsidP="007A52B1"/>
    <w:p w14:paraId="4119FD2D" w14:textId="1759623E" w:rsidR="007A52B1" w:rsidRDefault="007A52B1" w:rsidP="007A52B1"/>
    <w:p w14:paraId="3F8FBBFB" w14:textId="77777777" w:rsidR="0079366B" w:rsidRDefault="0079366B" w:rsidP="0079366B"/>
    <w:p w14:paraId="2EF4BE4F" w14:textId="77777777" w:rsidR="0079366B" w:rsidRPr="0079366B" w:rsidRDefault="0079366B" w:rsidP="00E141AD">
      <w:pPr>
        <w:rPr>
          <w:b/>
          <w:bCs/>
          <w:sz w:val="40"/>
          <w:szCs w:val="40"/>
        </w:rPr>
      </w:pPr>
    </w:p>
    <w:p w14:paraId="583D0808" w14:textId="6C66A57B" w:rsidR="007A52B1" w:rsidRPr="00E141AD" w:rsidRDefault="007A52B1" w:rsidP="0079366B">
      <w:pPr>
        <w:jc w:val="center"/>
        <w:rPr>
          <w:rFonts w:ascii="Times New Roman" w:hAnsi="Times New Roman" w:cs="Times New Roman"/>
          <w:b/>
          <w:bCs/>
          <w:sz w:val="32"/>
          <w:szCs w:val="32"/>
        </w:rPr>
      </w:pPr>
      <w:r w:rsidRPr="00E141AD">
        <w:rPr>
          <w:rFonts w:ascii="Times New Roman" w:hAnsi="Times New Roman" w:cs="Times New Roman"/>
          <w:b/>
          <w:bCs/>
          <w:sz w:val="32"/>
          <w:szCs w:val="32"/>
        </w:rPr>
        <w:t>ADA 442 Statistical Learning | Final Project Assignment</w:t>
      </w:r>
    </w:p>
    <w:p w14:paraId="69DFE963" w14:textId="77777777" w:rsidR="0079366B" w:rsidRPr="00E141AD" w:rsidRDefault="0079366B" w:rsidP="0079366B">
      <w:pPr>
        <w:jc w:val="center"/>
        <w:rPr>
          <w:rFonts w:ascii="Times New Roman" w:hAnsi="Times New Roman" w:cs="Times New Roman"/>
          <w:b/>
          <w:bCs/>
          <w:sz w:val="32"/>
          <w:szCs w:val="32"/>
        </w:rPr>
      </w:pPr>
    </w:p>
    <w:p w14:paraId="72A46075" w14:textId="45491F68" w:rsidR="007A52B1" w:rsidRPr="00E141AD" w:rsidRDefault="007A52B1" w:rsidP="0079366B">
      <w:pPr>
        <w:jc w:val="center"/>
        <w:rPr>
          <w:rFonts w:ascii="Times New Roman" w:hAnsi="Times New Roman" w:cs="Times New Roman"/>
          <w:b/>
          <w:bCs/>
          <w:sz w:val="32"/>
          <w:szCs w:val="32"/>
        </w:rPr>
      </w:pPr>
      <w:r w:rsidRPr="00E141AD">
        <w:rPr>
          <w:rFonts w:ascii="Times New Roman" w:hAnsi="Times New Roman" w:cs="Times New Roman"/>
          <w:b/>
          <w:bCs/>
          <w:sz w:val="32"/>
          <w:szCs w:val="32"/>
        </w:rPr>
        <w:t>Instructor: Dr. Hakan Emekci</w:t>
      </w:r>
    </w:p>
    <w:p w14:paraId="2FD7F701" w14:textId="77777777" w:rsidR="0079366B" w:rsidRPr="00E141AD" w:rsidRDefault="0079366B" w:rsidP="0079366B">
      <w:pPr>
        <w:jc w:val="center"/>
        <w:rPr>
          <w:rFonts w:ascii="Times New Roman" w:hAnsi="Times New Roman" w:cs="Times New Roman"/>
          <w:b/>
          <w:bCs/>
          <w:sz w:val="32"/>
          <w:szCs w:val="32"/>
        </w:rPr>
      </w:pPr>
    </w:p>
    <w:p w14:paraId="0C688E5B" w14:textId="5B679550" w:rsidR="007A52B1" w:rsidRPr="00E141AD" w:rsidRDefault="007A52B1" w:rsidP="0079366B">
      <w:pPr>
        <w:jc w:val="center"/>
        <w:rPr>
          <w:rFonts w:ascii="Times New Roman" w:hAnsi="Times New Roman" w:cs="Times New Roman"/>
          <w:b/>
          <w:bCs/>
          <w:sz w:val="32"/>
          <w:szCs w:val="32"/>
        </w:rPr>
      </w:pPr>
      <w:r w:rsidRPr="00E141AD">
        <w:rPr>
          <w:rFonts w:ascii="Times New Roman" w:hAnsi="Times New Roman" w:cs="Times New Roman"/>
          <w:b/>
          <w:bCs/>
          <w:sz w:val="32"/>
          <w:szCs w:val="32"/>
        </w:rPr>
        <w:t>Banu Genç</w:t>
      </w:r>
    </w:p>
    <w:p w14:paraId="628C379A" w14:textId="7E79A2BA" w:rsidR="007A52B1" w:rsidRPr="00E141AD" w:rsidRDefault="007A52B1" w:rsidP="0079366B">
      <w:pPr>
        <w:jc w:val="center"/>
        <w:rPr>
          <w:rFonts w:ascii="Times New Roman" w:hAnsi="Times New Roman" w:cs="Times New Roman"/>
          <w:b/>
          <w:bCs/>
          <w:sz w:val="32"/>
          <w:szCs w:val="32"/>
        </w:rPr>
      </w:pPr>
      <w:r w:rsidRPr="00E141AD">
        <w:rPr>
          <w:rFonts w:ascii="Times New Roman" w:hAnsi="Times New Roman" w:cs="Times New Roman"/>
          <w:b/>
          <w:bCs/>
          <w:sz w:val="32"/>
          <w:szCs w:val="32"/>
        </w:rPr>
        <w:t>Orhan Can Öcal</w:t>
      </w:r>
    </w:p>
    <w:p w14:paraId="01B098AF" w14:textId="56C7B597" w:rsidR="007A52B1" w:rsidRPr="00E141AD" w:rsidRDefault="007A52B1" w:rsidP="0079366B">
      <w:pPr>
        <w:jc w:val="center"/>
        <w:rPr>
          <w:rFonts w:ascii="Times New Roman" w:hAnsi="Times New Roman" w:cs="Times New Roman"/>
          <w:b/>
          <w:bCs/>
          <w:sz w:val="32"/>
          <w:szCs w:val="32"/>
        </w:rPr>
      </w:pPr>
      <w:r w:rsidRPr="00E141AD">
        <w:rPr>
          <w:rFonts w:ascii="Times New Roman" w:hAnsi="Times New Roman" w:cs="Times New Roman"/>
          <w:b/>
          <w:bCs/>
          <w:sz w:val="32"/>
          <w:szCs w:val="32"/>
        </w:rPr>
        <w:t>Ozan Alp Sarıdoğan</w:t>
      </w:r>
    </w:p>
    <w:p w14:paraId="58EE34D6" w14:textId="40048C0C" w:rsidR="007A52B1" w:rsidRPr="00E141AD" w:rsidRDefault="007A52B1" w:rsidP="0079366B">
      <w:pPr>
        <w:jc w:val="center"/>
        <w:rPr>
          <w:rFonts w:ascii="Times New Roman" w:hAnsi="Times New Roman" w:cs="Times New Roman"/>
          <w:b/>
          <w:bCs/>
          <w:sz w:val="32"/>
          <w:szCs w:val="32"/>
        </w:rPr>
      </w:pPr>
      <w:r w:rsidRPr="00E141AD">
        <w:rPr>
          <w:rFonts w:ascii="Times New Roman" w:hAnsi="Times New Roman" w:cs="Times New Roman"/>
          <w:b/>
          <w:bCs/>
          <w:sz w:val="32"/>
          <w:szCs w:val="32"/>
        </w:rPr>
        <w:t>Yusuf Eren Pekmezci</w:t>
      </w:r>
    </w:p>
    <w:p w14:paraId="26ED241F" w14:textId="728F8623" w:rsidR="007A52B1" w:rsidRDefault="0079366B">
      <w:pPr>
        <w:rPr>
          <w:b/>
          <w:bCs/>
          <w:sz w:val="40"/>
          <w:szCs w:val="40"/>
        </w:rPr>
      </w:pPr>
      <w:r>
        <w:rPr>
          <w:b/>
          <w:bCs/>
          <w:sz w:val="40"/>
          <w:szCs w:val="40"/>
        </w:rPr>
        <w:br w:type="page"/>
      </w:r>
    </w:p>
    <w:p w14:paraId="4EA7EFAA" w14:textId="040FDFD2" w:rsidR="008B59FF" w:rsidRPr="00E141AD" w:rsidRDefault="008B59FF" w:rsidP="007A52B1">
      <w:pPr>
        <w:pStyle w:val="Balk1"/>
        <w:rPr>
          <w:rFonts w:ascii="Times New Roman" w:hAnsi="Times New Roman" w:cs="Times New Roman"/>
        </w:rPr>
      </w:pPr>
      <w:r w:rsidRPr="00E141AD">
        <w:rPr>
          <w:rFonts w:ascii="Times New Roman" w:hAnsi="Times New Roman" w:cs="Times New Roman"/>
        </w:rPr>
        <w:lastRenderedPageBreak/>
        <w:t>Introducti</w:t>
      </w:r>
      <w:r w:rsidR="00E141AD" w:rsidRPr="00E141AD">
        <w:rPr>
          <w:rFonts w:ascii="Times New Roman" w:hAnsi="Times New Roman" w:cs="Times New Roman"/>
        </w:rPr>
        <w:t>on</w:t>
      </w:r>
    </w:p>
    <w:p w14:paraId="1285ABA0" w14:textId="3CA8C21E" w:rsidR="006D6E45" w:rsidRPr="00E60305" w:rsidRDefault="00E141AD" w:rsidP="00E141AD">
      <w:pPr>
        <w:ind w:firstLine="708"/>
        <w:rPr>
          <w:rFonts w:ascii="Times New Roman" w:hAnsi="Times New Roman" w:cs="Times New Roman"/>
        </w:rPr>
      </w:pPr>
      <w:r w:rsidRPr="00E60305">
        <w:rPr>
          <w:rFonts w:ascii="Times New Roman" w:hAnsi="Times New Roman" w:cs="Times New Roman"/>
        </w:rPr>
        <w:t xml:space="preserve">This project aims to develop a classification model to predict whether a customer will subscribe to a term deposit or not. The dataset used in this project belongs to a marketing study led by the Portuguese banking institute. A random sample consisting of 4119 instances, approximately %10 of the full dataset, was used for this project. Various techniques, including data analysis, data cleaning, preprocessing, model training and evaluation, were applied. Finally, a user-friendly UI is developed using </w:t>
      </w:r>
      <w:proofErr w:type="spellStart"/>
      <w:r w:rsidRPr="00E60305">
        <w:rPr>
          <w:rFonts w:ascii="Times New Roman" w:hAnsi="Times New Roman" w:cs="Times New Roman"/>
        </w:rPr>
        <w:t>streamlit</w:t>
      </w:r>
      <w:proofErr w:type="spellEnd"/>
      <w:r w:rsidRPr="00E60305">
        <w:rPr>
          <w:rFonts w:ascii="Times New Roman" w:hAnsi="Times New Roman" w:cs="Times New Roman"/>
        </w:rPr>
        <w:t xml:space="preserve"> to allow for testing the model in a simple environment.</w:t>
      </w:r>
    </w:p>
    <w:p w14:paraId="7723190B" w14:textId="2398957B" w:rsidR="002E69E4" w:rsidRPr="00E141AD" w:rsidRDefault="002E69E4" w:rsidP="007A52B1">
      <w:pPr>
        <w:pStyle w:val="Balk1"/>
        <w:rPr>
          <w:rFonts w:ascii="Times New Roman" w:hAnsi="Times New Roman" w:cs="Times New Roman"/>
        </w:rPr>
      </w:pPr>
      <w:r w:rsidRPr="00E141AD">
        <w:rPr>
          <w:rFonts w:ascii="Times New Roman" w:hAnsi="Times New Roman" w:cs="Times New Roman"/>
        </w:rPr>
        <w:t xml:space="preserve">Data </w:t>
      </w:r>
      <w:r w:rsidR="00200B0D" w:rsidRPr="00E141AD">
        <w:rPr>
          <w:rFonts w:ascii="Times New Roman" w:hAnsi="Times New Roman" w:cs="Times New Roman"/>
        </w:rPr>
        <w:t>C</w:t>
      </w:r>
      <w:r w:rsidRPr="00E141AD">
        <w:rPr>
          <w:rFonts w:ascii="Times New Roman" w:hAnsi="Times New Roman" w:cs="Times New Roman"/>
        </w:rPr>
        <w:t>leaning</w:t>
      </w:r>
    </w:p>
    <w:p w14:paraId="37E406CA" w14:textId="398B07EB" w:rsidR="006D6E45" w:rsidRPr="00E141AD" w:rsidRDefault="00E141AD" w:rsidP="00E141AD">
      <w:pPr>
        <w:ind w:firstLine="708"/>
        <w:rPr>
          <w:rFonts w:ascii="Times New Roman" w:hAnsi="Times New Roman" w:cs="Times New Roman"/>
        </w:rPr>
      </w:pPr>
      <w:r w:rsidRPr="00E141AD">
        <w:rPr>
          <w:rFonts w:ascii="Times New Roman" w:hAnsi="Times New Roman" w:cs="Times New Roman"/>
        </w:rPr>
        <w:t xml:space="preserve">As a first step, </w:t>
      </w:r>
      <w:proofErr w:type="gramStart"/>
      <w:r w:rsidRPr="00E141AD">
        <w:rPr>
          <w:rFonts w:ascii="Times New Roman" w:hAnsi="Times New Roman" w:cs="Times New Roman"/>
        </w:rPr>
        <w:t>exploratory</w:t>
      </w:r>
      <w:proofErr w:type="gramEnd"/>
      <w:r w:rsidRPr="00E141AD">
        <w:rPr>
          <w:rFonts w:ascii="Times New Roman" w:hAnsi="Times New Roman" w:cs="Times New Roman"/>
        </w:rPr>
        <w:t xml:space="preserve"> data analysis was conducted to understand the structure and quality of the dataset. The data was analyzed for missing values, duplicate rows, and the number of unique values in each column. No missing values and duplicate rows were found, but the missing values are recorded as unknown. The distribution of the target variable showed that the dataset is highly imbalanced. Moreover, the distribution of each future </w:t>
      </w:r>
      <w:proofErr w:type="gramStart"/>
      <w:r w:rsidRPr="00E141AD">
        <w:rPr>
          <w:rFonts w:ascii="Times New Roman" w:hAnsi="Times New Roman" w:cs="Times New Roman"/>
        </w:rPr>
        <w:t>were</w:t>
      </w:r>
      <w:proofErr w:type="gramEnd"/>
      <w:r w:rsidRPr="00E141AD">
        <w:rPr>
          <w:rFonts w:ascii="Times New Roman" w:hAnsi="Times New Roman" w:cs="Times New Roman"/>
        </w:rPr>
        <w:t xml:space="preserve"> analyzed to detect any patterns that could manipulate the model’s performance. These findings informed </w:t>
      </w:r>
      <w:proofErr w:type="gramStart"/>
      <w:r w:rsidRPr="00E141AD">
        <w:rPr>
          <w:rFonts w:ascii="Times New Roman" w:hAnsi="Times New Roman" w:cs="Times New Roman"/>
        </w:rPr>
        <w:t>the</w:t>
      </w:r>
      <w:proofErr w:type="gramEnd"/>
      <w:r w:rsidRPr="00E141AD">
        <w:rPr>
          <w:rFonts w:ascii="Times New Roman" w:hAnsi="Times New Roman" w:cs="Times New Roman"/>
        </w:rPr>
        <w:t xml:space="preserve"> preprocessing steps to ensure that the dataset was properly prepared for modeling.</w:t>
      </w:r>
    </w:p>
    <w:p w14:paraId="7376D1F7" w14:textId="30557E21" w:rsidR="002E69E4" w:rsidRPr="00E141AD" w:rsidRDefault="002E69E4" w:rsidP="007A52B1">
      <w:pPr>
        <w:pStyle w:val="Balk1"/>
        <w:rPr>
          <w:rFonts w:ascii="Times New Roman" w:hAnsi="Times New Roman" w:cs="Times New Roman"/>
        </w:rPr>
      </w:pPr>
      <w:r w:rsidRPr="00E141AD">
        <w:rPr>
          <w:rFonts w:ascii="Times New Roman" w:hAnsi="Times New Roman" w:cs="Times New Roman"/>
        </w:rPr>
        <w:t xml:space="preserve">Data </w:t>
      </w:r>
      <w:r w:rsidR="00200B0D" w:rsidRPr="00E141AD">
        <w:rPr>
          <w:rFonts w:ascii="Times New Roman" w:hAnsi="Times New Roman" w:cs="Times New Roman"/>
        </w:rPr>
        <w:t>Preprocessing</w:t>
      </w:r>
    </w:p>
    <w:p w14:paraId="7B43CC3B" w14:textId="63A4E712" w:rsidR="00181B0C" w:rsidRPr="00E141AD" w:rsidRDefault="00E141AD" w:rsidP="00E141AD">
      <w:pPr>
        <w:ind w:firstLine="708"/>
        <w:rPr>
          <w:rFonts w:ascii="Times New Roman" w:hAnsi="Times New Roman" w:cs="Times New Roman"/>
        </w:rPr>
      </w:pPr>
      <w:r w:rsidRPr="00E141AD">
        <w:rPr>
          <w:rFonts w:ascii="Times New Roman" w:hAnsi="Times New Roman" w:cs="Times New Roman"/>
        </w:rPr>
        <w:t xml:space="preserve">During the preprocessing phase, categorical and numerical features were distinguished. Missing </w:t>
      </w:r>
      <w:proofErr w:type="gramStart"/>
      <w:r w:rsidRPr="00E141AD">
        <w:rPr>
          <w:rFonts w:ascii="Times New Roman" w:hAnsi="Times New Roman" w:cs="Times New Roman"/>
        </w:rPr>
        <w:t>values (‘</w:t>
      </w:r>
      <w:proofErr w:type="gramEnd"/>
      <w:r w:rsidRPr="00E141AD">
        <w:rPr>
          <w:rFonts w:ascii="Times New Roman" w:hAnsi="Times New Roman" w:cs="Times New Roman"/>
        </w:rPr>
        <w:t xml:space="preserve">unknown’) converted to </w:t>
      </w:r>
      <w:proofErr w:type="spellStart"/>
      <w:r w:rsidRPr="00E141AD">
        <w:rPr>
          <w:rFonts w:ascii="Times New Roman" w:hAnsi="Times New Roman" w:cs="Times New Roman"/>
        </w:rPr>
        <w:t>NaN</w:t>
      </w:r>
      <w:proofErr w:type="spellEnd"/>
      <w:r w:rsidRPr="00E141AD">
        <w:rPr>
          <w:rFonts w:ascii="Times New Roman" w:hAnsi="Times New Roman" w:cs="Times New Roman"/>
        </w:rPr>
        <w:t>. For categorical features, missing values were imputed using the simple imputer, while for numerical features, the median was used to preserve the distribution and reduce the influence of potential outliers. To prepare categorical variables for ML models, label encoding was applied, transforming them into numerical values the algorithms can interpret. Given the significant dataset imbalance in the target variable (y). The SMOTE (Synthetic Minority Over-sampling Technique) method was used to synthetically generate new instances of the minority class. Additionally, to improve the data quality, outlier detection and removal were performed using the Isolation Forest algorithm. This approach takes the %1 of the most anomalous samples based on the distribution of numerical features and removes outliers from the dataset to train a more robust model.</w:t>
      </w:r>
    </w:p>
    <w:p w14:paraId="024173AA" w14:textId="7BA3CF3C" w:rsidR="002E69E4" w:rsidRPr="00E60305" w:rsidRDefault="002E69E4" w:rsidP="007A52B1">
      <w:pPr>
        <w:pStyle w:val="Balk1"/>
        <w:rPr>
          <w:rFonts w:ascii="Times New Roman" w:hAnsi="Times New Roman" w:cs="Times New Roman"/>
        </w:rPr>
      </w:pPr>
      <w:r w:rsidRPr="00E60305">
        <w:rPr>
          <w:rFonts w:ascii="Times New Roman" w:hAnsi="Times New Roman" w:cs="Times New Roman"/>
        </w:rPr>
        <w:t xml:space="preserve">Feature </w:t>
      </w:r>
      <w:r w:rsidR="00200B0D" w:rsidRPr="00E60305">
        <w:rPr>
          <w:rFonts w:ascii="Times New Roman" w:hAnsi="Times New Roman" w:cs="Times New Roman"/>
        </w:rPr>
        <w:t>E</w:t>
      </w:r>
      <w:r w:rsidRPr="00E60305">
        <w:rPr>
          <w:rFonts w:ascii="Times New Roman" w:hAnsi="Times New Roman" w:cs="Times New Roman"/>
        </w:rPr>
        <w:t xml:space="preserve">ngineering </w:t>
      </w:r>
    </w:p>
    <w:p w14:paraId="3911C8E5" w14:textId="46BE35DD" w:rsidR="002E69E4" w:rsidRPr="00B87DC9" w:rsidRDefault="00E141AD" w:rsidP="00E60305">
      <w:pPr>
        <w:ind w:firstLine="708"/>
      </w:pPr>
      <w:r w:rsidRPr="00E60305">
        <w:rPr>
          <w:rFonts w:ascii="Times New Roman" w:hAnsi="Times New Roman" w:cs="Times New Roman"/>
        </w:rPr>
        <w:t xml:space="preserve">Not all 21 variables were utilized for training the models. A correlation matrix was constructed to assess the relationships among features, and independent variables were selected based on their importance scores. Additionally, to enhance model accuracy, a new feature named </w:t>
      </w:r>
      <w:proofErr w:type="spellStart"/>
      <w:r w:rsidRPr="00E60305">
        <w:rPr>
          <w:rFonts w:ascii="Times New Roman" w:hAnsi="Times New Roman" w:cs="Times New Roman"/>
        </w:rPr>
        <w:t>economic_index</w:t>
      </w:r>
      <w:proofErr w:type="spellEnd"/>
      <w:r w:rsidRPr="00E60305">
        <w:rPr>
          <w:rFonts w:ascii="Times New Roman" w:hAnsi="Times New Roman" w:cs="Times New Roman"/>
        </w:rPr>
        <w:t xml:space="preserve"> was engineered. This feature represents a composite of four key macroeconomic indicators: employment variation rate (</w:t>
      </w:r>
      <w:proofErr w:type="spellStart"/>
      <w:proofErr w:type="gramStart"/>
      <w:r w:rsidRPr="00E60305">
        <w:rPr>
          <w:rFonts w:ascii="Times New Roman" w:hAnsi="Times New Roman" w:cs="Times New Roman"/>
        </w:rPr>
        <w:t>emp.var.rate</w:t>
      </w:r>
      <w:proofErr w:type="spellEnd"/>
      <w:proofErr w:type="gramEnd"/>
      <w:r w:rsidRPr="00E60305">
        <w:rPr>
          <w:rFonts w:ascii="Times New Roman" w:hAnsi="Times New Roman" w:cs="Times New Roman"/>
        </w:rPr>
        <w:t>), consumer price index (</w:t>
      </w:r>
      <w:proofErr w:type="spellStart"/>
      <w:r w:rsidRPr="00E60305">
        <w:rPr>
          <w:rFonts w:ascii="Times New Roman" w:hAnsi="Times New Roman" w:cs="Times New Roman"/>
        </w:rPr>
        <w:t>cons.price.idx</w:t>
      </w:r>
      <w:proofErr w:type="spellEnd"/>
      <w:r w:rsidRPr="00E60305">
        <w:rPr>
          <w:rFonts w:ascii="Times New Roman" w:hAnsi="Times New Roman" w:cs="Times New Roman"/>
        </w:rPr>
        <w:t>), number of employed individuals (</w:t>
      </w:r>
      <w:proofErr w:type="spellStart"/>
      <w:proofErr w:type="gramStart"/>
      <w:r w:rsidRPr="00E60305">
        <w:rPr>
          <w:rFonts w:ascii="Times New Roman" w:hAnsi="Times New Roman" w:cs="Times New Roman"/>
        </w:rPr>
        <w:t>nr.employed</w:t>
      </w:r>
      <w:proofErr w:type="spellEnd"/>
      <w:proofErr w:type="gramEnd"/>
      <w:r w:rsidRPr="00E60305">
        <w:rPr>
          <w:rFonts w:ascii="Times New Roman" w:hAnsi="Times New Roman" w:cs="Times New Roman"/>
        </w:rPr>
        <w:t>), and the 3-month EURIBOR interest rate (euribor3m). While each of these variables holds individual significance, their isolated impact on customer decision-making may be limited. By aggregating them into a single representative feature, the model is better equipped to capture underlying economic influences, thereby improving its predictive performance.</w:t>
      </w:r>
      <w:r w:rsidR="002E69E4" w:rsidRPr="00B87DC9">
        <w:br w:type="page"/>
      </w:r>
    </w:p>
    <w:p w14:paraId="7374985A" w14:textId="1B22C8B9" w:rsidR="00E60305" w:rsidRPr="00E60305" w:rsidRDefault="00E60305" w:rsidP="00E60305">
      <w:pPr>
        <w:spacing w:before="480" w:after="120" w:line="240" w:lineRule="auto"/>
        <w:outlineLvl w:val="0"/>
        <w:rPr>
          <w:rFonts w:ascii="Times New Roman" w:eastAsia="Times New Roman" w:hAnsi="Times New Roman" w:cs="Times New Roman"/>
          <w:b/>
          <w:bCs/>
          <w:color w:val="000000"/>
          <w:kern w:val="36"/>
          <w:sz w:val="28"/>
          <w:szCs w:val="28"/>
          <w:lang w:val="tr-TR" w:eastAsia="tr-TR"/>
          <w14:ligatures w14:val="none"/>
        </w:rPr>
      </w:pPr>
      <w:r w:rsidRPr="00E60305">
        <w:rPr>
          <w:rFonts w:ascii="Times New Roman" w:eastAsia="Times New Roman" w:hAnsi="Times New Roman" w:cs="Times New Roman"/>
          <w:b/>
          <w:bCs/>
          <w:color w:val="000000"/>
          <w:kern w:val="36"/>
          <w:sz w:val="28"/>
          <w:szCs w:val="28"/>
          <w:lang w:val="tr-TR" w:eastAsia="tr-TR"/>
          <w14:ligatures w14:val="none"/>
        </w:rPr>
        <w:lastRenderedPageBreak/>
        <w:t xml:space="preserve">Model </w:t>
      </w:r>
      <w:proofErr w:type="spellStart"/>
      <w:r w:rsidRPr="00E60305">
        <w:rPr>
          <w:rFonts w:ascii="Times New Roman" w:eastAsia="Times New Roman" w:hAnsi="Times New Roman" w:cs="Times New Roman"/>
          <w:b/>
          <w:bCs/>
          <w:color w:val="000000"/>
          <w:kern w:val="36"/>
          <w:sz w:val="28"/>
          <w:szCs w:val="28"/>
          <w:lang w:val="tr-TR" w:eastAsia="tr-TR"/>
          <w14:ligatures w14:val="none"/>
        </w:rPr>
        <w:t>Comparison</w:t>
      </w:r>
      <w:proofErr w:type="spellEnd"/>
    </w:p>
    <w:p w14:paraId="6F4E1F25" w14:textId="76BF5D74" w:rsidR="00E60305" w:rsidRPr="00E60305" w:rsidRDefault="00E60305" w:rsidP="00E60305">
      <w:pPr>
        <w:spacing w:after="0" w:line="240" w:lineRule="auto"/>
        <w:ind w:firstLine="708"/>
        <w:rPr>
          <w:rFonts w:ascii="Times New Roman" w:eastAsia="Times New Roman" w:hAnsi="Times New Roman" w:cs="Times New Roman"/>
          <w:color w:val="000000"/>
          <w:kern w:val="0"/>
          <w:lang w:val="tr-TR" w:eastAsia="tr-TR"/>
          <w14:ligatures w14:val="none"/>
        </w:rPr>
      </w:pPr>
      <w:proofErr w:type="spellStart"/>
      <w:r w:rsidRPr="00E60305">
        <w:rPr>
          <w:rFonts w:ascii="Times New Roman" w:eastAsia="Times New Roman" w:hAnsi="Times New Roman" w:cs="Times New Roman"/>
          <w:color w:val="000000"/>
          <w:kern w:val="0"/>
          <w:lang w:val="tr-TR" w:eastAsia="tr-TR"/>
          <w14:ligatures w14:val="none"/>
        </w:rPr>
        <w:t>Given</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the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dataset's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imbalance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accuracy</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alone</w:t>
      </w:r>
      <w:proofErr w:type="spellEnd"/>
      <w:r w:rsidRPr="00E60305">
        <w:rPr>
          <w:rFonts w:ascii="Times New Roman" w:eastAsia="Times New Roman" w:hAnsi="Times New Roman" w:cs="Times New Roman"/>
          <w:color w:val="000000"/>
          <w:kern w:val="0"/>
          <w:lang w:val="tr-TR" w:eastAsia="tr-TR"/>
          <w14:ligatures w14:val="none"/>
        </w:rPr>
        <w:t xml:space="preserve"> is </w:t>
      </w:r>
      <w:proofErr w:type="spellStart"/>
      <w:r w:rsidRPr="00E60305">
        <w:rPr>
          <w:rFonts w:ascii="Times New Roman" w:eastAsia="Times New Roman" w:hAnsi="Times New Roman" w:cs="Times New Roman"/>
          <w:color w:val="000000"/>
          <w:kern w:val="0"/>
          <w:lang w:val="tr-TR" w:eastAsia="tr-TR"/>
          <w14:ligatures w14:val="none"/>
        </w:rPr>
        <w:t>insufficient</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for</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evaluation</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Instead</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recall</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and</w:t>
      </w:r>
      <w:proofErr w:type="spellEnd"/>
      <w:r w:rsidRPr="00E60305">
        <w:rPr>
          <w:rFonts w:ascii="Times New Roman" w:eastAsia="Times New Roman" w:hAnsi="Times New Roman" w:cs="Times New Roman"/>
          <w:color w:val="000000"/>
          <w:kern w:val="0"/>
          <w:lang w:val="tr-TR" w:eastAsia="tr-TR"/>
          <w14:ligatures w14:val="none"/>
        </w:rPr>
        <w:t xml:space="preserve"> F1-score </w:t>
      </w:r>
      <w:proofErr w:type="spellStart"/>
      <w:r w:rsidRPr="00E60305">
        <w:rPr>
          <w:rFonts w:ascii="Times New Roman" w:eastAsia="Times New Roman" w:hAnsi="Times New Roman" w:cs="Times New Roman"/>
          <w:color w:val="000000"/>
          <w:kern w:val="0"/>
          <w:lang w:val="tr-TR" w:eastAsia="tr-TR"/>
          <w14:ligatures w14:val="none"/>
        </w:rPr>
        <w:t>are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emphasized</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to</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assess</w:t>
      </w:r>
      <w:proofErr w:type="spellEnd"/>
      <w:r w:rsidRPr="00E60305">
        <w:rPr>
          <w:rFonts w:ascii="Times New Roman" w:eastAsia="Times New Roman" w:hAnsi="Times New Roman" w:cs="Times New Roman"/>
          <w:color w:val="000000"/>
          <w:kern w:val="0"/>
          <w:lang w:val="tr-TR" w:eastAsia="tr-TR"/>
          <w14:ligatures w14:val="none"/>
        </w:rPr>
        <w:t xml:space="preserve"> how </w:t>
      </w:r>
      <w:proofErr w:type="spellStart"/>
      <w:r w:rsidRPr="00E60305">
        <w:rPr>
          <w:rFonts w:ascii="Times New Roman" w:eastAsia="Times New Roman" w:hAnsi="Times New Roman" w:cs="Times New Roman"/>
          <w:color w:val="000000"/>
          <w:kern w:val="0"/>
          <w:lang w:val="tr-TR" w:eastAsia="tr-TR"/>
          <w14:ligatures w14:val="none"/>
        </w:rPr>
        <w:t>well</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models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identify</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the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minority</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class</w:t>
      </w:r>
      <w:proofErr w:type="spellEnd"/>
      <w:r w:rsidRPr="00E60305">
        <w:rPr>
          <w:rFonts w:ascii="Times New Roman" w:eastAsia="Times New Roman" w:hAnsi="Times New Roman" w:cs="Times New Roman"/>
          <w:color w:val="000000"/>
          <w:kern w:val="0"/>
          <w:lang w:val="tr-TR" w:eastAsia="tr-TR"/>
          <w14:ligatures w14:val="none"/>
        </w:rPr>
        <w:t>—</w:t>
      </w:r>
      <w:proofErr w:type="spellStart"/>
      <w:r w:rsidRPr="00E60305">
        <w:rPr>
          <w:rFonts w:ascii="Times New Roman" w:eastAsia="Times New Roman" w:hAnsi="Times New Roman" w:cs="Times New Roman"/>
          <w:color w:val="000000"/>
          <w:kern w:val="0"/>
          <w:lang w:val="tr-TR" w:eastAsia="tr-TR"/>
          <w14:ligatures w14:val="none"/>
        </w:rPr>
        <w:t>subscribers</w:t>
      </w:r>
      <w:proofErr w:type="spellEnd"/>
      <w:r w:rsidRPr="00E60305">
        <w:rPr>
          <w:rFonts w:ascii="Times New Roman" w:eastAsia="Times New Roman" w:hAnsi="Times New Roman" w:cs="Times New Roman"/>
          <w:color w:val="000000"/>
          <w:kern w:val="0"/>
          <w:lang w:val="tr-TR" w:eastAsia="tr-TR"/>
          <w14:ligatures w14:val="none"/>
        </w:rPr>
        <w:t>.</w:t>
      </w:r>
      <w:r>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XGBoost</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strikes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the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best</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balance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with</w:t>
      </w:r>
      <w:proofErr w:type="spellEnd"/>
      <w:r w:rsidRPr="00E60305">
        <w:rPr>
          <w:rFonts w:ascii="Times New Roman" w:eastAsia="Times New Roman" w:hAnsi="Times New Roman" w:cs="Times New Roman"/>
          <w:color w:val="000000"/>
          <w:kern w:val="0"/>
          <w:lang w:val="tr-TR" w:eastAsia="tr-TR"/>
          <w14:ligatures w14:val="none"/>
        </w:rPr>
        <w:t xml:space="preserve"> a </w:t>
      </w:r>
      <w:proofErr w:type="spellStart"/>
      <w:r w:rsidRPr="00E60305">
        <w:rPr>
          <w:rFonts w:ascii="Times New Roman" w:eastAsia="Times New Roman" w:hAnsi="Times New Roman" w:cs="Times New Roman"/>
          <w:color w:val="000000"/>
          <w:kern w:val="0"/>
          <w:lang w:val="tr-TR" w:eastAsia="tr-TR"/>
          <w14:ligatures w14:val="none"/>
        </w:rPr>
        <w:t>precision</w:t>
      </w:r>
      <w:proofErr w:type="spellEnd"/>
      <w:r w:rsidRPr="00E60305">
        <w:rPr>
          <w:rFonts w:ascii="Times New Roman" w:eastAsia="Times New Roman" w:hAnsi="Times New Roman" w:cs="Times New Roman"/>
          <w:color w:val="000000"/>
          <w:kern w:val="0"/>
          <w:lang w:val="tr-TR" w:eastAsia="tr-TR"/>
          <w14:ligatures w14:val="none"/>
        </w:rPr>
        <w:t xml:space="preserve"> of 0.64, </w:t>
      </w:r>
      <w:proofErr w:type="spellStart"/>
      <w:r w:rsidRPr="00E60305">
        <w:rPr>
          <w:rFonts w:ascii="Times New Roman" w:eastAsia="Times New Roman" w:hAnsi="Times New Roman" w:cs="Times New Roman"/>
          <w:color w:val="000000"/>
          <w:kern w:val="0"/>
          <w:lang w:val="tr-TR" w:eastAsia="tr-TR"/>
          <w14:ligatures w14:val="none"/>
        </w:rPr>
        <w:t>recall</w:t>
      </w:r>
      <w:proofErr w:type="spellEnd"/>
      <w:r w:rsidRPr="00E60305">
        <w:rPr>
          <w:rFonts w:ascii="Times New Roman" w:eastAsia="Times New Roman" w:hAnsi="Times New Roman" w:cs="Times New Roman"/>
          <w:color w:val="000000"/>
          <w:kern w:val="0"/>
          <w:lang w:val="tr-TR" w:eastAsia="tr-TR"/>
          <w14:ligatures w14:val="none"/>
        </w:rPr>
        <w:t xml:space="preserve"> of 0.48, </w:t>
      </w:r>
      <w:proofErr w:type="spellStart"/>
      <w:r w:rsidRPr="00E60305">
        <w:rPr>
          <w:rFonts w:ascii="Times New Roman" w:eastAsia="Times New Roman" w:hAnsi="Times New Roman" w:cs="Times New Roman"/>
          <w:color w:val="000000"/>
          <w:kern w:val="0"/>
          <w:lang w:val="tr-TR" w:eastAsia="tr-TR"/>
          <w14:ligatures w14:val="none"/>
        </w:rPr>
        <w:t>and</w:t>
      </w:r>
      <w:proofErr w:type="spellEnd"/>
      <w:r w:rsidRPr="00E60305">
        <w:rPr>
          <w:rFonts w:ascii="Times New Roman" w:eastAsia="Times New Roman" w:hAnsi="Times New Roman" w:cs="Times New Roman"/>
          <w:color w:val="000000"/>
          <w:kern w:val="0"/>
          <w:lang w:val="tr-TR" w:eastAsia="tr-TR"/>
          <w14:ligatures w14:val="none"/>
        </w:rPr>
        <w:t xml:space="preserve"> an F1-score of 0.55. </w:t>
      </w:r>
      <w:proofErr w:type="spellStart"/>
      <w:r w:rsidRPr="00E60305">
        <w:rPr>
          <w:rFonts w:ascii="Times New Roman" w:eastAsia="Times New Roman" w:hAnsi="Times New Roman" w:cs="Times New Roman"/>
          <w:color w:val="000000"/>
          <w:kern w:val="0"/>
          <w:lang w:val="tr-TR" w:eastAsia="tr-TR"/>
          <w14:ligatures w14:val="none"/>
        </w:rPr>
        <w:t>While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Logistic</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Regression</w:t>
      </w:r>
      <w:proofErr w:type="spellEnd"/>
      <w:r w:rsidRPr="00E60305">
        <w:rPr>
          <w:rFonts w:ascii="Times New Roman" w:eastAsia="Times New Roman" w:hAnsi="Times New Roman" w:cs="Times New Roman"/>
          <w:color w:val="000000"/>
          <w:kern w:val="0"/>
          <w:lang w:val="tr-TR" w:eastAsia="tr-TR"/>
          <w14:ligatures w14:val="none"/>
        </w:rPr>
        <w:t xml:space="preserve"> had </w:t>
      </w:r>
      <w:proofErr w:type="spellStart"/>
      <w:r w:rsidRPr="00E60305">
        <w:rPr>
          <w:rFonts w:ascii="Times New Roman" w:eastAsia="Times New Roman" w:hAnsi="Times New Roman" w:cs="Times New Roman"/>
          <w:color w:val="000000"/>
          <w:kern w:val="0"/>
          <w:lang w:val="tr-TR" w:eastAsia="tr-TR"/>
          <w14:ligatures w14:val="none"/>
        </w:rPr>
        <w:t>the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highest</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recall</w:t>
      </w:r>
      <w:proofErr w:type="spellEnd"/>
      <w:r w:rsidRPr="00E60305">
        <w:rPr>
          <w:rFonts w:ascii="Times New Roman" w:eastAsia="Times New Roman" w:hAnsi="Times New Roman" w:cs="Times New Roman"/>
          <w:color w:val="000000"/>
          <w:kern w:val="0"/>
          <w:lang w:val="tr-TR" w:eastAsia="tr-TR"/>
          <w14:ligatures w14:val="none"/>
        </w:rPr>
        <w:t xml:space="preserve"> (0.88), </w:t>
      </w:r>
      <w:proofErr w:type="spellStart"/>
      <w:r w:rsidRPr="00E60305">
        <w:rPr>
          <w:rFonts w:ascii="Times New Roman" w:eastAsia="Times New Roman" w:hAnsi="Times New Roman" w:cs="Times New Roman"/>
          <w:color w:val="000000"/>
          <w:kern w:val="0"/>
          <w:lang w:val="tr-TR" w:eastAsia="tr-TR"/>
          <w14:ligatures w14:val="none"/>
        </w:rPr>
        <w:t>its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low</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precision</w:t>
      </w:r>
      <w:proofErr w:type="spellEnd"/>
      <w:r w:rsidRPr="00E60305">
        <w:rPr>
          <w:rFonts w:ascii="Times New Roman" w:eastAsia="Times New Roman" w:hAnsi="Times New Roman" w:cs="Times New Roman"/>
          <w:color w:val="000000"/>
          <w:kern w:val="0"/>
          <w:lang w:val="tr-TR" w:eastAsia="tr-TR"/>
          <w14:ligatures w14:val="none"/>
        </w:rPr>
        <w:t xml:space="preserve"> (0.45) </w:t>
      </w:r>
      <w:proofErr w:type="spellStart"/>
      <w:r w:rsidRPr="00E60305">
        <w:rPr>
          <w:rFonts w:ascii="Times New Roman" w:eastAsia="Times New Roman" w:hAnsi="Times New Roman" w:cs="Times New Roman"/>
          <w:color w:val="000000"/>
          <w:kern w:val="0"/>
          <w:lang w:val="tr-TR" w:eastAsia="tr-TR"/>
          <w14:ligatures w14:val="none"/>
        </w:rPr>
        <w:t>leads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to</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many</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false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positives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Other</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models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like</w:t>
      </w:r>
      <w:proofErr w:type="spellEnd"/>
      <w:r w:rsidRPr="00E60305">
        <w:rPr>
          <w:rFonts w:ascii="Times New Roman" w:eastAsia="Times New Roman" w:hAnsi="Times New Roman" w:cs="Times New Roman"/>
          <w:color w:val="000000"/>
          <w:kern w:val="0"/>
          <w:lang w:val="tr-TR" w:eastAsia="tr-TR"/>
          <w14:ligatures w14:val="none"/>
        </w:rPr>
        <w:t xml:space="preserve"> KNN </w:t>
      </w:r>
      <w:proofErr w:type="spellStart"/>
      <w:r w:rsidRPr="00E60305">
        <w:rPr>
          <w:rFonts w:ascii="Times New Roman" w:eastAsia="Times New Roman" w:hAnsi="Times New Roman" w:cs="Times New Roman"/>
          <w:color w:val="000000"/>
          <w:kern w:val="0"/>
          <w:lang w:val="tr-TR" w:eastAsia="tr-TR"/>
          <w14:ligatures w14:val="none"/>
        </w:rPr>
        <w:t>and</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Random</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Forest</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also</w:t>
      </w:r>
      <w:proofErr w:type="spellEnd"/>
      <w:r w:rsidRPr="00E60305">
        <w:rPr>
          <w:rFonts w:ascii="Times New Roman" w:eastAsia="Times New Roman" w:hAnsi="Times New Roman" w:cs="Times New Roman"/>
          <w:color w:val="000000"/>
          <w:kern w:val="0"/>
          <w:lang w:val="tr-TR" w:eastAsia="tr-TR"/>
          <w14:ligatures w14:val="none"/>
        </w:rPr>
        <w:t xml:space="preserve"> had </w:t>
      </w:r>
      <w:proofErr w:type="spellStart"/>
      <w:r w:rsidRPr="00E60305">
        <w:rPr>
          <w:rFonts w:ascii="Times New Roman" w:eastAsia="Times New Roman" w:hAnsi="Times New Roman" w:cs="Times New Roman"/>
          <w:color w:val="000000"/>
          <w:kern w:val="0"/>
          <w:lang w:val="tr-TR" w:eastAsia="tr-TR"/>
          <w14:ligatures w14:val="none"/>
        </w:rPr>
        <w:t>low</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recall</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making</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them</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less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effective</w:t>
      </w:r>
      <w:proofErr w:type="spellEnd"/>
      <w:r w:rsidRPr="00E60305">
        <w:rPr>
          <w:rFonts w:ascii="Times New Roman" w:eastAsia="Times New Roman" w:hAnsi="Times New Roman" w:cs="Times New Roman"/>
          <w:color w:val="000000"/>
          <w:kern w:val="0"/>
          <w:lang w:val="tr-TR" w:eastAsia="tr-TR"/>
          <w14:ligatures w14:val="none"/>
        </w:rPr>
        <w:t>.</w:t>
      </w:r>
    </w:p>
    <w:p w14:paraId="1E56FC0F" w14:textId="60FA4180" w:rsidR="00E60305" w:rsidRDefault="00E60305" w:rsidP="00E60305">
      <w:pPr>
        <w:spacing w:after="0" w:line="240" w:lineRule="auto"/>
        <w:rPr>
          <w:rFonts w:ascii="Times New Roman" w:eastAsia="Times New Roman" w:hAnsi="Times New Roman" w:cs="Times New Roman"/>
          <w:color w:val="000000"/>
          <w:kern w:val="0"/>
          <w:lang w:val="tr-TR" w:eastAsia="tr-TR"/>
          <w14:ligatures w14:val="none"/>
        </w:rPr>
      </w:pPr>
      <w:proofErr w:type="spellStart"/>
      <w:r w:rsidRPr="00E60305">
        <w:rPr>
          <w:rFonts w:ascii="Times New Roman" w:eastAsia="Times New Roman" w:hAnsi="Times New Roman" w:cs="Times New Roman"/>
          <w:color w:val="000000"/>
          <w:kern w:val="0"/>
          <w:lang w:val="tr-TR" w:eastAsia="tr-TR"/>
          <w14:ligatures w14:val="none"/>
        </w:rPr>
        <w:t>In</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conclusion</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XGBoost</w:t>
      </w:r>
      <w:proofErr w:type="spellEnd"/>
      <w:r w:rsidRPr="00E60305">
        <w:rPr>
          <w:rFonts w:ascii="Times New Roman" w:eastAsia="Times New Roman" w:hAnsi="Times New Roman" w:cs="Times New Roman"/>
          <w:color w:val="000000"/>
          <w:kern w:val="0"/>
          <w:lang w:val="tr-TR" w:eastAsia="tr-TR"/>
          <w14:ligatures w14:val="none"/>
        </w:rPr>
        <w:t xml:space="preserve"> is </w:t>
      </w:r>
      <w:proofErr w:type="spellStart"/>
      <w:r w:rsidRPr="00E60305">
        <w:rPr>
          <w:rFonts w:ascii="Times New Roman" w:eastAsia="Times New Roman" w:hAnsi="Times New Roman" w:cs="Times New Roman"/>
          <w:color w:val="000000"/>
          <w:kern w:val="0"/>
          <w:lang w:val="tr-TR" w:eastAsia="tr-TR"/>
          <w14:ligatures w14:val="none"/>
        </w:rPr>
        <w:t>chosen</w:t>
      </w:r>
      <w:proofErr w:type="spellEnd"/>
      <w:r w:rsidRPr="00E60305">
        <w:rPr>
          <w:rFonts w:ascii="Times New Roman" w:eastAsia="Times New Roman" w:hAnsi="Times New Roman" w:cs="Times New Roman"/>
          <w:color w:val="000000"/>
          <w:kern w:val="0"/>
          <w:lang w:val="tr-TR" w:eastAsia="tr-TR"/>
          <w14:ligatures w14:val="none"/>
        </w:rPr>
        <w:t xml:space="preserve"> as </w:t>
      </w:r>
      <w:proofErr w:type="spellStart"/>
      <w:r w:rsidRPr="00E60305">
        <w:rPr>
          <w:rFonts w:ascii="Times New Roman" w:eastAsia="Times New Roman" w:hAnsi="Times New Roman" w:cs="Times New Roman"/>
          <w:color w:val="000000"/>
          <w:kern w:val="0"/>
          <w:lang w:val="tr-TR" w:eastAsia="tr-TR"/>
          <w14:ligatures w14:val="none"/>
        </w:rPr>
        <w:t>the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most</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suitable</w:t>
      </w:r>
      <w:proofErr w:type="spellEnd"/>
      <w:r w:rsidRPr="00E60305">
        <w:rPr>
          <w:rFonts w:ascii="Times New Roman" w:eastAsia="Times New Roman" w:hAnsi="Times New Roman" w:cs="Times New Roman"/>
          <w:color w:val="000000"/>
          <w:kern w:val="0"/>
          <w:lang w:val="tr-TR" w:eastAsia="tr-TR"/>
          <w14:ligatures w14:val="none"/>
        </w:rPr>
        <w:t xml:space="preserve"> model, </w:t>
      </w:r>
      <w:proofErr w:type="spellStart"/>
      <w:r w:rsidRPr="00E60305">
        <w:rPr>
          <w:rFonts w:ascii="Times New Roman" w:eastAsia="Times New Roman" w:hAnsi="Times New Roman" w:cs="Times New Roman"/>
          <w:color w:val="000000"/>
          <w:kern w:val="0"/>
          <w:lang w:val="tr-TR" w:eastAsia="tr-TR"/>
          <w14:ligatures w14:val="none"/>
        </w:rPr>
        <w:t>offering</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strong</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performance</w:t>
      </w:r>
      <w:proofErr w:type="spellEnd"/>
      <w:r w:rsidRPr="00E60305">
        <w:rPr>
          <w:rFonts w:ascii="Times New Roman" w:eastAsia="Times New Roman" w:hAnsi="Times New Roman" w:cs="Times New Roman"/>
          <w:color w:val="000000"/>
          <w:kern w:val="0"/>
          <w:lang w:val="tr-TR" w:eastAsia="tr-TR"/>
          <w14:ligatures w14:val="none"/>
        </w:rPr>
        <w:t xml:space="preserve"> in </w:t>
      </w:r>
      <w:proofErr w:type="spellStart"/>
      <w:r w:rsidRPr="00E60305">
        <w:rPr>
          <w:rFonts w:ascii="Times New Roman" w:eastAsia="Times New Roman" w:hAnsi="Times New Roman" w:cs="Times New Roman"/>
          <w:color w:val="000000"/>
          <w:kern w:val="0"/>
          <w:lang w:val="tr-TR" w:eastAsia="tr-TR"/>
          <w14:ligatures w14:val="none"/>
        </w:rPr>
        <w:t>identifying</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true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subscribers</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while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keeping</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false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positives</w:t>
      </w:r>
      <w:proofErr w:type="spellEnd"/>
      <w:r w:rsidRPr="00E60305">
        <w:rPr>
          <w:rFonts w:ascii="Times New Roman" w:eastAsia="Times New Roman" w:hAnsi="Times New Roman" w:cs="Times New Roman"/>
          <w:color w:val="000000"/>
          <w:kern w:val="0"/>
          <w:lang w:val="tr-TR" w:eastAsia="tr-TR"/>
          <w14:ligatures w14:val="none"/>
        </w:rPr>
        <w:t xml:space="preserve"> at a </w:t>
      </w:r>
      <w:proofErr w:type="spellStart"/>
      <w:r w:rsidRPr="00E60305">
        <w:rPr>
          <w:rFonts w:ascii="Times New Roman" w:eastAsia="Times New Roman" w:hAnsi="Times New Roman" w:cs="Times New Roman"/>
          <w:color w:val="000000"/>
          <w:kern w:val="0"/>
          <w:lang w:val="tr-TR" w:eastAsia="tr-TR"/>
          <w14:ligatures w14:val="none"/>
        </w:rPr>
        <w:t>reasonable</w:t>
      </w:r>
      <w:proofErr w:type="spellEnd"/>
      <w:r w:rsidRPr="00E60305">
        <w:rPr>
          <w:rFonts w:ascii="Times New Roman" w:eastAsia="Times New Roman" w:hAnsi="Times New Roman" w:cs="Times New Roman"/>
          <w:color w:val="000000"/>
          <w:kern w:val="0"/>
          <w:lang w:val="tr-TR" w:eastAsia="tr-TR"/>
          <w14:ligatures w14:val="none"/>
        </w:rPr>
        <w:t xml:space="preserve"> </w:t>
      </w:r>
      <w:proofErr w:type="spellStart"/>
      <w:r w:rsidRPr="00E60305">
        <w:rPr>
          <w:rFonts w:ascii="Times New Roman" w:eastAsia="Times New Roman" w:hAnsi="Times New Roman" w:cs="Times New Roman"/>
          <w:color w:val="000000"/>
          <w:kern w:val="0"/>
          <w:lang w:val="tr-TR" w:eastAsia="tr-TR"/>
          <w14:ligatures w14:val="none"/>
        </w:rPr>
        <w:t>level</w:t>
      </w:r>
      <w:proofErr w:type="spellEnd"/>
      <w:r w:rsidRPr="00E60305">
        <w:rPr>
          <w:rFonts w:ascii="Times New Roman" w:eastAsia="Times New Roman" w:hAnsi="Times New Roman" w:cs="Times New Roman"/>
          <w:color w:val="000000"/>
          <w:kern w:val="0"/>
          <w:lang w:val="tr-TR" w:eastAsia="tr-TR"/>
          <w14:ligatures w14:val="none"/>
        </w:rPr>
        <w:t>.</w:t>
      </w:r>
    </w:p>
    <w:p w14:paraId="2E302C62" w14:textId="77777777" w:rsidR="00E60305" w:rsidRDefault="00E60305" w:rsidP="00E60305">
      <w:pPr>
        <w:spacing w:after="0" w:line="240" w:lineRule="auto"/>
        <w:rPr>
          <w:rFonts w:ascii="Times New Roman" w:eastAsia="Times New Roman" w:hAnsi="Times New Roman" w:cs="Times New Roman"/>
          <w:color w:val="000000"/>
          <w:kern w:val="0"/>
          <w:lang w:val="tr-TR" w:eastAsia="tr-TR"/>
          <w14:ligatures w14:val="none"/>
        </w:rPr>
      </w:pPr>
    </w:p>
    <w:p w14:paraId="5BF90214"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
    <w:tbl>
      <w:tblPr>
        <w:tblW w:w="7432" w:type="dxa"/>
        <w:jc w:val="center"/>
        <w:tblCellMar>
          <w:top w:w="15" w:type="dxa"/>
          <w:left w:w="15" w:type="dxa"/>
          <w:bottom w:w="15" w:type="dxa"/>
          <w:right w:w="15" w:type="dxa"/>
        </w:tblCellMar>
        <w:tblLook w:val="04A0" w:firstRow="1" w:lastRow="0" w:firstColumn="1" w:lastColumn="0" w:noHBand="0" w:noVBand="1"/>
      </w:tblPr>
      <w:tblGrid>
        <w:gridCol w:w="640"/>
        <w:gridCol w:w="1972"/>
        <w:gridCol w:w="1309"/>
        <w:gridCol w:w="1309"/>
        <w:gridCol w:w="945"/>
        <w:gridCol w:w="1257"/>
      </w:tblGrid>
      <w:tr w:rsidR="006C3B26" w:rsidRPr="00E60305" w14:paraId="2C572314" w14:textId="77777777" w:rsidTr="007A0829">
        <w:trPr>
          <w:trHeight w:val="805"/>
          <w:jc w:val="center"/>
        </w:trPr>
        <w:tc>
          <w:tcPr>
            <w:tcW w:w="0" w:type="auto"/>
            <w:tcBorders>
              <w:right w:val="single" w:sz="4" w:space="0" w:color="284E3F"/>
            </w:tcBorders>
            <w:tcMar>
              <w:top w:w="20" w:type="dxa"/>
              <w:left w:w="20" w:type="dxa"/>
              <w:bottom w:w="20" w:type="dxa"/>
              <w:right w:w="20" w:type="dxa"/>
            </w:tcMar>
            <w:hideMark/>
          </w:tcPr>
          <w:p w14:paraId="0A10A0CC"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
        </w:tc>
        <w:tc>
          <w:tcPr>
            <w:tcW w:w="0" w:type="auto"/>
            <w:tcBorders>
              <w:top w:val="single" w:sz="4" w:space="0" w:color="139123"/>
              <w:left w:val="single" w:sz="4" w:space="0" w:color="284E3F"/>
              <w:bottom w:val="single" w:sz="4" w:space="0" w:color="139123"/>
              <w:right w:val="single" w:sz="4" w:space="0" w:color="19C12E"/>
            </w:tcBorders>
            <w:shd w:val="clear" w:color="auto" w:fill="19C12E"/>
            <w:tcMar>
              <w:top w:w="40" w:type="dxa"/>
              <w:left w:w="120" w:type="dxa"/>
              <w:bottom w:w="40" w:type="dxa"/>
              <w:right w:w="120" w:type="dxa"/>
            </w:tcMar>
            <w:vAlign w:val="center"/>
            <w:hideMark/>
          </w:tcPr>
          <w:p w14:paraId="3AF56151"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b/>
                <w:bCs/>
                <w:color w:val="FFFFFF"/>
                <w:kern w:val="0"/>
                <w:lang w:val="tr-TR" w:eastAsia="tr-TR"/>
                <w14:ligatures w14:val="none"/>
              </w:rPr>
              <w:t>Model</w:t>
            </w:r>
          </w:p>
        </w:tc>
        <w:tc>
          <w:tcPr>
            <w:tcW w:w="0" w:type="auto"/>
            <w:tcBorders>
              <w:top w:val="single" w:sz="4" w:space="0" w:color="139123"/>
              <w:left w:val="single" w:sz="4" w:space="0" w:color="19C12E"/>
              <w:bottom w:val="single" w:sz="4" w:space="0" w:color="139123"/>
              <w:right w:val="single" w:sz="4" w:space="0" w:color="19C12E"/>
            </w:tcBorders>
            <w:shd w:val="clear" w:color="auto" w:fill="19C12E"/>
            <w:tcMar>
              <w:top w:w="40" w:type="dxa"/>
              <w:left w:w="120" w:type="dxa"/>
              <w:bottom w:w="40" w:type="dxa"/>
              <w:right w:w="120" w:type="dxa"/>
            </w:tcMar>
            <w:vAlign w:val="center"/>
            <w:hideMark/>
          </w:tcPr>
          <w:p w14:paraId="72A32488"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proofErr w:type="spellStart"/>
            <w:r w:rsidRPr="00E60305">
              <w:rPr>
                <w:rFonts w:ascii="Arial" w:eastAsia="Times New Roman" w:hAnsi="Arial" w:cs="Arial"/>
                <w:b/>
                <w:bCs/>
                <w:color w:val="FFFFFF"/>
                <w:kern w:val="0"/>
                <w:lang w:val="tr-TR" w:eastAsia="tr-TR"/>
                <w14:ligatures w14:val="none"/>
              </w:rPr>
              <w:t>Accuracy</w:t>
            </w:r>
            <w:proofErr w:type="spellEnd"/>
          </w:p>
        </w:tc>
        <w:tc>
          <w:tcPr>
            <w:tcW w:w="0" w:type="auto"/>
            <w:tcBorders>
              <w:top w:val="single" w:sz="4" w:space="0" w:color="139123"/>
              <w:left w:val="single" w:sz="4" w:space="0" w:color="19C12E"/>
              <w:bottom w:val="single" w:sz="4" w:space="0" w:color="139123"/>
              <w:right w:val="single" w:sz="4" w:space="0" w:color="19C12E"/>
            </w:tcBorders>
            <w:shd w:val="clear" w:color="auto" w:fill="19C12E"/>
            <w:tcMar>
              <w:top w:w="40" w:type="dxa"/>
              <w:left w:w="120" w:type="dxa"/>
              <w:bottom w:w="40" w:type="dxa"/>
              <w:right w:w="120" w:type="dxa"/>
            </w:tcMar>
            <w:vAlign w:val="center"/>
            <w:hideMark/>
          </w:tcPr>
          <w:p w14:paraId="77BD79E0"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b/>
                <w:bCs/>
                <w:color w:val="FFFFFF"/>
                <w:kern w:val="0"/>
                <w:lang w:val="tr-TR" w:eastAsia="tr-TR"/>
                <w14:ligatures w14:val="none"/>
              </w:rPr>
              <w:t>Precision</w:t>
            </w:r>
          </w:p>
        </w:tc>
        <w:tc>
          <w:tcPr>
            <w:tcW w:w="0" w:type="auto"/>
            <w:tcBorders>
              <w:top w:val="single" w:sz="4" w:space="0" w:color="139123"/>
              <w:left w:val="single" w:sz="4" w:space="0" w:color="19C12E"/>
              <w:bottom w:val="single" w:sz="4" w:space="0" w:color="139123"/>
              <w:right w:val="single" w:sz="4" w:space="0" w:color="19C12E"/>
            </w:tcBorders>
            <w:shd w:val="clear" w:color="auto" w:fill="19C12E"/>
            <w:tcMar>
              <w:top w:w="40" w:type="dxa"/>
              <w:left w:w="120" w:type="dxa"/>
              <w:bottom w:w="40" w:type="dxa"/>
              <w:right w:w="120" w:type="dxa"/>
            </w:tcMar>
            <w:vAlign w:val="center"/>
            <w:hideMark/>
          </w:tcPr>
          <w:p w14:paraId="3AF98BF9"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proofErr w:type="spellStart"/>
            <w:r w:rsidRPr="00E60305">
              <w:rPr>
                <w:rFonts w:ascii="Arial" w:eastAsia="Times New Roman" w:hAnsi="Arial" w:cs="Arial"/>
                <w:b/>
                <w:bCs/>
                <w:color w:val="FFFFFF"/>
                <w:kern w:val="0"/>
                <w:lang w:val="tr-TR" w:eastAsia="tr-TR"/>
                <w14:ligatures w14:val="none"/>
              </w:rPr>
              <w:t>Recall</w:t>
            </w:r>
            <w:proofErr w:type="spellEnd"/>
          </w:p>
        </w:tc>
        <w:tc>
          <w:tcPr>
            <w:tcW w:w="0" w:type="auto"/>
            <w:tcBorders>
              <w:top w:val="single" w:sz="4" w:space="0" w:color="139123"/>
              <w:left w:val="single" w:sz="4" w:space="0" w:color="19C12E"/>
              <w:bottom w:val="single" w:sz="4" w:space="0" w:color="139123"/>
              <w:right w:val="single" w:sz="4" w:space="0" w:color="139123"/>
            </w:tcBorders>
            <w:shd w:val="clear" w:color="auto" w:fill="19C12E"/>
            <w:tcMar>
              <w:top w:w="40" w:type="dxa"/>
              <w:left w:w="120" w:type="dxa"/>
              <w:bottom w:w="40" w:type="dxa"/>
              <w:right w:w="120" w:type="dxa"/>
            </w:tcMar>
            <w:vAlign w:val="center"/>
            <w:hideMark/>
          </w:tcPr>
          <w:p w14:paraId="127BA434"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b/>
                <w:bCs/>
                <w:color w:val="FFFFFF"/>
                <w:kern w:val="0"/>
                <w:lang w:val="tr-TR" w:eastAsia="tr-TR"/>
                <w14:ligatures w14:val="none"/>
              </w:rPr>
              <w:t>F1-Score</w:t>
            </w:r>
          </w:p>
        </w:tc>
      </w:tr>
      <w:tr w:rsidR="006C3B26" w:rsidRPr="00E60305" w14:paraId="7B6A32D6" w14:textId="77777777" w:rsidTr="007A0829">
        <w:trPr>
          <w:trHeight w:val="463"/>
          <w:jc w:val="center"/>
        </w:trPr>
        <w:tc>
          <w:tcPr>
            <w:tcW w:w="0" w:type="auto"/>
            <w:tcBorders>
              <w:right w:val="single" w:sz="4" w:space="0" w:color="284E3F"/>
            </w:tcBorders>
            <w:tcMar>
              <w:top w:w="20" w:type="dxa"/>
              <w:left w:w="20" w:type="dxa"/>
              <w:bottom w:w="20" w:type="dxa"/>
              <w:right w:w="20" w:type="dxa"/>
            </w:tcMar>
            <w:hideMark/>
          </w:tcPr>
          <w:p w14:paraId="25E974FC"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
        </w:tc>
        <w:tc>
          <w:tcPr>
            <w:tcW w:w="0" w:type="auto"/>
            <w:tcBorders>
              <w:top w:val="single" w:sz="4" w:space="0" w:color="139123"/>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08399C4D"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roofErr w:type="spellStart"/>
            <w:r w:rsidRPr="00E60305">
              <w:rPr>
                <w:rFonts w:ascii="Arial" w:eastAsia="Times New Roman" w:hAnsi="Arial" w:cs="Arial"/>
                <w:b/>
                <w:bCs/>
                <w:color w:val="000000"/>
                <w:kern w:val="0"/>
                <w:lang w:val="tr-TR" w:eastAsia="tr-TR"/>
                <w14:ligatures w14:val="none"/>
              </w:rPr>
              <w:t>XGBoost</w:t>
            </w:r>
            <w:proofErr w:type="spellEnd"/>
          </w:p>
        </w:tc>
        <w:tc>
          <w:tcPr>
            <w:tcW w:w="0" w:type="auto"/>
            <w:tcBorders>
              <w:top w:val="single" w:sz="4" w:space="0" w:color="139123"/>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252DE4A8"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0.91</w:t>
            </w:r>
          </w:p>
        </w:tc>
        <w:tc>
          <w:tcPr>
            <w:tcW w:w="0" w:type="auto"/>
            <w:tcBorders>
              <w:top w:val="single" w:sz="4" w:space="0" w:color="139123"/>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6CA9BAB9"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0.64</w:t>
            </w:r>
          </w:p>
        </w:tc>
        <w:tc>
          <w:tcPr>
            <w:tcW w:w="0" w:type="auto"/>
            <w:tcBorders>
              <w:top w:val="single" w:sz="4" w:space="0" w:color="139123"/>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466D462A"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0.48</w:t>
            </w:r>
          </w:p>
        </w:tc>
        <w:tc>
          <w:tcPr>
            <w:tcW w:w="0" w:type="auto"/>
            <w:tcBorders>
              <w:top w:val="single" w:sz="4" w:space="0" w:color="139123"/>
              <w:left w:val="single" w:sz="4" w:space="0" w:color="CCCCCC"/>
              <w:bottom w:val="single" w:sz="4" w:space="0" w:color="CCCCCC"/>
              <w:right w:val="single" w:sz="4" w:space="0" w:color="139123"/>
            </w:tcBorders>
            <w:shd w:val="clear" w:color="auto" w:fill="FFFFFF"/>
            <w:tcMar>
              <w:top w:w="40" w:type="dxa"/>
              <w:left w:w="120" w:type="dxa"/>
              <w:bottom w:w="40" w:type="dxa"/>
              <w:right w:w="120" w:type="dxa"/>
            </w:tcMar>
            <w:vAlign w:val="center"/>
            <w:hideMark/>
          </w:tcPr>
          <w:p w14:paraId="692995F1"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0.55</w:t>
            </w:r>
          </w:p>
        </w:tc>
      </w:tr>
      <w:tr w:rsidR="006C3B26" w:rsidRPr="00E60305" w14:paraId="24752843" w14:textId="77777777" w:rsidTr="007A0829">
        <w:trPr>
          <w:trHeight w:val="463"/>
          <w:jc w:val="center"/>
        </w:trPr>
        <w:tc>
          <w:tcPr>
            <w:tcW w:w="0" w:type="auto"/>
            <w:tcBorders>
              <w:right w:val="single" w:sz="4" w:space="0" w:color="284E3F"/>
            </w:tcBorders>
            <w:tcMar>
              <w:top w:w="20" w:type="dxa"/>
              <w:left w:w="20" w:type="dxa"/>
              <w:bottom w:w="20" w:type="dxa"/>
              <w:right w:w="20" w:type="dxa"/>
            </w:tcMar>
            <w:hideMark/>
          </w:tcPr>
          <w:p w14:paraId="342D3859"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
        </w:tc>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45D78ADE"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roofErr w:type="spellStart"/>
            <w:r w:rsidRPr="00E60305">
              <w:rPr>
                <w:rFonts w:ascii="Arial" w:eastAsia="Times New Roman" w:hAnsi="Arial" w:cs="Arial"/>
                <w:b/>
                <w:bCs/>
                <w:color w:val="000000"/>
                <w:kern w:val="0"/>
                <w:lang w:val="tr-TR" w:eastAsia="tr-TR"/>
                <w14:ligatures w14:val="none"/>
              </w:rPr>
              <w:t>Random</w:t>
            </w:r>
            <w:proofErr w:type="spellEnd"/>
            <w:r w:rsidRPr="00E60305">
              <w:rPr>
                <w:rFonts w:ascii="Arial" w:eastAsia="Times New Roman" w:hAnsi="Arial" w:cs="Arial"/>
                <w:b/>
                <w:bCs/>
                <w:color w:val="000000"/>
                <w:kern w:val="0"/>
                <w:lang w:val="tr-TR" w:eastAsia="tr-TR"/>
                <w14:ligatures w14:val="none"/>
              </w:rPr>
              <w:t xml:space="preserve"> </w:t>
            </w:r>
            <w:proofErr w:type="spellStart"/>
            <w:r w:rsidRPr="00E60305">
              <w:rPr>
                <w:rFonts w:ascii="Arial" w:eastAsia="Times New Roman" w:hAnsi="Arial" w:cs="Arial"/>
                <w:b/>
                <w:bCs/>
                <w:color w:val="000000"/>
                <w:kern w:val="0"/>
                <w:lang w:val="tr-TR" w:eastAsia="tr-TR"/>
                <w14:ligatures w14:val="none"/>
              </w:rPr>
              <w:t>Forest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78F74CFF"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0.91</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4251D77C"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0.67</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58C48BD5"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0.27</w:t>
            </w:r>
          </w:p>
        </w:tc>
        <w:tc>
          <w:tcPr>
            <w:tcW w:w="0" w:type="auto"/>
            <w:tcBorders>
              <w:top w:val="single" w:sz="4" w:space="0" w:color="CCCCCC"/>
              <w:left w:val="single" w:sz="4" w:space="0" w:color="CCCCCC"/>
              <w:bottom w:val="single" w:sz="4" w:space="0" w:color="CCCCCC"/>
              <w:right w:val="single" w:sz="4" w:space="0" w:color="139123"/>
            </w:tcBorders>
            <w:shd w:val="clear" w:color="auto" w:fill="F6F8F9"/>
            <w:tcMar>
              <w:top w:w="40" w:type="dxa"/>
              <w:left w:w="120" w:type="dxa"/>
              <w:bottom w:w="40" w:type="dxa"/>
              <w:right w:w="120" w:type="dxa"/>
            </w:tcMar>
            <w:vAlign w:val="center"/>
            <w:hideMark/>
          </w:tcPr>
          <w:p w14:paraId="073557C7"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0.38</w:t>
            </w:r>
          </w:p>
        </w:tc>
      </w:tr>
      <w:tr w:rsidR="006C3B26" w:rsidRPr="00E60305" w14:paraId="3E4834E0" w14:textId="77777777" w:rsidTr="007A0829">
        <w:trPr>
          <w:trHeight w:val="463"/>
          <w:jc w:val="center"/>
        </w:trPr>
        <w:tc>
          <w:tcPr>
            <w:tcW w:w="0" w:type="auto"/>
            <w:tcBorders>
              <w:right w:val="single" w:sz="4" w:space="0" w:color="139123"/>
            </w:tcBorders>
            <w:tcMar>
              <w:top w:w="20" w:type="dxa"/>
              <w:left w:w="20" w:type="dxa"/>
              <w:bottom w:w="20" w:type="dxa"/>
              <w:right w:w="20" w:type="dxa"/>
            </w:tcMar>
            <w:hideMark/>
          </w:tcPr>
          <w:p w14:paraId="3D966A4E"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
        </w:tc>
        <w:tc>
          <w:tcPr>
            <w:tcW w:w="0" w:type="auto"/>
            <w:tcBorders>
              <w:top w:val="single" w:sz="4" w:space="0" w:color="CCCCCC"/>
              <w:left w:val="single" w:sz="4" w:space="0" w:color="139123"/>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4E79159E"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roofErr w:type="spellStart"/>
            <w:r w:rsidRPr="00E60305">
              <w:rPr>
                <w:rFonts w:ascii="Arial" w:eastAsia="Times New Roman" w:hAnsi="Arial" w:cs="Arial"/>
                <w:b/>
                <w:bCs/>
                <w:color w:val="000000"/>
                <w:kern w:val="0"/>
                <w:lang w:val="tr-TR" w:eastAsia="tr-TR"/>
                <w14:ligatures w14:val="none"/>
              </w:rPr>
              <w:t>Logistic</w:t>
            </w:r>
            <w:proofErr w:type="spellEnd"/>
            <w:r w:rsidRPr="00E60305">
              <w:rPr>
                <w:rFonts w:ascii="Arial" w:eastAsia="Times New Roman" w:hAnsi="Arial" w:cs="Arial"/>
                <w:b/>
                <w:bCs/>
                <w:color w:val="000000"/>
                <w:kern w:val="0"/>
                <w:lang w:val="tr-TR" w:eastAsia="tr-TR"/>
                <w14:ligatures w14:val="none"/>
              </w:rPr>
              <w:t xml:space="preserve"> </w:t>
            </w:r>
            <w:proofErr w:type="spellStart"/>
            <w:r w:rsidRPr="00E60305">
              <w:rPr>
                <w:rFonts w:ascii="Arial" w:eastAsia="Times New Roman" w:hAnsi="Arial" w:cs="Arial"/>
                <w:b/>
                <w:bCs/>
                <w:color w:val="000000"/>
                <w:kern w:val="0"/>
                <w:lang w:val="tr-TR" w:eastAsia="tr-TR"/>
                <w14:ligatures w14:val="none"/>
              </w:rPr>
              <w:t>Reg</w:t>
            </w:r>
            <w:proofErr w:type="spellEnd"/>
            <w:r w:rsidRPr="00E60305">
              <w:rPr>
                <w:rFonts w:ascii="Arial" w:eastAsia="Times New Roman" w:hAnsi="Arial" w:cs="Arial"/>
                <w:b/>
                <w:bCs/>
                <w:color w:val="000000"/>
                <w:kern w:val="0"/>
                <w:lang w:val="tr-TR" w:eastAsia="tr-TR"/>
                <w14:ligatures w14:val="none"/>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163F1BBA"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0.87</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0E17736F"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0.45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34B41A07"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0.88</w:t>
            </w:r>
          </w:p>
        </w:tc>
        <w:tc>
          <w:tcPr>
            <w:tcW w:w="0" w:type="auto"/>
            <w:tcBorders>
              <w:top w:val="single" w:sz="4" w:space="0" w:color="CCCCCC"/>
              <w:left w:val="single" w:sz="4" w:space="0" w:color="CCCCCC"/>
              <w:bottom w:val="single" w:sz="4" w:space="0" w:color="CCCCCC"/>
              <w:right w:val="single" w:sz="4" w:space="0" w:color="139123"/>
            </w:tcBorders>
            <w:shd w:val="clear" w:color="auto" w:fill="FFFFFF"/>
            <w:tcMar>
              <w:top w:w="40" w:type="dxa"/>
              <w:left w:w="120" w:type="dxa"/>
              <w:bottom w:w="40" w:type="dxa"/>
              <w:right w:w="120" w:type="dxa"/>
            </w:tcMar>
            <w:vAlign w:val="center"/>
            <w:hideMark/>
          </w:tcPr>
          <w:p w14:paraId="7C575AED"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0.59</w:t>
            </w:r>
          </w:p>
        </w:tc>
      </w:tr>
      <w:tr w:rsidR="006C3B26" w:rsidRPr="00E60305" w14:paraId="35363DEC" w14:textId="77777777" w:rsidTr="007A0829">
        <w:trPr>
          <w:trHeight w:val="463"/>
          <w:jc w:val="center"/>
        </w:trPr>
        <w:tc>
          <w:tcPr>
            <w:tcW w:w="0" w:type="auto"/>
            <w:tcBorders>
              <w:right w:val="single" w:sz="4" w:space="0" w:color="139123"/>
            </w:tcBorders>
            <w:tcMar>
              <w:top w:w="20" w:type="dxa"/>
              <w:left w:w="20" w:type="dxa"/>
              <w:bottom w:w="20" w:type="dxa"/>
              <w:right w:w="20" w:type="dxa"/>
            </w:tcMar>
            <w:hideMark/>
          </w:tcPr>
          <w:p w14:paraId="73215C19"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
        </w:tc>
        <w:tc>
          <w:tcPr>
            <w:tcW w:w="0" w:type="auto"/>
            <w:tcBorders>
              <w:top w:val="single" w:sz="4" w:space="0" w:color="CCCCCC"/>
              <w:left w:val="single" w:sz="4" w:space="0" w:color="139123"/>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61D72C68"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b/>
                <w:bCs/>
                <w:color w:val="000000"/>
                <w:kern w:val="0"/>
                <w:lang w:val="tr-TR" w:eastAsia="tr-TR"/>
                <w14:ligatures w14:val="none"/>
              </w:rPr>
              <w:t>KNN</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16CF7F67"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0.91</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3157624B"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0.71</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0062A2DA"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0.28</w:t>
            </w:r>
          </w:p>
        </w:tc>
        <w:tc>
          <w:tcPr>
            <w:tcW w:w="0" w:type="auto"/>
            <w:tcBorders>
              <w:top w:val="single" w:sz="4" w:space="0" w:color="CCCCCC"/>
              <w:left w:val="single" w:sz="4" w:space="0" w:color="CCCCCC"/>
              <w:bottom w:val="single" w:sz="4" w:space="0" w:color="CCCCCC"/>
              <w:right w:val="single" w:sz="4" w:space="0" w:color="139123"/>
            </w:tcBorders>
            <w:shd w:val="clear" w:color="auto" w:fill="F6F8F9"/>
            <w:tcMar>
              <w:top w:w="40" w:type="dxa"/>
              <w:left w:w="120" w:type="dxa"/>
              <w:bottom w:w="40" w:type="dxa"/>
              <w:right w:w="120" w:type="dxa"/>
            </w:tcMar>
            <w:vAlign w:val="center"/>
            <w:hideMark/>
          </w:tcPr>
          <w:p w14:paraId="630E433C"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0.40</w:t>
            </w:r>
          </w:p>
        </w:tc>
      </w:tr>
      <w:tr w:rsidR="006C3B26" w:rsidRPr="00E60305" w14:paraId="06415F52" w14:textId="77777777" w:rsidTr="007A0829">
        <w:trPr>
          <w:trHeight w:val="463"/>
          <w:jc w:val="center"/>
        </w:trPr>
        <w:tc>
          <w:tcPr>
            <w:tcW w:w="0" w:type="auto"/>
            <w:tcBorders>
              <w:right w:val="single" w:sz="4" w:space="0" w:color="139123"/>
            </w:tcBorders>
            <w:tcMar>
              <w:top w:w="20" w:type="dxa"/>
              <w:left w:w="20" w:type="dxa"/>
              <w:bottom w:w="20" w:type="dxa"/>
              <w:right w:w="20" w:type="dxa"/>
            </w:tcMar>
            <w:hideMark/>
          </w:tcPr>
          <w:p w14:paraId="7CF268E3"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
        </w:tc>
        <w:tc>
          <w:tcPr>
            <w:tcW w:w="0" w:type="auto"/>
            <w:tcBorders>
              <w:top w:val="single" w:sz="4" w:space="0" w:color="CCCCCC"/>
              <w:left w:val="single" w:sz="4" w:space="0" w:color="139123"/>
              <w:bottom w:val="single" w:sz="4" w:space="0" w:color="139123"/>
              <w:right w:val="single" w:sz="4" w:space="0" w:color="CCCCCC"/>
            </w:tcBorders>
            <w:shd w:val="clear" w:color="auto" w:fill="FFFFFF"/>
            <w:tcMar>
              <w:top w:w="40" w:type="dxa"/>
              <w:left w:w="120" w:type="dxa"/>
              <w:bottom w:w="40" w:type="dxa"/>
              <w:right w:w="120" w:type="dxa"/>
            </w:tcMar>
            <w:vAlign w:val="center"/>
            <w:hideMark/>
          </w:tcPr>
          <w:p w14:paraId="7AAECAB7"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roofErr w:type="spellStart"/>
            <w:r w:rsidRPr="00E60305">
              <w:rPr>
                <w:rFonts w:ascii="Arial" w:eastAsia="Times New Roman" w:hAnsi="Arial" w:cs="Arial"/>
                <w:b/>
                <w:bCs/>
                <w:color w:val="000000"/>
                <w:kern w:val="0"/>
                <w:lang w:val="tr-TR" w:eastAsia="tr-TR"/>
                <w14:ligatures w14:val="none"/>
              </w:rPr>
              <w:t>Decision</w:t>
            </w:r>
            <w:proofErr w:type="spellEnd"/>
            <w:r w:rsidRPr="00E60305">
              <w:rPr>
                <w:rFonts w:ascii="Arial" w:eastAsia="Times New Roman" w:hAnsi="Arial" w:cs="Arial"/>
                <w:b/>
                <w:bCs/>
                <w:color w:val="000000"/>
                <w:kern w:val="0"/>
                <w:lang w:val="tr-TR" w:eastAsia="tr-TR"/>
                <w14:ligatures w14:val="none"/>
              </w:rPr>
              <w:t xml:space="preserve"> </w:t>
            </w:r>
            <w:proofErr w:type="spellStart"/>
            <w:r w:rsidRPr="00E60305">
              <w:rPr>
                <w:rFonts w:ascii="Arial" w:eastAsia="Times New Roman" w:hAnsi="Arial" w:cs="Arial"/>
                <w:b/>
                <w:bCs/>
                <w:color w:val="000000"/>
                <w:kern w:val="0"/>
                <w:lang w:val="tr-TR" w:eastAsia="tr-TR"/>
                <w14:ligatures w14:val="none"/>
              </w:rPr>
              <w:t>Tree</w:t>
            </w:r>
            <w:proofErr w:type="spellEnd"/>
          </w:p>
        </w:tc>
        <w:tc>
          <w:tcPr>
            <w:tcW w:w="0" w:type="auto"/>
            <w:tcBorders>
              <w:top w:val="single" w:sz="4" w:space="0" w:color="CCCCCC"/>
              <w:left w:val="single" w:sz="4" w:space="0" w:color="CCCCCC"/>
              <w:bottom w:val="single" w:sz="4" w:space="0" w:color="139123"/>
              <w:right w:val="single" w:sz="4" w:space="0" w:color="CCCCCC"/>
            </w:tcBorders>
            <w:shd w:val="clear" w:color="auto" w:fill="FFFFFF"/>
            <w:tcMar>
              <w:top w:w="40" w:type="dxa"/>
              <w:left w:w="120" w:type="dxa"/>
              <w:bottom w:w="40" w:type="dxa"/>
              <w:right w:w="120" w:type="dxa"/>
            </w:tcMar>
            <w:vAlign w:val="center"/>
            <w:hideMark/>
          </w:tcPr>
          <w:p w14:paraId="1EA3D13C"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0.88</w:t>
            </w:r>
          </w:p>
        </w:tc>
        <w:tc>
          <w:tcPr>
            <w:tcW w:w="0" w:type="auto"/>
            <w:tcBorders>
              <w:top w:val="single" w:sz="4" w:space="0" w:color="CCCCCC"/>
              <w:left w:val="single" w:sz="4" w:space="0" w:color="CCCCCC"/>
              <w:bottom w:val="single" w:sz="4" w:space="0" w:color="139123"/>
              <w:right w:val="single" w:sz="4" w:space="0" w:color="CCCCCC"/>
            </w:tcBorders>
            <w:shd w:val="clear" w:color="auto" w:fill="FFFFFF"/>
            <w:tcMar>
              <w:top w:w="40" w:type="dxa"/>
              <w:left w:w="120" w:type="dxa"/>
              <w:bottom w:w="40" w:type="dxa"/>
              <w:right w:w="120" w:type="dxa"/>
            </w:tcMar>
            <w:vAlign w:val="center"/>
            <w:hideMark/>
          </w:tcPr>
          <w:p w14:paraId="0D9E9CED"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0.45</w:t>
            </w:r>
          </w:p>
        </w:tc>
        <w:tc>
          <w:tcPr>
            <w:tcW w:w="0" w:type="auto"/>
            <w:tcBorders>
              <w:top w:val="single" w:sz="4" w:space="0" w:color="CCCCCC"/>
              <w:left w:val="single" w:sz="4" w:space="0" w:color="CCCCCC"/>
              <w:bottom w:val="single" w:sz="4" w:space="0" w:color="139123"/>
              <w:right w:val="single" w:sz="4" w:space="0" w:color="CCCCCC"/>
            </w:tcBorders>
            <w:shd w:val="clear" w:color="auto" w:fill="FFFFFF"/>
            <w:tcMar>
              <w:top w:w="40" w:type="dxa"/>
              <w:left w:w="120" w:type="dxa"/>
              <w:bottom w:w="40" w:type="dxa"/>
              <w:right w:w="120" w:type="dxa"/>
            </w:tcMar>
            <w:vAlign w:val="center"/>
            <w:hideMark/>
          </w:tcPr>
          <w:p w14:paraId="18F6F76F"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0.37</w:t>
            </w:r>
          </w:p>
        </w:tc>
        <w:tc>
          <w:tcPr>
            <w:tcW w:w="0" w:type="auto"/>
            <w:tcBorders>
              <w:top w:val="single" w:sz="4" w:space="0" w:color="CCCCCC"/>
              <w:left w:val="single" w:sz="4" w:space="0" w:color="CCCCCC"/>
              <w:bottom w:val="single" w:sz="4" w:space="0" w:color="139123"/>
              <w:right w:val="single" w:sz="4" w:space="0" w:color="139123"/>
            </w:tcBorders>
            <w:shd w:val="clear" w:color="auto" w:fill="FFFFFF"/>
            <w:tcMar>
              <w:top w:w="40" w:type="dxa"/>
              <w:left w:w="120" w:type="dxa"/>
              <w:bottom w:w="40" w:type="dxa"/>
              <w:right w:w="120" w:type="dxa"/>
            </w:tcMar>
            <w:vAlign w:val="center"/>
            <w:hideMark/>
          </w:tcPr>
          <w:p w14:paraId="557F0DCD" w14:textId="77777777" w:rsidR="00E60305" w:rsidRPr="00E60305" w:rsidRDefault="00E60305" w:rsidP="00E60305">
            <w:pPr>
              <w:spacing w:after="0" w:line="240" w:lineRule="auto"/>
              <w:jc w:val="center"/>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0.40</w:t>
            </w:r>
          </w:p>
        </w:tc>
      </w:tr>
      <w:tr w:rsidR="006C3B26" w:rsidRPr="00E60305" w14:paraId="44E5454F" w14:textId="77777777" w:rsidTr="007A0829">
        <w:trPr>
          <w:trHeight w:val="463"/>
          <w:jc w:val="center"/>
        </w:trPr>
        <w:tc>
          <w:tcPr>
            <w:tcW w:w="0" w:type="auto"/>
            <w:tcMar>
              <w:top w:w="20" w:type="dxa"/>
              <w:left w:w="20" w:type="dxa"/>
              <w:bottom w:w="20" w:type="dxa"/>
              <w:right w:w="20" w:type="dxa"/>
            </w:tcMar>
            <w:hideMark/>
          </w:tcPr>
          <w:p w14:paraId="14F28B35" w14:textId="77777777" w:rsidR="00E60305" w:rsidRPr="00E60305" w:rsidRDefault="00E60305" w:rsidP="00E60305">
            <w:pPr>
              <w:spacing w:before="240" w:after="240" w:line="240" w:lineRule="auto"/>
              <w:ind w:left="500"/>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b/>
                <w:bCs/>
                <w:color w:val="000000"/>
                <w:kern w:val="0"/>
                <w:lang w:val="tr-TR" w:eastAsia="tr-TR"/>
                <w14:ligatures w14:val="none"/>
              </w:rPr>
              <w:t> </w:t>
            </w:r>
          </w:p>
        </w:tc>
        <w:tc>
          <w:tcPr>
            <w:tcW w:w="0" w:type="auto"/>
            <w:tcBorders>
              <w:top w:val="single" w:sz="4" w:space="0" w:color="139123"/>
            </w:tcBorders>
            <w:tcMar>
              <w:top w:w="20" w:type="dxa"/>
              <w:left w:w="20" w:type="dxa"/>
              <w:bottom w:w="20" w:type="dxa"/>
              <w:right w:w="20" w:type="dxa"/>
            </w:tcMar>
            <w:hideMark/>
          </w:tcPr>
          <w:p w14:paraId="37D32F7F" w14:textId="77777777" w:rsidR="00E60305" w:rsidRPr="00E60305" w:rsidRDefault="00E60305" w:rsidP="00E60305">
            <w:pPr>
              <w:spacing w:before="240" w:after="240" w:line="240" w:lineRule="auto"/>
              <w:ind w:left="500"/>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 </w:t>
            </w:r>
          </w:p>
        </w:tc>
        <w:tc>
          <w:tcPr>
            <w:tcW w:w="0" w:type="auto"/>
            <w:tcBorders>
              <w:top w:val="single" w:sz="4" w:space="0" w:color="139123"/>
            </w:tcBorders>
            <w:tcMar>
              <w:top w:w="20" w:type="dxa"/>
              <w:left w:w="20" w:type="dxa"/>
              <w:bottom w:w="20" w:type="dxa"/>
              <w:right w:w="20" w:type="dxa"/>
            </w:tcMar>
            <w:hideMark/>
          </w:tcPr>
          <w:p w14:paraId="3BD1DA4D" w14:textId="77777777" w:rsidR="00E60305" w:rsidRPr="00E60305" w:rsidRDefault="00E60305" w:rsidP="00E60305">
            <w:pPr>
              <w:spacing w:before="240" w:after="240" w:line="240" w:lineRule="auto"/>
              <w:ind w:left="500"/>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 </w:t>
            </w:r>
          </w:p>
        </w:tc>
        <w:tc>
          <w:tcPr>
            <w:tcW w:w="0" w:type="auto"/>
            <w:tcBorders>
              <w:top w:val="single" w:sz="4" w:space="0" w:color="139123"/>
            </w:tcBorders>
            <w:tcMar>
              <w:top w:w="20" w:type="dxa"/>
              <w:left w:w="20" w:type="dxa"/>
              <w:bottom w:w="20" w:type="dxa"/>
              <w:right w:w="20" w:type="dxa"/>
            </w:tcMar>
            <w:hideMark/>
          </w:tcPr>
          <w:p w14:paraId="7CB09A87" w14:textId="77777777" w:rsidR="00E60305" w:rsidRPr="00E60305" w:rsidRDefault="00E60305" w:rsidP="00E60305">
            <w:pPr>
              <w:spacing w:before="240" w:after="240" w:line="240" w:lineRule="auto"/>
              <w:ind w:left="500"/>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 </w:t>
            </w:r>
          </w:p>
        </w:tc>
        <w:tc>
          <w:tcPr>
            <w:tcW w:w="0" w:type="auto"/>
            <w:tcBorders>
              <w:top w:val="single" w:sz="4" w:space="0" w:color="139123"/>
            </w:tcBorders>
            <w:tcMar>
              <w:top w:w="20" w:type="dxa"/>
              <w:left w:w="20" w:type="dxa"/>
              <w:bottom w:w="20" w:type="dxa"/>
              <w:right w:w="20" w:type="dxa"/>
            </w:tcMar>
            <w:hideMark/>
          </w:tcPr>
          <w:p w14:paraId="1E253617" w14:textId="77777777" w:rsidR="00E60305" w:rsidRPr="00E60305" w:rsidRDefault="00E60305" w:rsidP="00E60305">
            <w:pPr>
              <w:spacing w:before="240" w:after="240" w:line="240" w:lineRule="auto"/>
              <w:ind w:left="500"/>
              <w:rPr>
                <w:rFonts w:ascii="Times New Roman" w:eastAsia="Times New Roman" w:hAnsi="Times New Roman" w:cs="Times New Roman"/>
                <w:kern w:val="0"/>
                <w:sz w:val="24"/>
                <w:szCs w:val="24"/>
                <w:lang w:val="tr-TR" w:eastAsia="tr-TR"/>
                <w14:ligatures w14:val="none"/>
              </w:rPr>
            </w:pPr>
            <w:r w:rsidRPr="00E60305">
              <w:rPr>
                <w:rFonts w:ascii="Arial" w:eastAsia="Times New Roman" w:hAnsi="Arial" w:cs="Arial"/>
                <w:color w:val="000000"/>
                <w:kern w:val="0"/>
                <w:lang w:val="tr-TR" w:eastAsia="tr-TR"/>
                <w14:ligatures w14:val="none"/>
              </w:rPr>
              <w:t> </w:t>
            </w:r>
          </w:p>
        </w:tc>
        <w:tc>
          <w:tcPr>
            <w:tcW w:w="0" w:type="auto"/>
            <w:tcBorders>
              <w:top w:val="single" w:sz="4" w:space="0" w:color="139123"/>
            </w:tcBorders>
            <w:tcMar>
              <w:top w:w="20" w:type="dxa"/>
              <w:left w:w="20" w:type="dxa"/>
              <w:bottom w:w="20" w:type="dxa"/>
              <w:right w:w="20" w:type="dxa"/>
            </w:tcMar>
            <w:hideMark/>
          </w:tcPr>
          <w:p w14:paraId="1498CC60" w14:textId="77777777" w:rsidR="00E60305" w:rsidRPr="00E60305" w:rsidRDefault="00E60305" w:rsidP="00E60305">
            <w:pPr>
              <w:spacing w:after="0" w:line="240" w:lineRule="auto"/>
              <w:rPr>
                <w:rFonts w:ascii="Times New Roman" w:eastAsia="Times New Roman" w:hAnsi="Times New Roman" w:cs="Times New Roman"/>
                <w:kern w:val="0"/>
                <w:sz w:val="24"/>
                <w:szCs w:val="24"/>
                <w:lang w:val="tr-TR" w:eastAsia="tr-TR"/>
                <w14:ligatures w14:val="none"/>
              </w:rPr>
            </w:pPr>
          </w:p>
        </w:tc>
      </w:tr>
    </w:tbl>
    <w:p w14:paraId="6F35C4EC" w14:textId="458334C5" w:rsidR="008B59FF" w:rsidRPr="007A52B1" w:rsidRDefault="008B59FF" w:rsidP="007A52B1">
      <w:pPr>
        <w:pStyle w:val="Balk1"/>
      </w:pPr>
      <w:r w:rsidRPr="007A52B1">
        <w:t>Recommendation</w:t>
      </w:r>
    </w:p>
    <w:p w14:paraId="6E9FFDEB" w14:textId="0317B030" w:rsidR="008B59FF" w:rsidRDefault="007A52B1" w:rsidP="00E60305">
      <w:pPr>
        <w:ind w:firstLine="708"/>
      </w:pPr>
      <w:r w:rsidRPr="007A52B1">
        <w:t>Our suggestion is that the bank should not be deceived by the accuracy score of the models as they are working with unbalanced data. Recall and precision scores are the scores that better represent subscriber capture among the models. The model may correctly know that 910 out of 1000 customers will not subscribe, but a model that does not capture any subscribers and seems to be successful is of no use to the bank. At this stage, we recommend the pipeline of the XGBoost model to the bank's account manager and marketing team. With the help of Stream-lit, the marketing team can enter customer data into the model and get instant predictions, moreover, it can help campaign planning with the instant output of the model.</w:t>
      </w:r>
      <w:r w:rsidR="008B59FF">
        <w:tab/>
      </w:r>
    </w:p>
    <w:p w14:paraId="016BC780" w14:textId="77777777" w:rsidR="007A0829" w:rsidRDefault="007A0829" w:rsidP="00E60305">
      <w:pPr>
        <w:ind w:firstLine="708"/>
      </w:pPr>
    </w:p>
    <w:p w14:paraId="06A785D1" w14:textId="77777777" w:rsidR="007A0829" w:rsidRDefault="007A0829" w:rsidP="00E60305">
      <w:pPr>
        <w:ind w:firstLine="708"/>
      </w:pPr>
    </w:p>
    <w:p w14:paraId="31AFFAE5" w14:textId="20253C45" w:rsidR="007A0829" w:rsidRDefault="007A0829" w:rsidP="007A0829">
      <w:pPr>
        <w:rPr>
          <w:rFonts w:ascii="Times New Roman" w:hAnsi="Times New Roman" w:cs="Times New Roman"/>
          <w:b/>
          <w:bCs/>
          <w:sz w:val="28"/>
          <w:szCs w:val="28"/>
        </w:rPr>
      </w:pPr>
      <w:proofErr w:type="spellStart"/>
      <w:r w:rsidRPr="007A0829">
        <w:rPr>
          <w:rFonts w:ascii="Times New Roman" w:hAnsi="Times New Roman" w:cs="Times New Roman"/>
          <w:b/>
          <w:bCs/>
          <w:sz w:val="28"/>
          <w:szCs w:val="28"/>
        </w:rPr>
        <w:t>Streamlink</w:t>
      </w:r>
      <w:proofErr w:type="spellEnd"/>
      <w:r w:rsidRPr="007A0829">
        <w:rPr>
          <w:rFonts w:ascii="Times New Roman" w:hAnsi="Times New Roman" w:cs="Times New Roman"/>
          <w:b/>
          <w:bCs/>
          <w:sz w:val="28"/>
          <w:szCs w:val="28"/>
        </w:rPr>
        <w:t xml:space="preserve"> Address</w:t>
      </w:r>
    </w:p>
    <w:p w14:paraId="1873578D" w14:textId="54CC7384" w:rsidR="007A0829" w:rsidRPr="007A0829" w:rsidRDefault="007A0829" w:rsidP="007A0829">
      <w:pPr>
        <w:rPr>
          <w:rFonts w:ascii="Times New Roman" w:hAnsi="Times New Roman" w:cs="Times New Roman"/>
          <w:sz w:val="28"/>
          <w:szCs w:val="28"/>
        </w:rPr>
      </w:pPr>
      <w:r w:rsidRPr="007A0829">
        <w:rPr>
          <w:rFonts w:ascii="Times New Roman" w:hAnsi="Times New Roman" w:cs="Times New Roman"/>
          <w:sz w:val="28"/>
          <w:szCs w:val="28"/>
        </w:rPr>
        <w:t>https://bankproject-zl5andtq69hxsksppszswy.streamlit.app/</w:t>
      </w:r>
    </w:p>
    <w:p w14:paraId="6BAFA2DC" w14:textId="77777777" w:rsidR="007A0829" w:rsidRDefault="007A0829" w:rsidP="00E60305">
      <w:pPr>
        <w:ind w:firstLine="708"/>
      </w:pPr>
    </w:p>
    <w:p w14:paraId="5EBF594A" w14:textId="77777777" w:rsidR="007A0829" w:rsidRDefault="007A0829" w:rsidP="007A0829">
      <w:pPr>
        <w:ind w:firstLine="708"/>
        <w:jc w:val="both"/>
      </w:pPr>
    </w:p>
    <w:p w14:paraId="4D1BD1FC" w14:textId="77777777" w:rsidR="007A0829" w:rsidRPr="00B87DC9" w:rsidRDefault="007A0829" w:rsidP="00E60305">
      <w:pPr>
        <w:ind w:firstLine="708"/>
      </w:pPr>
    </w:p>
    <w:sectPr w:rsidR="007A0829" w:rsidRPr="00B87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45"/>
    <w:rsid w:val="00080F55"/>
    <w:rsid w:val="0008689E"/>
    <w:rsid w:val="000D2984"/>
    <w:rsid w:val="00181B0C"/>
    <w:rsid w:val="00200B0D"/>
    <w:rsid w:val="002E69E4"/>
    <w:rsid w:val="003B48A3"/>
    <w:rsid w:val="003E745D"/>
    <w:rsid w:val="00407477"/>
    <w:rsid w:val="00460597"/>
    <w:rsid w:val="0050125A"/>
    <w:rsid w:val="006C3B26"/>
    <w:rsid w:val="006D6E45"/>
    <w:rsid w:val="00723D69"/>
    <w:rsid w:val="0079366B"/>
    <w:rsid w:val="007A0829"/>
    <w:rsid w:val="007A52B1"/>
    <w:rsid w:val="007C3853"/>
    <w:rsid w:val="00875C7F"/>
    <w:rsid w:val="008B59FF"/>
    <w:rsid w:val="00982242"/>
    <w:rsid w:val="009D100D"/>
    <w:rsid w:val="00A62445"/>
    <w:rsid w:val="00B87DC9"/>
    <w:rsid w:val="00C76F90"/>
    <w:rsid w:val="00D047BA"/>
    <w:rsid w:val="00D81615"/>
    <w:rsid w:val="00E141AD"/>
    <w:rsid w:val="00E36BF6"/>
    <w:rsid w:val="00E60305"/>
    <w:rsid w:val="00EE61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5966"/>
  <w15:chartTrackingRefBased/>
  <w15:docId w15:val="{7DA85D08-6B76-4649-84C6-52BA67B6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7A52B1"/>
    <w:pPr>
      <w:outlineLvl w:val="0"/>
    </w:pPr>
    <w:rPr>
      <w:b/>
      <w:bCs/>
      <w:sz w:val="28"/>
      <w:szCs w:val="28"/>
    </w:rPr>
  </w:style>
  <w:style w:type="paragraph" w:styleId="Balk2">
    <w:name w:val="heading 2"/>
    <w:basedOn w:val="Normal"/>
    <w:next w:val="Normal"/>
    <w:link w:val="Balk2Char"/>
    <w:uiPriority w:val="9"/>
    <w:unhideWhenUsed/>
    <w:qFormat/>
    <w:rsid w:val="007A52B1"/>
    <w:pPr>
      <w:outlineLvl w:val="1"/>
    </w:pPr>
    <w:rPr>
      <w:b/>
      <w:bCs/>
      <w:sz w:val="40"/>
      <w:szCs w:val="40"/>
    </w:rPr>
  </w:style>
  <w:style w:type="paragraph" w:styleId="Balk3">
    <w:name w:val="heading 3"/>
    <w:basedOn w:val="Normal"/>
    <w:next w:val="Normal"/>
    <w:link w:val="Balk3Char"/>
    <w:uiPriority w:val="9"/>
    <w:semiHidden/>
    <w:unhideWhenUsed/>
    <w:qFormat/>
    <w:rsid w:val="006D6E4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D6E4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D6E4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D6E4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D6E4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D6E4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D6E4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52B1"/>
    <w:rPr>
      <w:b/>
      <w:bCs/>
      <w:sz w:val="28"/>
      <w:szCs w:val="28"/>
      <w:lang w:val="en-US"/>
    </w:rPr>
  </w:style>
  <w:style w:type="character" w:customStyle="1" w:styleId="Balk2Char">
    <w:name w:val="Başlık 2 Char"/>
    <w:basedOn w:val="VarsaylanParagrafYazTipi"/>
    <w:link w:val="Balk2"/>
    <w:uiPriority w:val="9"/>
    <w:rsid w:val="007A52B1"/>
    <w:rPr>
      <w:b/>
      <w:bCs/>
      <w:sz w:val="40"/>
      <w:szCs w:val="40"/>
      <w:lang w:val="en-US"/>
    </w:rPr>
  </w:style>
  <w:style w:type="character" w:customStyle="1" w:styleId="Balk3Char">
    <w:name w:val="Başlık 3 Char"/>
    <w:basedOn w:val="VarsaylanParagrafYazTipi"/>
    <w:link w:val="Balk3"/>
    <w:uiPriority w:val="9"/>
    <w:semiHidden/>
    <w:rsid w:val="006D6E45"/>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6D6E45"/>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6D6E45"/>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6D6E45"/>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6D6E45"/>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6D6E45"/>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6D6E45"/>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6D6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D6E45"/>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6D6E4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D6E45"/>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6D6E4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D6E45"/>
    <w:rPr>
      <w:i/>
      <w:iCs/>
      <w:color w:val="404040" w:themeColor="text1" w:themeTint="BF"/>
      <w:lang w:val="en-US"/>
    </w:rPr>
  </w:style>
  <w:style w:type="paragraph" w:styleId="ListeParagraf">
    <w:name w:val="List Paragraph"/>
    <w:basedOn w:val="Normal"/>
    <w:uiPriority w:val="34"/>
    <w:qFormat/>
    <w:rsid w:val="006D6E45"/>
    <w:pPr>
      <w:ind w:left="720"/>
      <w:contextualSpacing/>
    </w:pPr>
  </w:style>
  <w:style w:type="character" w:styleId="GlVurgulama">
    <w:name w:val="Intense Emphasis"/>
    <w:basedOn w:val="VarsaylanParagrafYazTipi"/>
    <w:uiPriority w:val="21"/>
    <w:qFormat/>
    <w:rsid w:val="006D6E45"/>
    <w:rPr>
      <w:i/>
      <w:iCs/>
      <w:color w:val="0F4761" w:themeColor="accent1" w:themeShade="BF"/>
    </w:rPr>
  </w:style>
  <w:style w:type="paragraph" w:styleId="GlAlnt">
    <w:name w:val="Intense Quote"/>
    <w:basedOn w:val="Normal"/>
    <w:next w:val="Normal"/>
    <w:link w:val="GlAlntChar"/>
    <w:uiPriority w:val="30"/>
    <w:qFormat/>
    <w:rsid w:val="006D6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D6E45"/>
    <w:rPr>
      <w:i/>
      <w:iCs/>
      <w:color w:val="0F4761" w:themeColor="accent1" w:themeShade="BF"/>
      <w:lang w:val="en-US"/>
    </w:rPr>
  </w:style>
  <w:style w:type="character" w:styleId="GlBavuru">
    <w:name w:val="Intense Reference"/>
    <w:basedOn w:val="VarsaylanParagrafYazTipi"/>
    <w:uiPriority w:val="32"/>
    <w:qFormat/>
    <w:rsid w:val="006D6E45"/>
    <w:rPr>
      <w:b/>
      <w:bCs/>
      <w:smallCaps/>
      <w:color w:val="0F4761" w:themeColor="accent1" w:themeShade="BF"/>
      <w:spacing w:val="5"/>
    </w:rPr>
  </w:style>
  <w:style w:type="character" w:styleId="Gl">
    <w:name w:val="Strong"/>
    <w:basedOn w:val="VarsaylanParagrafYazTipi"/>
    <w:uiPriority w:val="22"/>
    <w:qFormat/>
    <w:rsid w:val="00080F55"/>
    <w:rPr>
      <w:b/>
      <w:bCs/>
    </w:rPr>
  </w:style>
  <w:style w:type="paragraph" w:styleId="Dzeltme">
    <w:name w:val="Revision"/>
    <w:hidden/>
    <w:uiPriority w:val="99"/>
    <w:semiHidden/>
    <w:rsid w:val="00E6030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5585">
      <w:bodyDiv w:val="1"/>
      <w:marLeft w:val="0"/>
      <w:marRight w:val="0"/>
      <w:marTop w:val="0"/>
      <w:marBottom w:val="0"/>
      <w:divBdr>
        <w:top w:val="none" w:sz="0" w:space="0" w:color="auto"/>
        <w:left w:val="none" w:sz="0" w:space="0" w:color="auto"/>
        <w:bottom w:val="none" w:sz="0" w:space="0" w:color="auto"/>
        <w:right w:val="none" w:sz="0" w:space="0" w:color="auto"/>
      </w:divBdr>
    </w:div>
    <w:div w:id="404382202">
      <w:bodyDiv w:val="1"/>
      <w:marLeft w:val="0"/>
      <w:marRight w:val="0"/>
      <w:marTop w:val="0"/>
      <w:marBottom w:val="0"/>
      <w:divBdr>
        <w:top w:val="none" w:sz="0" w:space="0" w:color="auto"/>
        <w:left w:val="none" w:sz="0" w:space="0" w:color="auto"/>
        <w:bottom w:val="none" w:sz="0" w:space="0" w:color="auto"/>
        <w:right w:val="none" w:sz="0" w:space="0" w:color="auto"/>
      </w:divBdr>
    </w:div>
    <w:div w:id="680815986">
      <w:bodyDiv w:val="1"/>
      <w:marLeft w:val="0"/>
      <w:marRight w:val="0"/>
      <w:marTop w:val="0"/>
      <w:marBottom w:val="0"/>
      <w:divBdr>
        <w:top w:val="none" w:sz="0" w:space="0" w:color="auto"/>
        <w:left w:val="none" w:sz="0" w:space="0" w:color="auto"/>
        <w:bottom w:val="none" w:sz="0" w:space="0" w:color="auto"/>
        <w:right w:val="none" w:sz="0" w:space="0" w:color="auto"/>
      </w:divBdr>
    </w:div>
    <w:div w:id="785005882">
      <w:bodyDiv w:val="1"/>
      <w:marLeft w:val="0"/>
      <w:marRight w:val="0"/>
      <w:marTop w:val="0"/>
      <w:marBottom w:val="0"/>
      <w:divBdr>
        <w:top w:val="none" w:sz="0" w:space="0" w:color="auto"/>
        <w:left w:val="none" w:sz="0" w:space="0" w:color="auto"/>
        <w:bottom w:val="none" w:sz="0" w:space="0" w:color="auto"/>
        <w:right w:val="none" w:sz="0" w:space="0" w:color="auto"/>
      </w:divBdr>
    </w:div>
    <w:div w:id="813328151">
      <w:bodyDiv w:val="1"/>
      <w:marLeft w:val="0"/>
      <w:marRight w:val="0"/>
      <w:marTop w:val="0"/>
      <w:marBottom w:val="0"/>
      <w:divBdr>
        <w:top w:val="none" w:sz="0" w:space="0" w:color="auto"/>
        <w:left w:val="none" w:sz="0" w:space="0" w:color="auto"/>
        <w:bottom w:val="none" w:sz="0" w:space="0" w:color="auto"/>
        <w:right w:val="none" w:sz="0" w:space="0" w:color="auto"/>
      </w:divBdr>
    </w:div>
    <w:div w:id="911741427">
      <w:bodyDiv w:val="1"/>
      <w:marLeft w:val="0"/>
      <w:marRight w:val="0"/>
      <w:marTop w:val="0"/>
      <w:marBottom w:val="0"/>
      <w:divBdr>
        <w:top w:val="none" w:sz="0" w:space="0" w:color="auto"/>
        <w:left w:val="none" w:sz="0" w:space="0" w:color="auto"/>
        <w:bottom w:val="none" w:sz="0" w:space="0" w:color="auto"/>
        <w:right w:val="none" w:sz="0" w:space="0" w:color="auto"/>
      </w:divBdr>
    </w:div>
    <w:div w:id="932013231">
      <w:bodyDiv w:val="1"/>
      <w:marLeft w:val="0"/>
      <w:marRight w:val="0"/>
      <w:marTop w:val="0"/>
      <w:marBottom w:val="0"/>
      <w:divBdr>
        <w:top w:val="none" w:sz="0" w:space="0" w:color="auto"/>
        <w:left w:val="none" w:sz="0" w:space="0" w:color="auto"/>
        <w:bottom w:val="none" w:sz="0" w:space="0" w:color="auto"/>
        <w:right w:val="none" w:sz="0" w:space="0" w:color="auto"/>
      </w:divBdr>
    </w:div>
    <w:div w:id="1041637578">
      <w:bodyDiv w:val="1"/>
      <w:marLeft w:val="0"/>
      <w:marRight w:val="0"/>
      <w:marTop w:val="0"/>
      <w:marBottom w:val="0"/>
      <w:divBdr>
        <w:top w:val="none" w:sz="0" w:space="0" w:color="auto"/>
        <w:left w:val="none" w:sz="0" w:space="0" w:color="auto"/>
        <w:bottom w:val="none" w:sz="0" w:space="0" w:color="auto"/>
        <w:right w:val="none" w:sz="0" w:space="0" w:color="auto"/>
      </w:divBdr>
    </w:div>
    <w:div w:id="1301497790">
      <w:bodyDiv w:val="1"/>
      <w:marLeft w:val="0"/>
      <w:marRight w:val="0"/>
      <w:marTop w:val="0"/>
      <w:marBottom w:val="0"/>
      <w:divBdr>
        <w:top w:val="none" w:sz="0" w:space="0" w:color="auto"/>
        <w:left w:val="none" w:sz="0" w:space="0" w:color="auto"/>
        <w:bottom w:val="none" w:sz="0" w:space="0" w:color="auto"/>
        <w:right w:val="none" w:sz="0" w:space="0" w:color="auto"/>
      </w:divBdr>
    </w:div>
    <w:div w:id="1411925782">
      <w:bodyDiv w:val="1"/>
      <w:marLeft w:val="0"/>
      <w:marRight w:val="0"/>
      <w:marTop w:val="0"/>
      <w:marBottom w:val="0"/>
      <w:divBdr>
        <w:top w:val="none" w:sz="0" w:space="0" w:color="auto"/>
        <w:left w:val="none" w:sz="0" w:space="0" w:color="auto"/>
        <w:bottom w:val="none" w:sz="0" w:space="0" w:color="auto"/>
        <w:right w:val="none" w:sz="0" w:space="0" w:color="auto"/>
      </w:divBdr>
    </w:div>
    <w:div w:id="1470170710">
      <w:bodyDiv w:val="1"/>
      <w:marLeft w:val="0"/>
      <w:marRight w:val="0"/>
      <w:marTop w:val="0"/>
      <w:marBottom w:val="0"/>
      <w:divBdr>
        <w:top w:val="none" w:sz="0" w:space="0" w:color="auto"/>
        <w:left w:val="none" w:sz="0" w:space="0" w:color="auto"/>
        <w:bottom w:val="none" w:sz="0" w:space="0" w:color="auto"/>
        <w:right w:val="none" w:sz="0" w:space="0" w:color="auto"/>
      </w:divBdr>
    </w:div>
    <w:div w:id="1563367713">
      <w:bodyDiv w:val="1"/>
      <w:marLeft w:val="0"/>
      <w:marRight w:val="0"/>
      <w:marTop w:val="0"/>
      <w:marBottom w:val="0"/>
      <w:divBdr>
        <w:top w:val="none" w:sz="0" w:space="0" w:color="auto"/>
        <w:left w:val="none" w:sz="0" w:space="0" w:color="auto"/>
        <w:bottom w:val="none" w:sz="0" w:space="0" w:color="auto"/>
        <w:right w:val="none" w:sz="0" w:space="0" w:color="auto"/>
      </w:divBdr>
    </w:div>
    <w:div w:id="1628655151">
      <w:bodyDiv w:val="1"/>
      <w:marLeft w:val="0"/>
      <w:marRight w:val="0"/>
      <w:marTop w:val="0"/>
      <w:marBottom w:val="0"/>
      <w:divBdr>
        <w:top w:val="none" w:sz="0" w:space="0" w:color="auto"/>
        <w:left w:val="none" w:sz="0" w:space="0" w:color="auto"/>
        <w:bottom w:val="none" w:sz="0" w:space="0" w:color="auto"/>
        <w:right w:val="none" w:sz="0" w:space="0" w:color="auto"/>
      </w:divBdr>
    </w:div>
    <w:div w:id="1745253513">
      <w:bodyDiv w:val="1"/>
      <w:marLeft w:val="0"/>
      <w:marRight w:val="0"/>
      <w:marTop w:val="0"/>
      <w:marBottom w:val="0"/>
      <w:divBdr>
        <w:top w:val="none" w:sz="0" w:space="0" w:color="auto"/>
        <w:left w:val="none" w:sz="0" w:space="0" w:color="auto"/>
        <w:bottom w:val="none" w:sz="0" w:space="0" w:color="auto"/>
        <w:right w:val="none" w:sz="0" w:space="0" w:color="auto"/>
      </w:divBdr>
    </w:div>
    <w:div w:id="1849522134">
      <w:bodyDiv w:val="1"/>
      <w:marLeft w:val="0"/>
      <w:marRight w:val="0"/>
      <w:marTop w:val="0"/>
      <w:marBottom w:val="0"/>
      <w:divBdr>
        <w:top w:val="none" w:sz="0" w:space="0" w:color="auto"/>
        <w:left w:val="none" w:sz="0" w:space="0" w:color="auto"/>
        <w:bottom w:val="none" w:sz="0" w:space="0" w:color="auto"/>
        <w:right w:val="none" w:sz="0" w:space="0" w:color="auto"/>
      </w:divBdr>
    </w:div>
    <w:div w:id="20334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D9A0F609DCC2474AA91098B55B90C694" ma:contentTypeVersion="8" ma:contentTypeDescription="Yeni belge oluşturun." ma:contentTypeScope="" ma:versionID="4402e59cbb922d8b8244a30bc850b52c">
  <xsd:schema xmlns:xsd="http://www.w3.org/2001/XMLSchema" xmlns:xs="http://www.w3.org/2001/XMLSchema" xmlns:p="http://schemas.microsoft.com/office/2006/metadata/properties" xmlns:ns3="0cdc95a9-d180-47db-8435-fa22491be5c2" targetNamespace="http://schemas.microsoft.com/office/2006/metadata/properties" ma:root="true" ma:fieldsID="b68add972dce602434c7762e2a583c18" ns3:_="">
    <xsd:import namespace="0cdc95a9-d180-47db-8435-fa22491be5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c95a9-d180-47db-8435-fa22491be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cdc95a9-d180-47db-8435-fa22491be5c2" xsi:nil="true"/>
  </documentManagement>
</p:properties>
</file>

<file path=customXml/itemProps1.xml><?xml version="1.0" encoding="utf-8"?>
<ds:datastoreItem xmlns:ds="http://schemas.openxmlformats.org/officeDocument/2006/customXml" ds:itemID="{3D980437-F685-4AB9-B418-20D2ECD10CE3}">
  <ds:schemaRefs>
    <ds:schemaRef ds:uri="http://schemas.microsoft.com/sharepoint/v3/contenttype/forms"/>
  </ds:schemaRefs>
</ds:datastoreItem>
</file>

<file path=customXml/itemProps2.xml><?xml version="1.0" encoding="utf-8"?>
<ds:datastoreItem xmlns:ds="http://schemas.openxmlformats.org/officeDocument/2006/customXml" ds:itemID="{7DA109D0-135A-4127-B4A5-9F8A66E61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c95a9-d180-47db-8435-fa22491be5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AD84B-327C-43CD-8919-FEC1D1B2C5A0}">
  <ds:schemaRefs>
    <ds:schemaRef ds:uri="http://schemas.openxmlformats.org/officeDocument/2006/bibliography"/>
  </ds:schemaRefs>
</ds:datastoreItem>
</file>

<file path=customXml/itemProps4.xml><?xml version="1.0" encoding="utf-8"?>
<ds:datastoreItem xmlns:ds="http://schemas.openxmlformats.org/officeDocument/2006/customXml" ds:itemID="{AC9F30C2-1206-48B6-99B3-1E2CAE57D917}">
  <ds:schemaRefs>
    <ds:schemaRef ds:uri="http://schemas.microsoft.com/office/2006/metadata/properties"/>
    <ds:schemaRef ds:uri="http://schemas.microsoft.com/office/infopath/2007/PartnerControls"/>
    <ds:schemaRef ds:uri="0cdc95a9-d180-47db-8435-fa22491be5c2"/>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749</Words>
  <Characters>4270</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Eren Pekmezci</dc:creator>
  <cp:keywords/>
  <dc:description/>
  <cp:lastModifiedBy>Ozan Alp Sarıdoğan</cp:lastModifiedBy>
  <cp:revision>4</cp:revision>
  <cp:lastPrinted>2025-05-18T12:26:00Z</cp:lastPrinted>
  <dcterms:created xsi:type="dcterms:W3CDTF">2025-05-18T12:26:00Z</dcterms:created>
  <dcterms:modified xsi:type="dcterms:W3CDTF">2025-05-19T07:52:00Z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0x010100D9A0F609DCC2474AA91098B55B90C694</vt:lpwstr>
  </property>
</Properties>
</file>