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Override PartName="/word/footer4.xml" ContentType="application/vnd.openxmlformats-officedocument.wordprocessingml.footer+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r>
        <w:pict>
          <v:shape type="#_x0000_t75" stroked="f" style="width:595.27559055118pt; height:845.04488690506pt; margin-left:0pt; margin-top:0pt; position:absolute; mso-position-horizontal:center; mso-position-vertical:center; mso-position-horizontal-relative:page; mso-position-vertical-relative:page; z-index:-2147483647;">
            <v:imagedata r:id="rId7" o:title=""/>
          </v:shape>
        </w:pict>
      </w:r>
    </w:p>
    <w:p/>
    <w:p/>
    <w:p/>
    <w:p/>
    <w:p/>
    <w:p/>
    <w:p/>
    <w:p/>
    <w:p/>
    <w:p/>
    <w:p/>
    <w:p/>
    <w:p/>
    <w:p/>
    <w:p/>
    <w:p/>
    <w:p/>
    <w:p/>
    <w:p/>
    <w:p/>
    <w:p/>
    <w:p/>
    <w:p/>
    <w:p/>
    <w:p/>
    <w:p/>
    <w:p/>
    <w:p/>
    <w:p/>
    <w:p/>
    <w:p>
      <w:pPr>
        <w:jc w:val="start"/>
        <w:spacing w:after="300"/>
      </w:pPr>
      <w:r>
        <w:rPr>
          <w:rFonts w:ascii="Times New Roman" w:hAnsi="Times New Roman" w:eastAsia="Times New Roman" w:cs="Times New Roman"/>
          <w:color w:val="FFFFFF"/>
          <w:sz w:val="32"/>
          <w:szCs w:val="32"/>
          <w:b w:val="1"/>
          <w:bCs w:val="1"/>
          <w:smallCaps w:val="0"/>
          <w:caps w:val="1"/>
        </w:rPr>
        <w:t xml:space="preserve">PELATIHAN JARAK JAUH (PJJ) MANAJEMEN ZAKAT ANGKATAN I</w:t>
      </w:r>
    </w:p>
    <w:p>
      <w:pPr>
        <w:sectPr>
          <w:pgSz w:orient="portrait" w:w="12240" w:h="15840"/>
          <w:pgMar w:top="566.9291338582676" w:right="566.9291338582676" w:bottom="566.9291338582676" w:left="566.9291338582676" w:header="720" w:footer="720" w:gutter="0"/>
          <w:cols w:num="1" w:space="720"/>
        </w:sectPr>
      </w:pPr>
    </w:p>
    <w:p>
      <w:pPr>
        <w:pStyle w:val="Heading1"/>
      </w:pPr>
      <w:bookmarkStart w:id="0" w:name="_Toc0"/>
      <w:r>
        <w:t>KATA PENGANTAR</w:t>
      </w:r>
      <w:bookmarkEnd w:id="0"/>
    </w:p>
    <w:p>
      <w:pPr>
        <w:jc w:val="both"/>
        <w:ind w:left="0" w:right="0" w:firstLine="700"/>
        <w:spacing w:after="0" w:line="360" w:lineRule="auto"/>
      </w:pPr>
      <w:r>
        <w:rPr>
          <w:rFonts w:ascii="Times New Roman" w:hAnsi="Times New Roman" w:eastAsia="Times New Roman" w:cs="Times New Roman"/>
          <w:sz w:val="24"/>
          <w:szCs w:val="24"/>
        </w:rPr>
        <w:t xml:space="preserve">Puji syukur kita ucapkan kepada Allah Subhanahu wa ta’ala, yang senantiasa melimpahkan rahmat dan nikmat serta inayah-Nya kepada kita. Atas rahmat dan petunjuk-Nya Panduan Penyelenggaraan Pelatihan Jarak Jauh (PJJ) Manajemen Zakat Angkatan I telah selesai disusun.</w:t>
      </w:r>
    </w:p>
    <w:p>
      <w:pPr>
        <w:jc w:val="both"/>
        <w:ind w:left="0" w:right="0" w:firstLine="700"/>
        <w:spacing w:after="0" w:line="360" w:lineRule="auto"/>
      </w:pPr>
      <w:r>
        <w:rPr>
          <w:rFonts w:ascii="Times New Roman" w:hAnsi="Times New Roman" w:eastAsia="Times New Roman" w:cs="Times New Roman"/>
          <w:sz w:val="24"/>
          <w:szCs w:val="24"/>
        </w:rPr>
        <w:t xml:space="preserve">Panduan ini antara lain memuat tujuan, garis-garis besar program, peserta dan narasumber, tata tertib, hak dan kewajiban peserta dan lain sebagainya. Panduan ini disusun sebagai acuan bagi panitia, peserta, narasumber dan semua pihak yang terlibat dalam pelaksanaan pelatihan ini, dengan harapan terjadinya sinergi dan hubungan yang harmonis antara peserta dengan peserta dan antara peserta dengan panitia dan penceramah/ narasumber, sehingga pelaksanaan pelatihan ini dapat berjalan sesuai dengan yang diharapkan. Apabila ada hal penting dalam proses pelaksanaan pelatihan yang belum tercantum dalam panduan ini, akan diatur kemudian.</w:t>
      </w:r>
    </w:p>
    <w:p>
      <w:pPr>
        <w:jc w:val="both"/>
        <w:ind w:left="0" w:right="0" w:firstLine="700"/>
        <w:spacing w:after="0" w:line="360" w:lineRule="auto"/>
      </w:pPr>
      <w:r>
        <w:rPr>
          <w:rFonts w:ascii="Times New Roman" w:hAnsi="Times New Roman" w:eastAsia="Times New Roman" w:cs="Times New Roman"/>
          <w:sz w:val="24"/>
          <w:szCs w:val="24"/>
        </w:rPr>
        <w:t xml:space="preserve">Apabila ada hal penting dalam proses pelaksanaan pelatihan yang belum tercantum dalam panduan ini, akan diatur kemudian.</w:t>
      </w:r>
    </w:p>
    <w:p>
      <w:r>
        <w:br w:type="page"/>
      </w:r>
    </w:p>
    <w:p>
      <w:pPr>
        <w:pStyle w:val="Heading1"/>
      </w:pPr>
      <w:bookmarkStart w:id="1" w:name="_Toc1"/>
      <w:r>
        <w:t>PENDAHULUAN</w:t>
      </w:r>
      <w:bookmarkEnd w:id="1"/>
    </w:p>
    <w:p>
      <w:pPr>
        <w:pStyle w:val="Heading2"/>
      </w:pPr>
      <w:bookmarkStart w:id="2" w:name="_Toc2"/>
      <w:r>
        <w:t>A. Latar Belakang</w:t>
      </w:r>
      <w:bookmarkEnd w:id="2"/>
    </w:p>
    <w:p>
      <w:pPr>
        <w:jc w:val="both"/>
        <w:ind w:left="0" w:right="0" w:firstLine="700"/>
        <w:spacing w:after="0" w:line="360" w:lineRule="auto"/>
      </w:pPr>
      <w:r>
        <w:rPr>
          <w:rFonts w:ascii="Times New Roman" w:hAnsi="Times New Roman" w:eastAsia="Times New Roman" w:cs="Times New Roman"/>
          <w:sz w:val="24"/>
          <w:szCs w:val="24"/>
        </w:rPr>
        <w:t xml:space="preserve">Peraturan Menteri Agama (PMA) Nomor 19 Tahun 2020 tentang Penyelenggaraan Pelatihan Sumber Daya Manusia pada Kementerian Agama menyatakan bahwa untuk mewujudkan Sumber Daya Manusia pada Kementerian Agama yang memiliki integritas, profesionalitas, inovasi, tanggung jawab dan keteladanan perlu diselenggarakan pelatihan secara terencana dan berjenjang.</w:t>
      </w:r>
    </w:p>
    <w:p>
      <w:pPr>
        <w:jc w:val="both"/>
        <w:ind w:left="0" w:right="0" w:firstLine="700"/>
        <w:spacing w:after="0" w:line="360" w:lineRule="auto"/>
      </w:pPr>
      <w:r>
        <w:rPr>
          <w:rFonts w:ascii="Times New Roman" w:hAnsi="Times New Roman" w:eastAsia="Times New Roman" w:cs="Times New Roman"/>
          <w:sz w:val="24"/>
          <w:szCs w:val="24"/>
        </w:rPr>
        <w:t xml:space="preserve">Selanjutnya berdasarkan Pasal 2 PMA, penyelenggaraan pelatihan sumber daya manusia bertujuan mengembangkan kompetensi sumber daya manusia meliputi pengetahuan, keterampilan, dan sikap/perilaku.</w:t>
      </w:r>
    </w:p>
    <w:p>
      <w:pPr>
        <w:jc w:val="both"/>
        <w:ind w:left="0" w:right="0" w:firstLine="700"/>
        <w:spacing w:after="0" w:line="360" w:lineRule="auto"/>
      </w:pPr>
      <w:r>
        <w:rPr>
          <w:rFonts w:ascii="Times New Roman" w:hAnsi="Times New Roman" w:eastAsia="Times New Roman" w:cs="Times New Roman"/>
          <w:sz w:val="24"/>
          <w:szCs w:val="24"/>
        </w:rPr>
        <w:t xml:space="preserve">Salah satu kegiatan pelatihan yang menjadi agenda tahun 2024 Loka Pendidikan dan Pelatihan Keagamaan Pekanbaru adalah Manajemen Zakat Angkatan I. Pelaksanaan pelatihan mempunyai tiga unsur pokok yang saling melengkapi yaitu peserta, narasumber dan panitia pelaksana. Selama pelaksanaan pelatihan berlangsung ketiga unsur tersebut diharapkan melakukan kegiatan sesuai dengan tugas masing-masing secara terkoordinasi sehingga kelancaran pelaksanaan dan pencapaian tujuan pelatihan dapat terwujud.</w:t>
      </w:r>
    </w:p>
    <w:p>
      <w:pPr>
        <w:jc w:val="both"/>
        <w:ind w:left="0" w:right="0" w:firstLine="700"/>
        <w:spacing w:after="0" w:line="360" w:lineRule="auto"/>
      </w:pPr>
      <w:r>
        <w:rPr>
          <w:rFonts w:ascii="Times New Roman" w:hAnsi="Times New Roman" w:eastAsia="Times New Roman" w:cs="Times New Roman"/>
          <w:sz w:val="24"/>
          <w:szCs w:val="24"/>
        </w:rPr>
        <w:t xml:space="preserve">Panduan dan tata tertib ini diharapkan dapat memperlancar komunikasi dan interaksi antar semua pihak dalam pelaksanaan pelatihan.</w:t>
      </w:r>
    </w:p>
    <w:p>
      <w:pPr>
        <w:pStyle w:val="Heading2"/>
      </w:pPr>
      <w:bookmarkStart w:id="3" w:name="_Toc3"/>
      <w:r>
        <w:t>B. Tujuan</w:t>
      </w:r>
      <w:bookmarkEnd w:id="3"/>
    </w:p>
    <w:p>
      <w:pPr>
        <w:jc w:val="both"/>
        <w:ind w:left="0" w:right="0" w:firstLine="700"/>
        <w:spacing w:after="0" w:line="360" w:lineRule="auto"/>
      </w:pPr>
      <w:r>
        <w:rPr>
          <w:rFonts w:ascii="Times New Roman" w:hAnsi="Times New Roman" w:eastAsia="Times New Roman" w:cs="Times New Roman"/>
          <w:sz w:val="24"/>
          <w:szCs w:val="24"/>
        </w:rPr>
        <w:t xml:space="preserve">Panduan ini dibuat sebagai acuan bagi penyelenggara, peserta, widyaiswara, serta semua pihak yang terkait dalam pelaksanaan kegiatan pelatihan, sehingga pelatihan ini dapat berjalan sesuai yang diharapkan.</w:t>
      </w:r>
    </w:p>
    <w:p>
      <w:pPr>
        <w:pStyle w:val="Heading2"/>
      </w:pPr>
      <w:bookmarkStart w:id="4" w:name="_Toc4"/>
      <w:r>
        <w:t>C. Ruang Lingkup</w:t>
      </w:r>
      <w:bookmarkEnd w:id="4"/>
    </w:p>
    <w:p>
      <w:pPr>
        <w:jc w:val="both"/>
        <w:ind w:left="0" w:right="0" w:firstLine="700"/>
        <w:spacing w:after="0" w:line="360" w:lineRule="auto"/>
      </w:pPr>
      <w:r>
        <w:rPr>
          <w:rFonts w:ascii="Times New Roman" w:hAnsi="Times New Roman" w:eastAsia="Times New Roman" w:cs="Times New Roman"/>
          <w:sz w:val="24"/>
          <w:szCs w:val="24"/>
        </w:rPr>
        <w:t xml:space="preserve">Panduan ini memuat antara lain:</w:t>
      </w:r>
    </w:p>
    <w:p>
      <w:pPr>
        <w:numPr>
          <w:ilvl w:val="0"/>
          <w:numId w:val="3"/>
        </w:numPr>
      </w:pPr>
      <w:r>
        <w:rPr>
          <w:rFonts w:ascii="Times New Roman" w:hAnsi="Times New Roman" w:eastAsia="Times New Roman" w:cs="Times New Roman"/>
          <w:sz w:val="24"/>
          <w:szCs w:val="24"/>
        </w:rPr>
        <w:t xml:space="preserve">Pendahuluan</w:t>
      </w:r>
    </w:p>
    <w:p>
      <w:pPr>
        <w:numPr>
          <w:ilvl w:val="0"/>
          <w:numId w:val="3"/>
        </w:numPr>
      </w:pPr>
      <w:r>
        <w:rPr>
          <w:rFonts w:ascii="Times New Roman" w:hAnsi="Times New Roman" w:eastAsia="Times New Roman" w:cs="Times New Roman"/>
          <w:sz w:val="24"/>
          <w:szCs w:val="24"/>
        </w:rPr>
        <w:t xml:space="preserve">Garis-Garis Besar Program Pelatihan</w:t>
      </w:r>
    </w:p>
    <w:p>
      <w:pPr>
        <w:numPr>
          <w:ilvl w:val="0"/>
          <w:numId w:val="3"/>
        </w:numPr>
      </w:pPr>
      <w:r>
        <w:rPr>
          <w:rFonts w:ascii="Times New Roman" w:hAnsi="Times New Roman" w:eastAsia="Times New Roman" w:cs="Times New Roman"/>
          <w:sz w:val="24"/>
          <w:szCs w:val="24"/>
        </w:rPr>
        <w:t xml:space="preserve">Peserta dan Narasumber/WI</w:t>
      </w:r>
    </w:p>
    <w:p>
      <w:pPr>
        <w:numPr>
          <w:ilvl w:val="0"/>
          <w:numId w:val="3"/>
        </w:numPr>
      </w:pPr>
      <w:r>
        <w:rPr>
          <w:rFonts w:ascii="Times New Roman" w:hAnsi="Times New Roman" w:eastAsia="Times New Roman" w:cs="Times New Roman"/>
          <w:sz w:val="24"/>
          <w:szCs w:val="24"/>
        </w:rPr>
        <w:t xml:space="preserve">Penyelenggaraan Pelatihan</w:t>
      </w:r>
    </w:p>
    <w:p>
      <w:pPr>
        <w:numPr>
          <w:ilvl w:val="0"/>
          <w:numId w:val="3"/>
        </w:numPr>
      </w:pPr>
      <w:r>
        <w:rPr>
          <w:rFonts w:ascii="Times New Roman" w:hAnsi="Times New Roman" w:eastAsia="Times New Roman" w:cs="Times New Roman"/>
          <w:sz w:val="24"/>
          <w:szCs w:val="24"/>
        </w:rPr>
        <w:t xml:space="preserve">Tata Tertib Pelatihan</w:t>
      </w:r>
    </w:p>
    <w:p>
      <w:r>
        <w:br w:type="page"/>
      </w:r>
    </w:p>
    <w:p>
      <w:pPr>
        <w:pStyle w:val="Heading1"/>
      </w:pPr>
      <w:bookmarkStart w:id="5" w:name="_Toc5"/>
      <w:r>
        <w:t>GARIS-GARIS BESAR PROGRAM PELATIHAN</w:t>
      </w:r>
      <w:bookmarkEnd w:id="5"/>
    </w:p>
    <w:p>
      <w:pPr>
        <w:pStyle w:val="Heading2"/>
      </w:pPr>
      <w:bookmarkStart w:id="6" w:name="_Toc6"/>
      <w:r>
        <w:t>A. Kelompok Dasar</w:t>
      </w:r>
      <w:bookmarkEnd w:id="6"/>
    </w:p>
    <w:p>
      <w:pPr>
        <w:jc w:val="both"/>
        <w:ind w:left="0" w:right="0" w:firstLine="700"/>
        <w:spacing w:after="0" w:line="360" w:lineRule="auto"/>
      </w:pPr>
      <w:r>
        <w:rPr>
          <w:rFonts w:ascii="Times New Roman" w:hAnsi="Times New Roman" w:eastAsia="Times New Roman" w:cs="Times New Roman"/>
          <w:sz w:val="24"/>
          <w:szCs w:val="24"/>
        </w:rPr>
        <w:t xml:space="preserve">Kelompok dasar yaitu kelompok mata pelatihan yang bertujuan untuk menanamkan, memperkuat dan meningkatkan kesetiaan dan ketaatan peserta sebagai dasar dalam melaksanakan tugas atau jabatannya sebagai abdi negara dan abdi masyarakat, yang terdiri dari:</w:t>
      </w:r>
    </w:p>
    <w:p>
      <w:pPr>
        <w:numPr>
          <w:ilvl w:val="0"/>
          <w:numId w:val="4"/>
        </w:numPr>
      </w:pPr>
      <w:r>
        <w:rPr>
          <w:rFonts w:ascii="Times New Roman" w:hAnsi="Times New Roman" w:eastAsia="Times New Roman" w:cs="Times New Roman"/>
          <w:sz w:val="24"/>
          <w:szCs w:val="24"/>
        </w:rPr>
        <w:t xml:space="preserve">1 Moderasi Beragama dan Pembangunan Nasional</w:t>
      </w:r>
    </w:p>
    <w:p>
      <w:pPr>
        <w:numPr>
          <w:ilvl w:val="0"/>
          <w:numId w:val="4"/>
        </w:numPr>
      </w:pPr>
      <w:r>
        <w:rPr>
          <w:rFonts w:ascii="Times New Roman" w:hAnsi="Times New Roman" w:eastAsia="Times New Roman" w:cs="Times New Roman"/>
          <w:sz w:val="24"/>
          <w:szCs w:val="24"/>
        </w:rPr>
        <w:t xml:space="preserve">2 Nilai-Nilai Dasar Sumber Daya Manusia (SDM) Kementerian Agama</w:t>
      </w:r>
    </w:p>
    <w:p>
      <w:pPr>
        <w:numPr>
          <w:ilvl w:val="0"/>
          <w:numId w:val="4"/>
        </w:numPr>
      </w:pPr>
      <w:r>
        <w:rPr>
          <w:rFonts w:ascii="Times New Roman" w:hAnsi="Times New Roman" w:eastAsia="Times New Roman" w:cs="Times New Roman"/>
          <w:sz w:val="24"/>
          <w:szCs w:val="24"/>
        </w:rPr>
        <w:t xml:space="preserve">3 Sistem Pelatihan dan Pengembangan SDM Kementerian Agama</w:t>
      </w:r>
    </w:p>
    <w:p>
      <w:pPr>
        <w:pStyle w:val="Heading2"/>
      </w:pPr>
      <w:bookmarkStart w:id="7" w:name="_Toc7"/>
      <w:r>
        <w:t>B. Kelompok Inti</w:t>
      </w:r>
      <w:bookmarkEnd w:id="7"/>
    </w:p>
    <w:p>
      <w:pPr>
        <w:jc w:val="both"/>
        <w:ind w:left="0" w:right="0" w:firstLine="700"/>
        <w:spacing w:after="0" w:line="360" w:lineRule="auto"/>
      </w:pPr>
      <w:r>
        <w:rPr>
          <w:rFonts w:ascii="Times New Roman" w:hAnsi="Times New Roman" w:eastAsia="Times New Roman" w:cs="Times New Roman"/>
          <w:sz w:val="24"/>
          <w:szCs w:val="24"/>
        </w:rPr>
        <w:t xml:space="preserve">Kelompok inti yaitu kelompok mata pelatihan yang bertujuan untuk membekali peserta dengan berbagai pengetahuan dan keterampilan di bidang tugas pokok yang bersangkutan. Kelompok ini terdiri dari:</w:t>
      </w:r>
    </w:p>
    <w:p>
      <w:pPr>
        <w:numPr>
          <w:ilvl w:val="0"/>
          <w:numId w:val="5"/>
        </w:numPr>
      </w:pPr>
      <w:r>
        <w:rPr>
          <w:rFonts w:ascii="Times New Roman" w:hAnsi="Times New Roman" w:eastAsia="Times New Roman" w:cs="Times New Roman"/>
          <w:sz w:val="24"/>
          <w:szCs w:val="24"/>
        </w:rPr>
        <w:t xml:space="preserve">1 Peraturan Perundang Undangan Zakat</w:t>
      </w:r>
    </w:p>
    <w:p>
      <w:pPr>
        <w:numPr>
          <w:ilvl w:val="0"/>
          <w:numId w:val="5"/>
        </w:numPr>
      </w:pPr>
      <w:r>
        <w:rPr>
          <w:rFonts w:ascii="Times New Roman" w:hAnsi="Times New Roman" w:eastAsia="Times New Roman" w:cs="Times New Roman"/>
          <w:sz w:val="24"/>
          <w:szCs w:val="24"/>
        </w:rPr>
        <w:t xml:space="preserve">2 Fiqh Zakat</w:t>
      </w:r>
    </w:p>
    <w:p>
      <w:pPr>
        <w:numPr>
          <w:ilvl w:val="0"/>
          <w:numId w:val="5"/>
        </w:numPr>
      </w:pPr>
      <w:r>
        <w:rPr>
          <w:rFonts w:ascii="Times New Roman" w:hAnsi="Times New Roman" w:eastAsia="Times New Roman" w:cs="Times New Roman"/>
          <w:sz w:val="24"/>
          <w:szCs w:val="24"/>
        </w:rPr>
        <w:t xml:space="preserve">3 Perhitungan Zakat</w:t>
      </w:r>
    </w:p>
    <w:p>
      <w:pPr>
        <w:numPr>
          <w:ilvl w:val="0"/>
          <w:numId w:val="5"/>
        </w:numPr>
      </w:pPr>
      <w:r>
        <w:rPr>
          <w:rFonts w:ascii="Times New Roman" w:hAnsi="Times New Roman" w:eastAsia="Times New Roman" w:cs="Times New Roman"/>
          <w:sz w:val="24"/>
          <w:szCs w:val="24"/>
        </w:rPr>
        <w:t xml:space="preserve">4 Fundraising Zakat</w:t>
      </w:r>
    </w:p>
    <w:p>
      <w:pPr>
        <w:numPr>
          <w:ilvl w:val="0"/>
          <w:numId w:val="5"/>
        </w:numPr>
      </w:pPr>
      <w:r>
        <w:rPr>
          <w:rFonts w:ascii="Times New Roman" w:hAnsi="Times New Roman" w:eastAsia="Times New Roman" w:cs="Times New Roman"/>
          <w:sz w:val="24"/>
          <w:szCs w:val="24"/>
        </w:rPr>
        <w:t xml:space="preserve">5 Sistem Akuntansi dan Pelaporan Zakat</w:t>
      </w:r>
    </w:p>
    <w:p>
      <w:pPr>
        <w:numPr>
          <w:ilvl w:val="0"/>
          <w:numId w:val="5"/>
        </w:numPr>
      </w:pPr>
      <w:r>
        <w:rPr>
          <w:rFonts w:ascii="Times New Roman" w:hAnsi="Times New Roman" w:eastAsia="Times New Roman" w:cs="Times New Roman"/>
          <w:sz w:val="24"/>
          <w:szCs w:val="24"/>
        </w:rPr>
        <w:t xml:space="preserve">6 Zakat dan Pajak</w:t>
      </w:r>
    </w:p>
    <w:p>
      <w:pPr>
        <w:numPr>
          <w:ilvl w:val="0"/>
          <w:numId w:val="5"/>
        </w:numPr>
      </w:pPr>
      <w:r>
        <w:rPr>
          <w:rFonts w:ascii="Times New Roman" w:hAnsi="Times New Roman" w:eastAsia="Times New Roman" w:cs="Times New Roman"/>
          <w:sz w:val="24"/>
          <w:szCs w:val="24"/>
        </w:rPr>
        <w:t xml:space="preserve">7 Pengelolaan zakat  di BAZNAS</w:t>
      </w:r>
    </w:p>
    <w:p>
      <w:pPr>
        <w:pStyle w:val="Heading2"/>
      </w:pPr>
      <w:bookmarkStart w:id="8" w:name="_Toc8"/>
      <w:r>
        <w:t>C. Kelompok Penunjang</w:t>
      </w:r>
      <w:bookmarkEnd w:id="8"/>
    </w:p>
    <w:p>
      <w:pPr>
        <w:jc w:val="both"/>
        <w:ind w:left="0" w:right="0" w:firstLine="700"/>
        <w:spacing w:after="0" w:line="360" w:lineRule="auto"/>
      </w:pPr>
      <w:r>
        <w:rPr>
          <w:rFonts w:ascii="Times New Roman" w:hAnsi="Times New Roman" w:eastAsia="Times New Roman" w:cs="Times New Roman"/>
          <w:sz w:val="24"/>
          <w:szCs w:val="24"/>
        </w:rPr>
        <w:t xml:space="preserve">Kelompok penunjang adalah kelompok mata pelatihan yang bertujuan untuk memperluas pengetahuan dan wawasan, serta mempertajam pemahaman dan penghayatan peserta terhadap berbagai faktor lingkungan sebagai penunjang pelaksanaan tugas pokok. Kelompok penunjang terdiri dari:</w:t>
      </w:r>
    </w:p>
    <w:p>
      <w:pPr>
        <w:numPr>
          <w:ilvl w:val="0"/>
          <w:numId w:val="6"/>
        </w:numPr>
      </w:pPr>
      <w:r>
        <w:rPr>
          <w:rFonts w:ascii="Times New Roman" w:hAnsi="Times New Roman" w:eastAsia="Times New Roman" w:cs="Times New Roman"/>
          <w:sz w:val="24"/>
          <w:szCs w:val="24"/>
        </w:rPr>
        <w:t xml:space="preserve">1 Overview</w:t>
      </w:r>
    </w:p>
    <w:p>
      <w:pPr>
        <w:numPr>
          <w:ilvl w:val="0"/>
          <w:numId w:val="6"/>
        </w:numPr>
      </w:pPr>
      <w:r>
        <w:rPr>
          <w:rFonts w:ascii="Times New Roman" w:hAnsi="Times New Roman" w:eastAsia="Times New Roman" w:cs="Times New Roman"/>
          <w:sz w:val="24"/>
          <w:szCs w:val="24"/>
        </w:rPr>
        <w:t xml:space="preserve">2 Building Learning Commitment</w:t>
      </w:r>
    </w:p>
    <w:p>
      <w:pPr>
        <w:numPr>
          <w:ilvl w:val="0"/>
          <w:numId w:val="6"/>
        </w:numPr>
      </w:pPr>
      <w:r>
        <w:rPr>
          <w:rFonts w:ascii="Times New Roman" w:hAnsi="Times New Roman" w:eastAsia="Times New Roman" w:cs="Times New Roman"/>
          <w:sz w:val="24"/>
          <w:szCs w:val="24"/>
        </w:rPr>
        <w:t xml:space="preserve">3 Evaluasi Program</w:t>
      </w:r>
    </w:p>
    <w:p>
      <w:pPr>
        <w:numPr>
          <w:ilvl w:val="0"/>
          <w:numId w:val="6"/>
        </w:numPr>
      </w:pPr>
      <w:r>
        <w:rPr>
          <w:rFonts w:ascii="Times New Roman" w:hAnsi="Times New Roman" w:eastAsia="Times New Roman" w:cs="Times New Roman"/>
          <w:sz w:val="24"/>
          <w:szCs w:val="24"/>
        </w:rPr>
        <w:t xml:space="preserve">4 RencanaTindakLanjut</w:t>
      </w:r>
    </w:p>
    <w:p>
      <w:pPr>
        <w:numPr>
          <w:ilvl w:val="0"/>
          <w:numId w:val="6"/>
        </w:numPr>
      </w:pPr>
      <w:r>
        <w:rPr>
          <w:rFonts w:ascii="Times New Roman" w:hAnsi="Times New Roman" w:eastAsia="Times New Roman" w:cs="Times New Roman"/>
          <w:sz w:val="24"/>
          <w:szCs w:val="24"/>
        </w:rPr>
        <w:t xml:space="preserve">5 Ujian</w:t>
      </w:r>
    </w:p>
    <w:p>
      <w:r>
        <w:br w:type="page"/>
      </w:r>
    </w:p>
    <w:p>
      <w:pPr>
        <w:pStyle w:val="Heading1"/>
      </w:pPr>
      <w:bookmarkStart w:id="9" w:name="_Toc9"/>
      <w:r>
        <w:t>PESERTA DAN FASILITATOR/WIDYAISWARA</w:t>
      </w:r>
      <w:bookmarkEnd w:id="9"/>
    </w:p>
    <w:p>
      <w:pPr>
        <w:pStyle w:val="Heading2"/>
      </w:pPr>
      <w:bookmarkStart w:id="10" w:name="_Toc10"/>
      <w:r>
        <w:t>Peserta</w:t>
      </w:r>
      <w:bookmarkEnd w:id="10"/>
    </w:p>
    <w:p>
      <w:pPr>
        <w:numPr>
          <w:ilvl w:val="0"/>
          <w:numId w:val="7"/>
        </w:numPr>
      </w:pPr>
      <w:r>
        <w:rPr>
          <w:sz w:val="24"/>
          <w:szCs w:val="24"/>
          <w:b w:val="1"/>
          <w:bCs w:val="1"/>
        </w:rPr>
        <w:t xml:space="preserve">Persyaratan peserta: </w:t>
      </w:r>
    </w:p>
    <w:p>
      <w:pPr>
        <w:numPr>
          <w:ilvl w:val="0"/>
          <w:numId w:val="8"/>
        </w:numPr>
      </w:pPr>
      <w:r>
        <w:rPr>
          <w:rFonts w:ascii="Times New Roman" w:hAnsi="Times New Roman" w:eastAsia="Times New Roman" w:cs="Times New Roman"/>
          <w:sz w:val="24"/>
          <w:szCs w:val="24"/>
        </w:rPr>
        <w:t xml:space="preserve">Peserta ditunjuk oleh atasan unit kerja masing-masing.</w:t>
      </w:r>
    </w:p>
    <w:p>
      <w:pPr>
        <w:numPr>
          <w:ilvl w:val="0"/>
          <w:numId w:val="8"/>
        </w:numPr>
      </w:pPr>
      <w:r>
        <w:rPr>
          <w:rFonts w:ascii="Times New Roman" w:hAnsi="Times New Roman" w:eastAsia="Times New Roman" w:cs="Times New Roman"/>
          <w:sz w:val="24"/>
          <w:szCs w:val="24"/>
        </w:rPr>
        <w:t xml:space="preserve">Belum pernah mengikuti pelatihan sejenis.</w:t>
      </w:r>
    </w:p>
    <w:p>
      <w:pPr>
        <w:numPr>
          <w:ilvl w:val="0"/>
          <w:numId w:val="8"/>
        </w:numPr>
      </w:pPr>
      <w:r>
        <w:rPr>
          <w:rFonts w:ascii="Times New Roman" w:hAnsi="Times New Roman" w:eastAsia="Times New Roman" w:cs="Times New Roman"/>
          <w:sz w:val="24"/>
          <w:szCs w:val="24"/>
        </w:rPr>
        <w:t xml:space="preserve">Menguasai penggunaan  IT secara mandiri sebagai pendukung pelaksanaan Pelatihan Jarak Jauh.</w:t>
      </w:r>
    </w:p>
    <w:p>
      <w:pPr>
        <w:numPr>
          <w:ilvl w:val="0"/>
          <w:numId w:val="8"/>
        </w:numPr>
      </w:pPr>
      <w:r>
        <w:rPr>
          <w:rFonts w:ascii="Times New Roman" w:hAnsi="Times New Roman" w:eastAsia="Times New Roman" w:cs="Times New Roman"/>
          <w:sz w:val="24"/>
          <w:szCs w:val="24"/>
        </w:rPr>
        <w:t xml:space="preserve">Siap dan mampu mengikuti seluruh kegiatan pelatihan dari awal hingga akhir.</w:t>
      </w:r>
    </w:p>
    <w:p>
      <w:pPr>
        <w:numPr>
          <w:ilvl w:val="0"/>
          <w:numId w:val="8"/>
        </w:numPr>
      </w:pPr>
      <w:r>
        <w:rPr>
          <w:rFonts w:ascii="Times New Roman" w:hAnsi="Times New Roman" w:eastAsia="Times New Roman" w:cs="Times New Roman"/>
          <w:sz w:val="24"/>
          <w:szCs w:val="24"/>
        </w:rPr>
        <w:t xml:space="preserve">Memiliki komitmen untuk mengembangkan ilmu yang diperoleh dari pelatihan tersebut pada unit kerja masing-masing.</w:t>
      </w:r>
    </w:p>
    <w:p>
      <w:pPr>
        <w:numPr>
          <w:ilvl w:val="0"/>
          <w:numId w:val="8"/>
        </w:numPr>
      </w:pPr>
      <w:r>
        <w:rPr>
          <w:rFonts w:ascii="Times New Roman" w:hAnsi="Times New Roman" w:eastAsia="Times New Roman" w:cs="Times New Roman"/>
          <w:sz w:val="24"/>
          <w:szCs w:val="24"/>
        </w:rPr>
        <w:t xml:space="preserve">Kelengkapan administrasi yang harus diupload ke google form.</w:t>
      </w:r>
    </w:p>
    <w:p>
      <w:pPr>
        <w:numPr>
          <w:ilvl w:val="0"/>
          <w:numId w:val="8"/>
        </w:numPr>
      </w:pPr>
      <w:r>
        <w:rPr>
          <w:rFonts w:ascii="Times New Roman" w:hAnsi="Times New Roman" w:eastAsia="Times New Roman" w:cs="Times New Roman"/>
          <w:sz w:val="24"/>
          <w:szCs w:val="24"/>
        </w:rPr>
        <w:t xml:space="preserve">Surat penugasan dari Pejabat Pembina Kepegawaian Instansi format PDF.</w:t>
      </w:r>
    </w:p>
    <w:p>
      <w:pPr>
        <w:numPr>
          <w:ilvl w:val="0"/>
          <w:numId w:val="8"/>
        </w:numPr>
      </w:pPr>
      <w:r>
        <w:rPr>
          <w:rFonts w:ascii="Times New Roman" w:hAnsi="Times New Roman" w:eastAsia="Times New Roman" w:cs="Times New Roman"/>
          <w:sz w:val="24"/>
          <w:szCs w:val="24"/>
        </w:rPr>
        <w:t xml:space="preserve">Fotokopi Surat Keputusan (SK) terakhir format PDF.</w:t>
      </w:r>
    </w:p>
    <w:p>
      <w:pPr>
        <w:numPr>
          <w:ilvl w:val="0"/>
          <w:numId w:val="8"/>
        </w:numPr>
      </w:pPr>
      <w:r>
        <w:rPr>
          <w:rFonts w:ascii="Times New Roman" w:hAnsi="Times New Roman" w:eastAsia="Times New Roman" w:cs="Times New Roman"/>
          <w:sz w:val="24"/>
          <w:szCs w:val="24"/>
        </w:rPr>
        <w:t xml:space="preserve">Pas foto format JPG terbaru dengan ketentuan (kisaran 472 x 709 pixel, file berbentuk jpg atau png dengan ukuran minimun 400 kb dan maksimal 1 mb) untuk pas foto berlatar belakang merah, pria/wanita mengenakan pakaian putih dengan dasi berwarna hitam, pria dapat mengenakan jas warna hitam tanpa peci, apabila wanita berjilbab pendek, mengenakan jibab berwarna putih dengan dasi berwarna hitam apabila wanita berjibab panjang mengenakan jilbab putih tanpa dasi.</w:t>
      </w:r>
    </w:p>
    <w:p>
      <w:pPr>
        <w:numPr>
          <w:ilvl w:val="0"/>
          <w:numId w:val="8"/>
        </w:numPr>
      </w:pPr>
      <w:r>
        <w:rPr>
          <w:rFonts w:ascii="Times New Roman" w:hAnsi="Times New Roman" w:eastAsia="Times New Roman" w:cs="Times New Roman"/>
          <w:sz w:val="24"/>
          <w:szCs w:val="24"/>
        </w:rPr>
        <w:t xml:space="preserve">Nomor handphone aktif dengan jenis layanan prabayar (kartu dengan pengisian ulang pulsa) untuk penggantian biaya komunikasi berupa pulsa.</w:t>
      </w:r>
    </w:p>
    <w:p>
      <w:pPr>
        <w:numPr>
          <w:ilvl w:val="0"/>
          <w:numId w:val="7"/>
        </w:numPr>
      </w:pPr>
      <w:r>
        <w:rPr>
          <w:rFonts w:ascii="Times New Roman" w:hAnsi="Times New Roman" w:eastAsia="Times New Roman" w:cs="Times New Roman"/>
          <w:sz w:val="24"/>
          <w:szCs w:val="24"/>
        </w:rPr>
        <w:t xml:space="preserve">Jumlah dan alokasi peserta</w:t>
      </w:r>
    </w:p>
    <w:p>
      <w:pPr>
        <w:jc w:val="both"/>
        <w:ind w:left="0" w:right="0" w:firstLine="700"/>
        <w:spacing w:after="0" w:line="360" w:lineRule="auto"/>
      </w:pPr>
      <w:r>
        <w:rPr>
          <w:rFonts w:ascii="Times New Roman" w:hAnsi="Times New Roman" w:eastAsia="Times New Roman" w:cs="Times New Roman"/>
          <w:sz w:val="24"/>
          <w:szCs w:val="24"/>
        </w:rPr>
        <w:t xml:space="preserve">Jumlah peserta seluruhnya 30 orang;</w:t>
      </w:r>
    </w:p>
    <w:p>
      <w:pPr>
        <w:jc w:val="both"/>
        <w:ind w:left="0" w:right="0" w:firstLine="700"/>
        <w:spacing w:after="0" w:line="360" w:lineRule="auto"/>
      </w:pPr>
      <w:r>
        <w:rPr>
          <w:rFonts w:ascii="Times New Roman" w:hAnsi="Times New Roman" w:eastAsia="Times New Roman" w:cs="Times New Roman"/>
          <w:sz w:val="24"/>
          <w:szCs w:val="24"/>
        </w:rPr>
        <w:t xml:space="preserve">Alokasi peserta berada di lingkungan Pengurus Zakat pada Loka Pendidikan dan Pelatihan Keagamaan Pekanbaru;</w:t>
      </w:r>
    </w:p>
    <w:p>
      <w:pPr>
        <w:numPr>
          <w:ilvl w:val="0"/>
          <w:numId w:val="7"/>
        </w:numPr>
      </w:pPr>
      <w:r>
        <w:rPr>
          <w:rFonts w:ascii="Times New Roman" w:hAnsi="Times New Roman" w:eastAsia="Times New Roman" w:cs="Times New Roman"/>
          <w:sz w:val="24"/>
          <w:szCs w:val="24"/>
        </w:rPr>
        <w:t xml:space="preserve">Tenaga Fasilitator/Widyaiswara</w:t>
      </w:r>
    </w:p>
    <w:p>
      <w:pPr>
        <w:jc w:val="both"/>
        <w:ind w:left="0" w:right="0" w:firstLine="700"/>
        <w:spacing w:after="0" w:line="360" w:lineRule="auto"/>
      </w:pPr>
      <w:r>
        <w:rPr>
          <w:rFonts w:ascii="Times New Roman" w:hAnsi="Times New Roman" w:eastAsia="Times New Roman" w:cs="Times New Roman"/>
          <w:sz w:val="24"/>
          <w:szCs w:val="24"/>
        </w:rPr>
        <w:t xml:space="preserve">Tenaga Fasilitator/Widyaiswara pengajar pelatihan ini berasal dari :</w:t>
      </w:r>
    </w:p>
    <w:p>
      <w:pPr>
        <w:numPr>
          <w:ilvl w:val="0"/>
          <w:numId w:val="9"/>
        </w:numPr>
      </w:pPr>
      <w:r>
        <w:rPr>
          <w:rFonts w:ascii="Times New Roman" w:hAnsi="Times New Roman" w:eastAsia="Times New Roman" w:cs="Times New Roman"/>
          <w:sz w:val="24"/>
          <w:szCs w:val="24"/>
        </w:rPr>
        <w:t xml:space="preserve">Makmun Hidayat, S.Pd., M.Pd. berasal dari Balai Diklat Keagamaan Surabaya</w:t>
      </w:r>
    </w:p>
    <w:p>
      <w:pPr>
        <w:numPr>
          <w:ilvl w:val="0"/>
          <w:numId w:val="9"/>
        </w:numPr>
      </w:pPr>
      <w:r>
        <w:rPr>
          <w:rFonts w:ascii="Times New Roman" w:hAnsi="Times New Roman" w:eastAsia="Times New Roman" w:cs="Times New Roman"/>
          <w:sz w:val="24"/>
          <w:szCs w:val="24"/>
        </w:rPr>
        <w:t xml:space="preserve">Khobibah, S.Ag, M.A., M.HI. berasal dari Balai Diklat Keagamaan Surabaya</w:t>
      </w:r>
    </w:p>
    <w:p>
      <w:pPr>
        <w:numPr>
          <w:ilvl w:val="0"/>
          <w:numId w:val="9"/>
        </w:numPr>
      </w:pPr>
      <w:r>
        <w:rPr>
          <w:rFonts w:ascii="Times New Roman" w:hAnsi="Times New Roman" w:eastAsia="Times New Roman" w:cs="Times New Roman"/>
          <w:sz w:val="24"/>
          <w:szCs w:val="24"/>
        </w:rPr>
        <w:t xml:space="preserve">Dr. Yessi Fitri SE. Ak, M.Si, CA berasal dari UIN Syarif Hidayatullah</w:t>
      </w:r>
    </w:p>
    <w:p>
      <w:pPr>
        <w:numPr>
          <w:ilvl w:val="0"/>
          <w:numId w:val="7"/>
        </w:numPr>
      </w:pPr>
      <w:r>
        <w:rPr>
          <w:rFonts w:ascii="Times New Roman" w:hAnsi="Times New Roman" w:eastAsia="Times New Roman" w:cs="Times New Roman"/>
          <w:sz w:val="24"/>
          <w:szCs w:val="24"/>
        </w:rPr>
        <w:t xml:space="preserve">Pengajar/Fasilitator</w:t>
      </w:r>
    </w:p>
    <w:p>
      <w:pPr>
        <w:numPr>
          <w:ilvl w:val="0"/>
          <w:numId w:val="10"/>
        </w:numPr>
      </w:pPr>
      <w:r>
        <w:rPr>
          <w:rFonts w:ascii="Times New Roman" w:hAnsi="Times New Roman" w:eastAsia="Times New Roman" w:cs="Times New Roman"/>
          <w:sz w:val="24"/>
          <w:szCs w:val="24"/>
        </w:rPr>
        <w:t xml:space="preserve">Drs. H. Khrisfison, S.IPI., M.Pd Loka Diklat Keagamaan Pekanbaru</w:t>
      </w:r>
    </w:p>
    <w:p>
      <w:pPr>
        <w:numPr>
          <w:ilvl w:val="0"/>
          <w:numId w:val="10"/>
        </w:numPr>
      </w:pPr>
      <w:r>
        <w:rPr>
          <w:rFonts w:ascii="Times New Roman" w:hAnsi="Times New Roman" w:eastAsia="Times New Roman" w:cs="Times New Roman"/>
          <w:sz w:val="24"/>
          <w:szCs w:val="24"/>
        </w:rPr>
        <w:t xml:space="preserve">Dr. H. Muchammad Toha, S.Ag., M.Si. Balai Diklat Keagamaan Semarang</w:t>
      </w:r>
    </w:p>
    <w:p>
      <w:pPr>
        <w:numPr>
          <w:ilvl w:val="0"/>
          <w:numId w:val="10"/>
        </w:numPr>
      </w:pPr>
      <w:r>
        <w:rPr>
          <w:rFonts w:ascii="Times New Roman" w:hAnsi="Times New Roman" w:eastAsia="Times New Roman" w:cs="Times New Roman"/>
          <w:sz w:val="24"/>
          <w:szCs w:val="24"/>
        </w:rPr>
        <w:t xml:space="preserve">Prof. Dr. H. Samsul Nizar, M.Ag. STAIN Bengkalis</w:t>
      </w:r>
    </w:p>
    <w:p>
      <w:r>
        <w:br w:type="page"/>
      </w:r>
    </w:p>
    <w:p>
      <w:pPr>
        <w:pStyle w:val="Heading1"/>
      </w:pPr>
      <w:bookmarkStart w:id="11" w:name="_Toc11"/>
      <w:r>
        <w:t>PENYELENGGARAAN PELATIHAN</w:t>
      </w:r>
      <w:bookmarkEnd w:id="11"/>
    </w:p>
    <w:p>
      <w:pPr>
        <w:numPr>
          <w:ilvl w:val="0"/>
          <w:numId w:val="11"/>
        </w:numPr>
      </w:pPr>
      <w:r>
        <w:rPr>
          <w:rFonts w:ascii="Times New Roman" w:hAnsi="Times New Roman" w:eastAsia="Times New Roman" w:cs="Times New Roman"/>
          <w:sz w:val="24"/>
          <w:szCs w:val="24"/>
        </w:rPr>
        <w:t xml:space="preserve">Penyelenggara</w:t>
      </w:r>
    </w:p>
    <w:p>
      <w:pPr>
        <w:jc w:val="both"/>
        <w:ind w:left="0" w:right="0" w:firstLine="700"/>
        <w:spacing w:after="0" w:line="360" w:lineRule="auto"/>
      </w:pPr>
      <w:r>
        <w:rPr>
          <w:rFonts w:ascii="Times New Roman" w:hAnsi="Times New Roman" w:eastAsia="Times New Roman" w:cs="Times New Roman"/>
          <w:sz w:val="24"/>
          <w:szCs w:val="24"/>
        </w:rPr>
        <w:t xml:space="preserve">Penyelenggara Pelatihan Jarak Jauh (PJJ) Manajemen Zakat Angkatan I berasal dari Loka Pendidikan dan Pelatihan Keagamaan Pekanbaru dengan susunan panitia sebagai berikut:</w:t>
      </w:r>
    </w:p>
    <w:p>
      <w:pPr>
        <w:jc w:val="both"/>
        <w:ind w:left="0" w:right="0" w:firstLine="700"/>
        <w:spacing w:after="0" w:line="360" w:lineRule="auto"/>
      </w:pPr>
      <w:r>
        <w:rPr>
          <w:rFonts w:ascii="Times New Roman" w:hAnsi="Times New Roman" w:eastAsia="Times New Roman" w:cs="Times New Roman"/>
          <w:sz w:val="24"/>
          <w:szCs w:val="24"/>
        </w:rPr>
        <w:t xml:space="preserve">Penanggung Jawab	: Drs. H. 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Ketua	: Eko Oktaviadi, S.H.</w:t>
      </w:r>
    </w:p>
    <w:p>
      <w:pPr>
        <w:jc w:val="both"/>
        <w:ind w:left="0" w:right="0" w:firstLine="700"/>
        <w:spacing w:after="0" w:line="360" w:lineRule="auto"/>
      </w:pPr>
      <w:r>
        <w:rPr>
          <w:rFonts w:ascii="Times New Roman" w:hAnsi="Times New Roman" w:eastAsia="Times New Roman" w:cs="Times New Roman"/>
          <w:sz w:val="24"/>
          <w:szCs w:val="24"/>
        </w:rPr>
        <w:t xml:space="preserve">Bidang Akademis	: Aryati, S.Pd.I</w:t>
      </w:r>
    </w:p>
    <w:p>
      <w:pPr>
        <w:jc w:val="both"/>
        <w:ind w:left="0" w:right="0" w:firstLine="700"/>
        <w:spacing w:after="0" w:line="360" w:lineRule="auto"/>
      </w:pPr>
      <w:r>
        <w:rPr>
          <w:rFonts w:ascii="Times New Roman" w:hAnsi="Times New Roman" w:eastAsia="Times New Roman" w:cs="Times New Roman"/>
          <w:sz w:val="24"/>
          <w:szCs w:val="24"/>
        </w:rPr>
        <w:t xml:space="preserve">Bidang Administrasi	: Lani Clara Refiarika, A. Md</w:t>
      </w:r>
    </w:p>
    <w:p>
      <w:pPr>
        <w:jc w:val="both"/>
        <w:ind w:left="0" w:right="0" w:firstLine="700"/>
        <w:spacing w:after="0" w:line="360" w:lineRule="auto"/>
      </w:pPr>
      <w:r>
        <w:rPr>
          <w:rFonts w:ascii="Times New Roman" w:hAnsi="Times New Roman" w:eastAsia="Times New Roman" w:cs="Times New Roman"/>
          <w:sz w:val="24"/>
          <w:szCs w:val="24"/>
        </w:rPr>
        <w:t xml:space="preserve">Bidang Keuangan	: Azrul Pajri, S.P</w:t>
      </w:r>
    </w:p>
    <w:p>
      <w:pPr>
        <w:numPr>
          <w:ilvl w:val="0"/>
          <w:numId w:val="11"/>
        </w:numPr>
      </w:pPr>
      <w:r>
        <w:rPr>
          <w:rFonts w:ascii="Times New Roman" w:hAnsi="Times New Roman" w:eastAsia="Times New Roman" w:cs="Times New Roman"/>
          <w:sz w:val="24"/>
          <w:szCs w:val="24"/>
        </w:rPr>
        <w:t xml:space="preserve">Lama (Durasi Waktu) Pelatihan</w:t>
      </w:r>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selama 7 hari, mulai dari tanggal Selasa, 27 Agustus 2024 s.d Selasa, 03 September 2024, dengan jumlah jam pelatihan sebanyak 60 Jam Pelatihan (JP).</w:t>
      </w:r>
    </w:p>
    <w:p>
      <w:pPr>
        <w:numPr>
          <w:ilvl w:val="0"/>
          <w:numId w:val="11"/>
        </w:numPr>
      </w:pPr>
      <w:r>
        <w:rPr>
          <w:rFonts w:ascii="Times New Roman" w:hAnsi="Times New Roman" w:eastAsia="Times New Roman" w:cs="Times New Roman"/>
          <w:sz w:val="24"/>
          <w:szCs w:val="24"/>
        </w:rPr>
        <w:t xml:space="preserve">Tempat Pelatihan</w:t>
      </w:r>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secara virtual melalui whatsapp group, zoom meeting, dan LMS PJJ Kementerian Agama.</w:t>
      </w:r>
    </w:p>
    <w:p>
      <w:pPr>
        <w:numPr>
          <w:ilvl w:val="0"/>
          <w:numId w:val="11"/>
        </w:numPr>
      </w:pPr>
      <w:r>
        <w:rPr>
          <w:rFonts w:ascii="Times New Roman" w:hAnsi="Times New Roman" w:eastAsia="Times New Roman" w:cs="Times New Roman"/>
          <w:sz w:val="24"/>
          <w:szCs w:val="24"/>
        </w:rPr>
        <w:t xml:space="preserve">Pembiayaan</w:t>
      </w:r>
    </w:p>
    <w:p>
      <w:pPr>
        <w:jc w:val="both"/>
        <w:ind w:left="0" w:right="0" w:firstLine="700"/>
        <w:spacing w:after="0" w:line="360" w:lineRule="auto"/>
      </w:pPr>
      <w:r>
        <w:rPr>
          <w:rFonts w:ascii="Times New Roman" w:hAnsi="Times New Roman" w:eastAsia="Times New Roman" w:cs="Times New Roman"/>
          <w:sz w:val="24"/>
          <w:szCs w:val="24"/>
        </w:rPr>
        <w:t xml:space="preserve">Pembiayaan Pelatihan ini dibebankan kepada Daftar Isian Penyelenggaraan Anggaran (DIPA) Petikan Loka Pendidikan dan Pelatihan Keagamaan Pekanbaru Nomor : SP-DIPA-025.11.2.690527/2024 tanggal 30 November 2024.</w:t>
      </w:r>
    </w:p>
    <w:p>
      <w:pPr>
        <w:numPr>
          <w:ilvl w:val="0"/>
          <w:numId w:val="11"/>
        </w:numPr>
      </w:pPr>
      <w:r>
        <w:rPr>
          <w:rFonts w:ascii="Times New Roman" w:hAnsi="Times New Roman" w:eastAsia="Times New Roman" w:cs="Times New Roman"/>
          <w:sz w:val="24"/>
          <w:szCs w:val="24"/>
        </w:rPr>
        <w:t xml:space="preserve">Sertifikat</w:t>
      </w:r>
    </w:p>
    <w:p>
      <w:pPr>
        <w:jc w:val="both"/>
        <w:ind w:left="0" w:right="0" w:firstLine="700"/>
        <w:spacing w:after="0" w:line="360" w:lineRule="auto"/>
      </w:pPr>
      <w:r>
        <w:rPr>
          <w:rFonts w:ascii="Times New Roman" w:hAnsi="Times New Roman" w:eastAsia="Times New Roman" w:cs="Times New Roman"/>
          <w:sz w:val="24"/>
          <w:szCs w:val="24"/>
        </w:rPr>
        <w:t xml:space="preserve">Peserta pelatihan yang sudah mengikuti dan menyelesaikan seluruh program yang ditentukan akan diberikan sertifikat.</w:t>
      </w:r>
    </w:p>
    <w:p>
      <w:r>
        <w:br w:type="page"/>
      </w:r>
    </w:p>
    <w:p>
      <w:pPr>
        <w:pStyle w:val="Heading1"/>
      </w:pPr>
      <w:bookmarkStart w:id="12" w:name="_Toc12"/>
      <w:r>
        <w:t>TATA TERTIB</w:t>
      </w:r>
      <w:bookmarkEnd w:id="12"/>
    </w:p>
    <w:p>
      <w:pPr/>
      <w:r>
        <w:rPr>
          <w:rFonts w:ascii="Times New Roman" w:hAnsi="Times New Roman" w:eastAsia="Times New Roman" w:cs="Times New Roman"/>
          <w:sz w:val="24"/>
          <w:szCs w:val="24"/>
          <w:b w:val="1"/>
          <w:bCs w:val="1"/>
        </w:rPr>
        <w:t xml:space="preserve">Di Video Conference/Live Chat</w:t>
      </w:r>
    </w:p>
    <w:p>
      <w:pPr>
        <w:numPr>
          <w:ilvl w:val="0"/>
          <w:numId w:val="13"/>
        </w:numPr>
      </w:pPr>
      <w:r>
        <w:rPr>
          <w:rFonts w:ascii="Times New Roman" w:hAnsi="Times New Roman" w:eastAsia="Times New Roman" w:cs="Times New Roman"/>
          <w:sz w:val="24"/>
          <w:szCs w:val="24"/>
        </w:rPr>
        <w:t xml:space="preserve">Video Conference</w:t>
      </w:r>
    </w:p>
    <w:p>
      <w:pPr>
        <w:numPr>
          <w:ilvl w:val="0"/>
          <w:numId w:val="14"/>
        </w:numPr>
      </w:pPr>
      <w:r>
        <w:rPr>
          <w:rFonts w:ascii="Times New Roman" w:hAnsi="Times New Roman" w:eastAsia="Times New Roman" w:cs="Times New Roman"/>
          <w:sz w:val="24"/>
          <w:szCs w:val="24"/>
        </w:rPr>
        <w:t xml:space="preserve">Setiap peserta wajib menghidupkan kamera selama berlangsungnya proses pelatihan;</w:t>
      </w:r>
    </w:p>
    <w:p>
      <w:pPr>
        <w:numPr>
          <w:ilvl w:val="0"/>
          <w:numId w:val="14"/>
        </w:numPr>
      </w:pPr>
      <w:r>
        <w:rPr>
          <w:rFonts w:ascii="Times New Roman" w:hAnsi="Times New Roman" w:eastAsia="Times New Roman" w:cs="Times New Roman"/>
          <w:sz w:val="24"/>
          <w:szCs w:val="24"/>
        </w:rPr>
        <w:t xml:space="preserve">Setiap peserta wajib menggunakan nama dengan format nama_asal satker selama berlangsungnya proses pelatihan;</w:t>
      </w:r>
    </w:p>
    <w:p>
      <w:pPr>
        <w:numPr>
          <w:ilvl w:val="0"/>
          <w:numId w:val="14"/>
        </w:numPr>
      </w:pPr>
      <w:r>
        <w:rPr>
          <w:rFonts w:ascii="Times New Roman" w:hAnsi="Times New Roman" w:eastAsia="Times New Roman" w:cs="Times New Roman"/>
          <w:sz w:val="24"/>
          <w:szCs w:val="24"/>
        </w:rPr>
        <w:t xml:space="preserve">Setiap peserta wajib menonaktifkan/mute suara selama berlangsungnya proses pelatihan dan mengaktifkan suara/unmute suara ketika bertanya atau menjawab pertanyaan;</w:t>
      </w:r>
    </w:p>
    <w:p>
      <w:pPr>
        <w:numPr>
          <w:ilvl w:val="0"/>
          <w:numId w:val="14"/>
        </w:numPr>
      </w:pPr>
      <w:r>
        <w:rPr>
          <w:rFonts w:ascii="Times New Roman" w:hAnsi="Times New Roman" w:eastAsia="Times New Roman" w:cs="Times New Roman"/>
          <w:sz w:val="24"/>
          <w:szCs w:val="24"/>
        </w:rPr>
        <w:t xml:space="preserve">Setiap peserta wajib mematuhi tata tertib, peraturan dan ketentuan yang ditetapkan oleh panitia pelaksana;</w:t>
      </w:r>
    </w:p>
    <w:p>
      <w:pPr>
        <w:numPr>
          <w:ilvl w:val="0"/>
          <w:numId w:val="13"/>
        </w:numPr>
      </w:pPr>
      <w:r>
        <w:rPr>
          <w:rFonts w:ascii="Times New Roman" w:hAnsi="Times New Roman" w:eastAsia="Times New Roman" w:cs="Times New Roman"/>
          <w:sz w:val="24"/>
          <w:szCs w:val="24"/>
        </w:rPr>
        <w:t xml:space="preserve">Live Chat</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mengikuti diskusi di forum live chat dengan memberikan respon terhadap topik yang diberikan narasumber.</w:t>
      </w:r>
    </w:p>
    <w:p>
      <w:pPr>
        <w:numPr>
          <w:ilvl w:val="0"/>
          <w:numId w:val="13"/>
        </w:numPr>
      </w:pPr>
      <w:r>
        <w:rPr>
          <w:rFonts w:ascii="Times New Roman" w:hAnsi="Times New Roman" w:eastAsia="Times New Roman" w:cs="Times New Roman"/>
          <w:sz w:val="24"/>
          <w:szCs w:val="24"/>
        </w:rPr>
        <w:t xml:space="preserve">Hak dan Kewajiban Peserta</w:t>
      </w:r>
    </w:p>
    <w:p>
      <w:pPr>
        <w:numPr>
          <w:ilvl w:val="0"/>
          <w:numId w:val="15"/>
        </w:numPr>
      </w:pPr>
      <w:r>
        <w:rPr>
          <w:rFonts w:ascii="Times New Roman" w:hAnsi="Times New Roman" w:eastAsia="Times New Roman" w:cs="Times New Roman"/>
          <w:sz w:val="24"/>
          <w:szCs w:val="24"/>
        </w:rPr>
        <w:t xml:space="preserve">Hak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dinyatakan lulus berhak mendapatkan sertifikat pelatihan;
            Penggantian biaya komunikasi dalam bentuk pulsa telepon atau paket data internet.
            </w:t>
      </w:r>
    </w:p>
    <w:p>
      <w:pPr>
        <w:numPr>
          <w:ilvl w:val="0"/>
          <w:numId w:val="15"/>
        </w:numPr>
      </w:pPr>
      <w:r>
        <w:rPr>
          <w:rFonts w:ascii="Times New Roman" w:hAnsi="Times New Roman" w:eastAsia="Times New Roman" w:cs="Times New Roman"/>
          <w:sz w:val="24"/>
          <w:szCs w:val="24"/>
        </w:rPr>
        <w:t xml:space="preserve">Kewajiban Peserta</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mematuhi tata tertib, peraturan dan ketentuan yang ditetapkan oleh panitia pelaksana;</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mengikuti seluruh program pelatihan sesuai dengan jadwal yang ditetapkan.</w:t>
      </w:r>
    </w:p>
    <w:p>
      <w:pPr>
        <w:jc w:val="both"/>
        <w:ind w:left="0" w:right="0" w:firstLine="700"/>
        <w:spacing w:after="0" w:line="360" w:lineRule="auto"/>
      </w:pPr>
      <w:r>
        <w:rPr>
          <w:rFonts w:ascii="Times New Roman" w:hAnsi="Times New Roman" w:eastAsia="Times New Roman" w:cs="Times New Roman"/>
          <w:sz w:val="24"/>
          <w:szCs w:val="24"/>
        </w:rPr>
        <w:t xml:space="preserve">Peserta wajib mengikuti pembukaan dan penutupan pelatihan dan hadir sebelum acara dimulai dengan berpakaian yang telah ditentukan oleh panitia;</w:t>
      </w:r>
    </w:p>
    <w:p>
      <w:pPr>
        <w:jc w:val="both"/>
        <w:ind w:left="0" w:right="0" w:firstLine="700"/>
        <w:spacing w:after="0" w:line="360" w:lineRule="auto"/>
      </w:pPr>
      <w:r>
        <w:rPr>
          <w:rFonts w:ascii="Times New Roman" w:hAnsi="Times New Roman" w:eastAsia="Times New Roman" w:cs="Times New Roman"/>
          <w:sz w:val="24"/>
          <w:szCs w:val="24"/>
        </w:rPr>
        <w:t xml:space="preserve">Untuk mendukung kelancaran proses pembelajaran, para peserta diwajibkan memilih pengurus kelas minimal terdiri dari ketua dan sekretaris kelas bertugas sebagai penghubung antara panitia/fasilitator dengan peserta pelatihan;</w:t>
      </w:r>
    </w:p>
    <w:p>
      <w:pPr>
        <w:jc w:val="both"/>
        <w:ind w:left="0" w:right="0" w:firstLine="700"/>
        <w:spacing w:after="0" w:line="360" w:lineRule="auto"/>
      </w:pPr>
      <w:r>
        <w:rPr>
          <w:rFonts w:ascii="Times New Roman" w:hAnsi="Times New Roman" w:eastAsia="Times New Roman" w:cs="Times New Roman"/>
          <w:sz w:val="24"/>
          <w:szCs w:val="24"/>
        </w:rPr>
        <w:t xml:space="preserve">Peserta harus mengikuti materi pelatihan yang diselenggarakan setiap hari sesuai dengan jadwal serta diwajibkan mengisi daftar hadir di LMS PJJ Kemenag;</w:t>
      </w:r>
    </w:p>
    <w:p>
      <w:pPr>
        <w:jc w:val="both"/>
        <w:ind w:left="0" w:right="0" w:firstLine="700"/>
        <w:spacing w:after="0" w:line="360" w:lineRule="auto"/>
      </w:pPr>
      <w:r>
        <w:rPr>
          <w:rFonts w:ascii="Times New Roman" w:hAnsi="Times New Roman" w:eastAsia="Times New Roman" w:cs="Times New Roman"/>
          <w:sz w:val="24"/>
          <w:szCs w:val="24"/>
        </w:rPr>
        <w:t xml:space="preserve">Pakaian selama pelatihan berlangsung, peserta wajib berpakaian kemeja lengan panjang berwarna putih dan celana panjang berwarna gelap, rapi, sopan dan memakai dasi (perempuan menyesuaikan);</w:t>
      </w:r>
    </w:p>
    <w:p>
      <w:pPr>
        <w:jc w:val="both"/>
        <w:ind w:left="0" w:right="0" w:firstLine="700"/>
        <w:spacing w:after="0" w:line="360" w:lineRule="auto"/>
      </w:pPr>
      <w:r>
        <w:rPr>
          <w:rFonts w:ascii="Times New Roman" w:hAnsi="Times New Roman" w:eastAsia="Times New Roman" w:cs="Times New Roman"/>
          <w:sz w:val="24"/>
          <w:szCs w:val="24"/>
        </w:rPr>
        <w:t xml:space="preserve">Peserta yang ada keperluan/urusan penting dan tidak dapat mengikuti kegiatan pelatihan harus memberitahukan kepada panitia;</w:t>
      </w:r>
    </w:p>
    <w:p>
      <w:pPr>
        <w:jc w:val="both"/>
        <w:ind w:left="0" w:right="0" w:firstLine="700"/>
        <w:spacing w:after="0" w:line="360" w:lineRule="auto"/>
      </w:pPr>
      <w:r>
        <w:rPr>
          <w:rFonts w:ascii="Times New Roman" w:hAnsi="Times New Roman" w:eastAsia="Times New Roman" w:cs="Times New Roman"/>
          <w:sz w:val="24"/>
          <w:szCs w:val="24"/>
        </w:rPr>
        <w:t xml:space="preserve">Untuk menyelaraskan interaksi dan komunikasi antar peserta diharuskan melepaskan perbedaan status, pangkat/golongan, jabatan serta status sosial lainnya.</w:t>
      </w:r>
    </w:p>
    <w:p>
      <w:pPr>
        <w:numPr>
          <w:ilvl w:val="0"/>
          <w:numId w:val="13"/>
        </w:numPr>
      </w:pPr>
      <w:r>
        <w:rPr>
          <w:rFonts w:ascii="Times New Roman" w:hAnsi="Times New Roman" w:eastAsia="Times New Roman" w:cs="Times New Roman"/>
          <w:sz w:val="24"/>
          <w:szCs w:val="24"/>
        </w:rPr>
        <w:t xml:space="preserve">Penutup</w:t>
      </w:r>
    </w:p>
    <w:p>
      <w:pPr>
        <w:jc w:val="both"/>
        <w:ind w:left="0" w:right="0" w:firstLine="700"/>
        <w:spacing w:after="0" w:line="360" w:lineRule="auto"/>
      </w:pPr>
      <w:r>
        <w:rPr>
          <w:rFonts w:ascii="Times New Roman" w:hAnsi="Times New Roman" w:eastAsia="Times New Roman" w:cs="Times New Roman"/>
          <w:sz w:val="24"/>
          <w:szCs w:val="24"/>
        </w:rPr>
        <w:t xml:space="preserve">Demikian Panduan ini disusun untuk dijadikan acuan dalam pelaksanaan Pelatihan Jarak Jauh (PJJ) Manajemen Zakat Angkatan I baik bagi peserta, tenaga pengajar, maupun oleh penyelenggara. Regulasi yang belum diatur di dalam panduan ini akan disampaikan lebih lanjut oleh Panitia Penyelenggara.</w:t>
      </w:r>
    </w:p>
    <w:p>
      <w:pPr>
        <w:jc w:val="both"/>
        <w:ind w:left="5527.55905511811" w:right="0" w:firstLine="0"/>
      </w:pPr>
      <w:r>
        <w:rPr>
          <w:rFonts w:ascii="Times New Roman" w:hAnsi="Times New Roman" w:eastAsia="Times New Roman" w:cs="Times New Roman"/>
          <w:sz w:val="24"/>
          <w:szCs w:val="24"/>
        </w:rPr>
        <w:t xml:space="preserve">Pekanbaru, September 2024,</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sectPr>
          <w:footerReference w:type="default" r:id="rId11"/>
          <w:pgSz w:orient="portrait" w:w="11905.511811023622" w:h="16837.79527559055"/>
          <w:pgMar w:top="1440" w:right="1440" w:bottom="1440" w:left="1440" w:header="720" w:footer="720" w:gutter="0"/>
          <w:cols w:num="1" w:space="720"/>
        </w:sectPr>
      </w:pPr>
    </w:p>
    <w:p>
      <w:pPr/>
      <w:r>
        <w:pict>
          <v:shape type="#_x0000_t75" stroked="f" style="width:566.92913385827pt; height:839.11152896933pt; margin-left:0pt; margin-top:0pt; position:absolute; mso-position-horizontal:center; mso-position-vertical:center; mso-position-horizontal-relative:page; mso-position-vertical-relative:page; z-index:-2147483647;">
            <v:imagedata r:id="rId8" o:title=""/>
          </v:shape>
        </w:pict>
      </w:r>
    </w:p>
    <w:p/>
    <w:p/>
    <w:p/>
    <w:p/>
    <w:p/>
    <w:p/>
    <w:p/>
    <w:p/>
    <w:p/>
    <w:p>
      <w:pPr>
        <w:jc w:val="start"/>
        <w:spacing w:after="300"/>
      </w:pPr>
      <w:r>
        <w:rPr>
          <w:rFonts w:ascii="Times New Roman" w:hAnsi="Times New Roman" w:eastAsia="Times New Roman" w:cs="Times New Roman"/>
          <w:color w:val="244061"/>
          <w:sz w:val="26"/>
          <w:szCs w:val="26"/>
          <w:b w:val="1"/>
          <w:bCs w:val="1"/>
        </w:rPr>
        <w:t xml:space="preserve">PELATIHAN JARAK JAUH (PJJ) MANAJEMEN ZAKAT ANGKATAN I</w:t>
      </w:r>
    </w:p>
    <w:p>
      <w:pPr>
        <w:jc w:val="start"/>
        <w:spacing w:after="600"/>
      </w:pPr>
      <w:r>
        <w:rPr>
          <w:rFonts w:ascii="Times New Roman" w:hAnsi="Times New Roman" w:eastAsia="Times New Roman" w:cs="Times New Roman"/>
          <w:color w:val="244061"/>
          <w:sz w:val="24"/>
          <w:szCs w:val="24"/>
        </w:rPr>
        <w:t xml:space="preserve">Selasa, 27 Agustus 2024 s.d Selasa, 03 September 2024.</w:t>
      </w:r>
    </w:p>
    <w:p>
      <w:pPr>
        <w:jc w:val="start"/>
        <w:spacing w:after="200"/>
      </w:pPr>
      <w:r>
        <w:rPr>
          <w:rFonts w:ascii="Times New Roman" w:hAnsi="Times New Roman" w:eastAsia="Times New Roman" w:cs="Times New Roman"/>
          <w:sz w:val="24"/>
          <w:szCs w:val="24"/>
          <w:b w:val="1"/>
          <w:bCs w:val="1"/>
        </w:rPr>
        <w:t xml:space="preserve">PANITIA :</w:t>
      </w:r>
    </w:p>
    <w:p>
      <w:pPr>
        <w:jc w:val="start"/>
        <w:spacing w:after="100"/>
      </w:pPr>
      <w:r>
        <w:rPr>
          <w:rFonts w:ascii="Times New Roman" w:hAnsi="Times New Roman" w:eastAsia="Times New Roman" w:cs="Times New Roman"/>
          <w:sz w:val="24"/>
          <w:szCs w:val="24"/>
        </w:rPr>
        <w:t xml:space="preserve">Eko Oktaviadi, S.H.</w:t>
      </w:r>
    </w:p>
    <w:p>
      <w:pPr>
        <w:jc w:val="start"/>
        <w:spacing w:after="100"/>
      </w:pPr>
      <w:r>
        <w:rPr>
          <w:rFonts w:ascii="Times New Roman" w:hAnsi="Times New Roman" w:eastAsia="Times New Roman" w:cs="Times New Roman"/>
          <w:sz w:val="24"/>
          <w:szCs w:val="24"/>
        </w:rPr>
        <w:t xml:space="preserve">Aryati, S.Pd.I</w:t>
      </w:r>
    </w:p>
    <w:p>
      <w:pPr>
        <w:jc w:val="start"/>
        <w:spacing w:after="100"/>
      </w:pPr>
      <w:r>
        <w:rPr>
          <w:rFonts w:ascii="Times New Roman" w:hAnsi="Times New Roman" w:eastAsia="Times New Roman" w:cs="Times New Roman"/>
          <w:sz w:val="24"/>
          <w:szCs w:val="24"/>
        </w:rPr>
        <w:t xml:space="preserve">Azrul Pajri, S.P</w:t>
      </w:r>
    </w:p>
    <w:p>
      <w:pPr>
        <w:jc w:val="start"/>
        <w:spacing w:after="100"/>
      </w:pPr>
      <w:r>
        <w:rPr>
          <w:rFonts w:ascii="Times New Roman" w:hAnsi="Times New Roman" w:eastAsia="Times New Roman" w:cs="Times New Roman"/>
          <w:sz w:val="24"/>
          <w:szCs w:val="24"/>
        </w:rPr>
        <w:t xml:space="preserve">Lani Clara Refiarika, A. Md</w:t>
      </w:r>
    </w:p>
    <w:p>
      <w:pPr>
        <w:sectPr>
          <w:pgSz w:orient="portrait" w:w="12240" w:h="15840"/>
          <w:pgMar w:top="566.9291338582676" w:right="566.9291338582676" w:bottom="566.9291338582676" w:left="566.9291338582676" w:header="720" w:footer="720" w:gutter="0"/>
          <w:cols w:num="1" w:space="720"/>
        </w:sectPr>
      </w:pPr>
    </w:p>
    <w:p>
      <w:pPr>
        <w:pStyle w:val="Heading1"/>
      </w:pPr>
      <w:bookmarkStart w:id="13" w:name="_Toc13"/>
      <w:r>
        <w:t>KATA PENGANTAR</w:t>
      </w:r>
      <w:bookmarkEnd w:id="13"/>
    </w:p>
    <w:p>
      <w:pPr>
        <w:jc w:val="both"/>
        <w:ind w:left="0" w:right="0" w:firstLine="700"/>
        <w:spacing w:after="0" w:line="360" w:lineRule="auto"/>
      </w:pPr>
      <w:r>
        <w:rPr>
          <w:rFonts w:ascii="Times New Roman" w:hAnsi="Times New Roman" w:eastAsia="Times New Roman" w:cs="Times New Roman"/>
          <w:sz w:val="24"/>
          <w:szCs w:val="24"/>
        </w:rPr>
        <w:t xml:space="preserve">Puji syukur kehadirat Tuhan Yang Maha Esa atas rahmat dan karunia-Nya, sehingga Pelatihan Jarak Jauh (PJJ) Manajemen Zakat Angkatan I ini dapat diselesaikan dengan baik.</w:t>
      </w:r>
    </w:p>
    <w:p>
      <w:pPr>
        <w:jc w:val="both"/>
        <w:ind w:left="0" w:right="0" w:firstLine="700"/>
        <w:spacing w:after="0" w:line="360" w:lineRule="auto"/>
      </w:pPr>
      <w:r>
        <w:rPr>
          <w:rFonts w:ascii="Times New Roman" w:hAnsi="Times New Roman" w:eastAsia="Times New Roman" w:cs="Times New Roman"/>
          <w:sz w:val="24"/>
          <w:szCs w:val="24"/>
        </w:rPr>
        <w:t xml:space="preserve">Laporan ini disusun sebagai bentuk pertanggungjawaban atas pelaksanaan pelatihan yang telah dilaksanakan. Laporan pelatihan ini terdiri dari tiga bab. Bab I Pendahuluan, memuat organisasi diklat, nama unit/satuan kerja, nama diklat yang diselenggarakan, dasar hukum, sumber pembiayaan, susunan panitia, dan alamat penyelenggara. Bab II berisi tentang pelaksanaan Pelatihan Jarak Jauh Manajemen Zakat Angkatan I untuk Loka Pendidikan dan Pelatihan Keagamaan Pekanbaru tahun 2024 yang mencakup tujuan dan sasaran, kurikulum, peserta, widyaiswara/narasumber, evaluasi, penyelenggaraan, keuangan, penjaminan mutu, dan lain-lain. Bab III sebagai penutup terdiri dari kesimpulan dan saran-saran. Laporan ini juga dilengkapi dengan lampiran-lampiran sebagai bukti fisik.</w:t>
      </w:r>
    </w:p>
    <w:p>
      <w:pPr>
        <w:jc w:val="both"/>
        <w:ind w:left="0" w:right="0" w:firstLine="700"/>
        <w:spacing w:after="0" w:line="360" w:lineRule="auto"/>
      </w:pPr>
      <w:r>
        <w:rPr>
          <w:rFonts w:ascii="Times New Roman" w:hAnsi="Times New Roman" w:eastAsia="Times New Roman" w:cs="Times New Roman"/>
          <w:sz w:val="24"/>
          <w:szCs w:val="24"/>
        </w:rPr>
        <w:t xml:space="preserve">Diharapkan laporan ini dapat memberikan gambaran yang jelas mengenai pelaksanaan pelatihan, capaian yang telah diperoleh, serta rekomendasi untuk perbaikan di masa mendatang.</w:t>
      </w:r>
    </w:p>
    <w:p>
      <w:pPr>
        <w:jc w:val="both"/>
        <w:ind w:left="5527.55905511811" w:right="0" w:firstLine="0"/>
      </w:pPr>
      <w:r>
        <w:rPr>
          <w:rFonts w:ascii="Times New Roman" w:hAnsi="Times New Roman" w:eastAsia="Times New Roman" w:cs="Times New Roman"/>
          <w:sz w:val="24"/>
          <w:szCs w:val="24"/>
        </w:rPr>
        <w:t xml:space="preserve">Pekanbaru, September 2024,</w:t>
      </w:r>
    </w:p>
    <w:p>
      <w:pPr>
        <w:jc w:val="both"/>
        <w:ind w:left="5527.55905511811" w:right="0" w:firstLine="0"/>
      </w:pPr>
      <w:r>
        <w:rPr>
          <w:rFonts w:ascii="Times New Roman" w:hAnsi="Times New Roman" w:eastAsia="Times New Roman" w:cs="Times New Roman"/>
          <w:sz w:val="24"/>
          <w:szCs w:val="24"/>
          <w:b w:val="1"/>
          <w:bCs w:val="1"/>
        </w:rPr>
        <w:t xml:space="preserve">Ketua</w:t>
      </w:r>
    </w:p>
    <w:p/>
    <w:p/>
    <w:p/>
    <w:p>
      <w:pPr>
        <w:jc w:val="both"/>
        <w:ind w:left="5527.55905511811" w:right="0" w:firstLine="0"/>
      </w:pPr>
      <w:r>
        <w:rPr>
          <w:rFonts w:ascii="Times New Roman" w:hAnsi="Times New Roman" w:eastAsia="Times New Roman" w:cs="Times New Roman"/>
          <w:sz w:val="24"/>
          <w:szCs w:val="24"/>
          <w:b w:val="1"/>
          <w:bCs w:val="1"/>
        </w:rPr>
        <w:t xml:space="preserve">Eko Oktaviadi, S.H.</w:t>
      </w:r>
    </w:p>
    <w:p>
      <w:pPr>
        <w:jc w:val="both"/>
        <w:ind w:left="5527.55905511811" w:right="0" w:firstLine="0"/>
      </w:pPr>
      <w:r>
        <w:rPr>
          <w:rFonts w:ascii="Times New Roman" w:hAnsi="Times New Roman" w:eastAsia="Times New Roman" w:cs="Times New Roman"/>
          <w:sz w:val="24"/>
          <w:szCs w:val="24"/>
          <w:b w:val="1"/>
          <w:bCs w:val="1"/>
        </w:rPr>
        <w:t xml:space="preserve">NIP. 198210282009121005</w:t>
      </w:r>
    </w:p>
    <w:p>
      <w:r>
        <w:br w:type="page"/>
      </w:r>
    </w:p>
    <w:p>
      <w:pPr>
        <w:pStyle w:val="Heading1"/>
      </w:pPr>
      <w:bookmarkStart w:id="14" w:name="_Toc14"/>
      <w:r>
        <w:t>DAFTAR ISI</w:t>
      </w:r>
      <w:bookmarkEnd w:id="14"/>
    </w:p>
    <w:p>
      <w:pPr>
        <w:tabs>
          <w:tab w:val="right" w:leader="dot" w:pos="9000"/>
        </w:tabs>
      </w:pPr>
      <w:r>
        <w:fldChar w:fldCharType="begin"/>
      </w:r>
      <w:r>
        <w:instrText xml:space="preserve">TOC \o 1-9 \h \z \u</w:instrText>
      </w:r>
      <w:r>
        <w:fldChar w:fldCharType="separate"/>
      </w:r>
      <w:hyperlink w:anchor="_Toc0" w:history="1">
        <w:r>
          <w:rPr/>
          <w:t>KATA PENGANTAR</w:t>
        </w:r>
        <w:r>
          <w:tab/>
        </w:r>
        <w:r>
          <w:fldChar w:fldCharType="begin"/>
        </w:r>
        <w:r>
          <w:instrText xml:space="preserve">PAGEREF _Toc0 \h</w:instrText>
        </w:r>
        <w:r>
          <w:fldChar w:fldCharType="end"/>
        </w:r>
      </w:hyperlink>
    </w:p>
    <w:p>
      <w:pPr>
        <w:tabs>
          <w:tab w:val="right" w:leader="dot" w:pos="9000"/>
        </w:tabs>
      </w:pPr>
      <w:hyperlink w:anchor="_Toc1" w:history="1">
        <w:r>
          <w:rPr/>
          <w:t>PENDAHULUAN</w:t>
        </w:r>
        <w:r>
          <w:tab/>
        </w:r>
        <w:r>
          <w:fldChar w:fldCharType="begin"/>
        </w:r>
        <w:r>
          <w:instrText xml:space="preserve">PAGEREF _Toc1 \h</w:instrText>
        </w:r>
        <w:r>
          <w:fldChar w:fldCharType="end"/>
        </w:r>
      </w:hyperlink>
    </w:p>
    <w:p>
      <w:pPr>
        <w:tabs>
          <w:tab w:val="right" w:leader="dot" w:pos="9000"/>
        </w:tabs>
        <w:ind w:left="200"/>
      </w:pPr>
      <w:hyperlink w:anchor="_Toc2" w:history="1">
        <w:r>
          <w:rPr/>
          <w:t>A. Latar Belakang</w:t>
        </w:r>
        <w:r>
          <w:tab/>
        </w:r>
        <w:r>
          <w:fldChar w:fldCharType="begin"/>
        </w:r>
        <w:r>
          <w:instrText xml:space="preserve">PAGEREF _Toc2 \h</w:instrText>
        </w:r>
        <w:r>
          <w:fldChar w:fldCharType="end"/>
        </w:r>
      </w:hyperlink>
    </w:p>
    <w:p>
      <w:pPr>
        <w:tabs>
          <w:tab w:val="right" w:leader="dot" w:pos="9000"/>
        </w:tabs>
        <w:ind w:left="200"/>
      </w:pPr>
      <w:hyperlink w:anchor="_Toc3" w:history="1">
        <w:r>
          <w:rPr/>
          <w:t>B. Tujuan</w:t>
        </w:r>
        <w:r>
          <w:tab/>
        </w:r>
        <w:r>
          <w:fldChar w:fldCharType="begin"/>
        </w:r>
        <w:r>
          <w:instrText xml:space="preserve">PAGEREF _Toc3 \h</w:instrText>
        </w:r>
        <w:r>
          <w:fldChar w:fldCharType="end"/>
        </w:r>
      </w:hyperlink>
    </w:p>
    <w:p>
      <w:pPr>
        <w:tabs>
          <w:tab w:val="right" w:leader="dot" w:pos="9000"/>
        </w:tabs>
        <w:ind w:left="200"/>
      </w:pPr>
      <w:hyperlink w:anchor="_Toc4" w:history="1">
        <w:r>
          <w:rPr/>
          <w:t>C. Ruang Lingkup</w:t>
        </w:r>
        <w:r>
          <w:tab/>
        </w:r>
        <w:r>
          <w:fldChar w:fldCharType="begin"/>
        </w:r>
        <w:r>
          <w:instrText xml:space="preserve">PAGEREF _Toc4 \h</w:instrText>
        </w:r>
        <w:r>
          <w:fldChar w:fldCharType="end"/>
        </w:r>
      </w:hyperlink>
    </w:p>
    <w:p>
      <w:pPr>
        <w:tabs>
          <w:tab w:val="right" w:leader="dot" w:pos="9000"/>
        </w:tabs>
      </w:pPr>
      <w:hyperlink w:anchor="_Toc5" w:history="1">
        <w:r>
          <w:rPr/>
          <w:t>GARIS-GARIS BESAR PROGRAM PELATIHAN</w:t>
        </w:r>
        <w:r>
          <w:tab/>
        </w:r>
        <w:r>
          <w:fldChar w:fldCharType="begin"/>
        </w:r>
        <w:r>
          <w:instrText xml:space="preserve">PAGEREF _Toc5 \h</w:instrText>
        </w:r>
        <w:r>
          <w:fldChar w:fldCharType="end"/>
        </w:r>
      </w:hyperlink>
    </w:p>
    <w:p>
      <w:pPr>
        <w:tabs>
          <w:tab w:val="right" w:leader="dot" w:pos="9000"/>
        </w:tabs>
        <w:ind w:left="200"/>
      </w:pPr>
      <w:hyperlink w:anchor="_Toc6" w:history="1">
        <w:r>
          <w:rPr/>
          <w:t>A. Kelompok Dasar</w:t>
        </w:r>
        <w:r>
          <w:tab/>
        </w:r>
        <w:r>
          <w:fldChar w:fldCharType="begin"/>
        </w:r>
        <w:r>
          <w:instrText xml:space="preserve">PAGEREF _Toc6 \h</w:instrText>
        </w:r>
        <w:r>
          <w:fldChar w:fldCharType="end"/>
        </w:r>
      </w:hyperlink>
    </w:p>
    <w:p>
      <w:pPr>
        <w:tabs>
          <w:tab w:val="right" w:leader="dot" w:pos="9000"/>
        </w:tabs>
        <w:ind w:left="200"/>
      </w:pPr>
      <w:hyperlink w:anchor="_Toc7" w:history="1">
        <w:r>
          <w:rPr/>
          <w:t>B. Kelompok Inti</w:t>
        </w:r>
        <w:r>
          <w:tab/>
        </w:r>
        <w:r>
          <w:fldChar w:fldCharType="begin"/>
        </w:r>
        <w:r>
          <w:instrText xml:space="preserve">PAGEREF _Toc7 \h</w:instrText>
        </w:r>
        <w:r>
          <w:fldChar w:fldCharType="end"/>
        </w:r>
      </w:hyperlink>
    </w:p>
    <w:p>
      <w:pPr>
        <w:tabs>
          <w:tab w:val="right" w:leader="dot" w:pos="9000"/>
        </w:tabs>
        <w:ind w:left="200"/>
      </w:pPr>
      <w:hyperlink w:anchor="_Toc8" w:history="1">
        <w:r>
          <w:rPr/>
          <w:t>C. Kelompok Penunjang</w:t>
        </w:r>
        <w:r>
          <w:tab/>
        </w:r>
        <w:r>
          <w:fldChar w:fldCharType="begin"/>
        </w:r>
        <w:r>
          <w:instrText xml:space="preserve">PAGEREF _Toc8 \h</w:instrText>
        </w:r>
        <w:r>
          <w:fldChar w:fldCharType="end"/>
        </w:r>
      </w:hyperlink>
    </w:p>
    <w:p>
      <w:pPr>
        <w:tabs>
          <w:tab w:val="right" w:leader="dot" w:pos="9000"/>
        </w:tabs>
      </w:pPr>
      <w:hyperlink w:anchor="_Toc9" w:history="1">
        <w:r>
          <w:rPr/>
          <w:t>PESERTA DAN FASILITATOR/WIDYAISWARA</w:t>
        </w:r>
        <w:r>
          <w:tab/>
        </w:r>
        <w:r>
          <w:fldChar w:fldCharType="begin"/>
        </w:r>
        <w:r>
          <w:instrText xml:space="preserve">PAGEREF _Toc9 \h</w:instrText>
        </w:r>
        <w:r>
          <w:fldChar w:fldCharType="end"/>
        </w:r>
      </w:hyperlink>
    </w:p>
    <w:p>
      <w:pPr>
        <w:tabs>
          <w:tab w:val="right" w:leader="dot" w:pos="9000"/>
        </w:tabs>
        <w:ind w:left="200"/>
      </w:pPr>
      <w:hyperlink w:anchor="_Toc10" w:history="1">
        <w:r>
          <w:rPr/>
          <w:t>Peserta</w:t>
        </w:r>
        <w:r>
          <w:tab/>
        </w:r>
        <w:r>
          <w:fldChar w:fldCharType="begin"/>
        </w:r>
        <w:r>
          <w:instrText xml:space="preserve">PAGEREF _Toc10 \h</w:instrText>
        </w:r>
        <w:r>
          <w:fldChar w:fldCharType="end"/>
        </w:r>
      </w:hyperlink>
    </w:p>
    <w:p>
      <w:pPr>
        <w:tabs>
          <w:tab w:val="right" w:leader="dot" w:pos="9000"/>
        </w:tabs>
      </w:pPr>
      <w:hyperlink w:anchor="_Toc11" w:history="1">
        <w:r>
          <w:rPr/>
          <w:t>PENYELENGGARAAN PELATIHAN</w:t>
        </w:r>
        <w:r>
          <w:tab/>
        </w:r>
        <w:r>
          <w:fldChar w:fldCharType="begin"/>
        </w:r>
        <w:r>
          <w:instrText xml:space="preserve">PAGEREF _Toc11 \h</w:instrText>
        </w:r>
        <w:r>
          <w:fldChar w:fldCharType="end"/>
        </w:r>
      </w:hyperlink>
    </w:p>
    <w:p>
      <w:pPr>
        <w:tabs>
          <w:tab w:val="right" w:leader="dot" w:pos="9000"/>
        </w:tabs>
      </w:pPr>
      <w:hyperlink w:anchor="_Toc12" w:history="1">
        <w:r>
          <w:rPr/>
          <w:t>TATA TERTIB</w:t>
        </w:r>
        <w:r>
          <w:tab/>
        </w:r>
        <w:r>
          <w:fldChar w:fldCharType="begin"/>
        </w:r>
        <w:r>
          <w:instrText xml:space="preserve">PAGEREF _Toc12 \h</w:instrText>
        </w:r>
        <w:r>
          <w:fldChar w:fldCharType="end"/>
        </w:r>
      </w:hyperlink>
    </w:p>
    <w:p>
      <w:pPr>
        <w:tabs>
          <w:tab w:val="right" w:leader="dot" w:pos="9000"/>
        </w:tabs>
      </w:pPr>
      <w:hyperlink w:anchor="_Toc13" w:history="1">
        <w:r>
          <w:rPr/>
          <w:t>KATA PENGANTAR</w:t>
        </w:r>
        <w:r>
          <w:tab/>
        </w:r>
        <w:r>
          <w:fldChar w:fldCharType="begin"/>
        </w:r>
        <w:r>
          <w:instrText xml:space="preserve">PAGEREF _Toc13 \h</w:instrText>
        </w:r>
        <w:r>
          <w:fldChar w:fldCharType="end"/>
        </w:r>
      </w:hyperlink>
    </w:p>
    <w:p>
      <w:pPr>
        <w:tabs>
          <w:tab w:val="right" w:leader="dot" w:pos="9000"/>
        </w:tabs>
      </w:pPr>
      <w:hyperlink w:anchor="_Toc14" w:history="1">
        <w:r>
          <w:rPr/>
          <w:t>DAFTAR ISI</w:t>
        </w:r>
        <w:r>
          <w:tab/>
        </w:r>
        <w:r>
          <w:fldChar w:fldCharType="begin"/>
        </w:r>
        <w:r>
          <w:instrText xml:space="preserve">PAGEREF _Toc14 \h</w:instrText>
        </w:r>
        <w:r>
          <w:fldChar w:fldCharType="end"/>
        </w:r>
      </w:hyperlink>
    </w:p>
    <w:p>
      <w:pPr>
        <w:tabs>
          <w:tab w:val="right" w:leader="dot" w:pos="9000"/>
        </w:tabs>
      </w:pPr>
      <w:hyperlink w:anchor="_Toc15" w:history="1">
        <w:r>
          <w:rPr/>
          <w:t>BAB I</w:t>
        </w:r>
        <w:r>
          <w:tab/>
        </w:r>
        <w:r>
          <w:fldChar w:fldCharType="begin"/>
        </w:r>
        <w:r>
          <w:instrText xml:space="preserve">PAGEREF _Toc15 \h</w:instrText>
        </w:r>
        <w:r>
          <w:fldChar w:fldCharType="end"/>
        </w:r>
      </w:hyperlink>
    </w:p>
    <w:p>
      <w:pPr>
        <w:tabs>
          <w:tab w:val="right" w:leader="dot" w:pos="9000"/>
        </w:tabs>
      </w:pPr>
      <w:hyperlink w:anchor="_Toc16" w:history="1">
        <w:r>
          <w:rPr/>
          <w:t>PENDAHULUAN</w:t>
        </w:r>
        <w:r>
          <w:tab/>
        </w:r>
        <w:r>
          <w:fldChar w:fldCharType="begin"/>
        </w:r>
        <w:r>
          <w:instrText xml:space="preserve">PAGEREF _Toc16 \h</w:instrText>
        </w:r>
        <w:r>
          <w:fldChar w:fldCharType="end"/>
        </w:r>
      </w:hyperlink>
    </w:p>
    <w:p>
      <w:pPr>
        <w:tabs>
          <w:tab w:val="right" w:leader="dot" w:pos="9000"/>
        </w:tabs>
        <w:ind w:left="200"/>
      </w:pPr>
      <w:hyperlink w:anchor="_Toc17" w:history="1">
        <w:r>
          <w:rPr/>
          <w:t>A. Organisasi Diklat</w:t>
        </w:r>
        <w:r>
          <w:tab/>
        </w:r>
        <w:r>
          <w:fldChar w:fldCharType="begin"/>
        </w:r>
        <w:r>
          <w:instrText xml:space="preserve">PAGEREF _Toc17 \h</w:instrText>
        </w:r>
        <w:r>
          <w:fldChar w:fldCharType="end"/>
        </w:r>
      </w:hyperlink>
    </w:p>
    <w:p>
      <w:pPr>
        <w:tabs>
          <w:tab w:val="right" w:leader="dot" w:pos="9000"/>
        </w:tabs>
        <w:ind w:left="200"/>
      </w:pPr>
      <w:hyperlink w:anchor="_Toc18" w:history="1">
        <w:r>
          <w:rPr/>
          <w:t>B. Nama Unit/Satuan Kerja</w:t>
        </w:r>
        <w:r>
          <w:tab/>
        </w:r>
        <w:r>
          <w:fldChar w:fldCharType="begin"/>
        </w:r>
        <w:r>
          <w:instrText xml:space="preserve">PAGEREF _Toc18 \h</w:instrText>
        </w:r>
        <w:r>
          <w:fldChar w:fldCharType="end"/>
        </w:r>
      </w:hyperlink>
    </w:p>
    <w:p>
      <w:pPr>
        <w:tabs>
          <w:tab w:val="right" w:leader="dot" w:pos="9000"/>
        </w:tabs>
        <w:ind w:left="200"/>
      </w:pPr>
      <w:hyperlink w:anchor="_Toc19" w:history="1">
        <w:r>
          <w:rPr/>
          <w:t>C. Nama Diklat yang Diselenggarakan</w:t>
        </w:r>
        <w:r>
          <w:tab/>
        </w:r>
        <w:r>
          <w:fldChar w:fldCharType="begin"/>
        </w:r>
        <w:r>
          <w:instrText xml:space="preserve">PAGEREF _Toc19 \h</w:instrText>
        </w:r>
        <w:r>
          <w:fldChar w:fldCharType="end"/>
        </w:r>
      </w:hyperlink>
    </w:p>
    <w:p>
      <w:pPr>
        <w:tabs>
          <w:tab w:val="right" w:leader="dot" w:pos="9000"/>
        </w:tabs>
        <w:ind w:left="200"/>
      </w:pPr>
      <w:hyperlink w:anchor="_Toc20" w:history="1">
        <w:r>
          <w:rPr/>
          <w:t>D. Dasar Hukum</w:t>
        </w:r>
        <w:r>
          <w:tab/>
        </w:r>
        <w:r>
          <w:fldChar w:fldCharType="begin"/>
        </w:r>
        <w:r>
          <w:instrText xml:space="preserve">PAGEREF _Toc20 \h</w:instrText>
        </w:r>
        <w:r>
          <w:fldChar w:fldCharType="end"/>
        </w:r>
      </w:hyperlink>
    </w:p>
    <w:p>
      <w:pPr>
        <w:tabs>
          <w:tab w:val="right" w:leader="dot" w:pos="9000"/>
        </w:tabs>
        <w:ind w:left="200"/>
      </w:pPr>
      <w:hyperlink w:anchor="_Toc21" w:history="1">
        <w:r>
          <w:rPr/>
          <w:t>E. Sumber Pembiayaan</w:t>
        </w:r>
        <w:r>
          <w:tab/>
        </w:r>
        <w:r>
          <w:fldChar w:fldCharType="begin"/>
        </w:r>
        <w:r>
          <w:instrText xml:space="preserve">PAGEREF _Toc21 \h</w:instrText>
        </w:r>
        <w:r>
          <w:fldChar w:fldCharType="end"/>
        </w:r>
      </w:hyperlink>
    </w:p>
    <w:p>
      <w:pPr>
        <w:tabs>
          <w:tab w:val="right" w:leader="dot" w:pos="9000"/>
        </w:tabs>
        <w:ind w:left="200"/>
      </w:pPr>
      <w:hyperlink w:anchor="_Toc22" w:history="1">
        <w:r>
          <w:rPr/>
          <w:t>F. Susunan Panitia</w:t>
        </w:r>
        <w:r>
          <w:tab/>
        </w:r>
        <w:r>
          <w:fldChar w:fldCharType="begin"/>
        </w:r>
        <w:r>
          <w:instrText xml:space="preserve">PAGEREF _Toc22 \h</w:instrText>
        </w:r>
        <w:r>
          <w:fldChar w:fldCharType="end"/>
        </w:r>
      </w:hyperlink>
    </w:p>
    <w:p>
      <w:pPr>
        <w:tabs>
          <w:tab w:val="right" w:leader="dot" w:pos="9000"/>
        </w:tabs>
        <w:ind w:left="200"/>
      </w:pPr>
      <w:hyperlink w:anchor="_Toc23" w:history="1">
        <w:r>
          <w:rPr/>
          <w:t>G. Alamat Penyelenggara</w:t>
        </w:r>
        <w:r>
          <w:tab/>
        </w:r>
        <w:r>
          <w:fldChar w:fldCharType="begin"/>
        </w:r>
        <w:r>
          <w:instrText xml:space="preserve">PAGEREF _Toc23 \h</w:instrText>
        </w:r>
        <w:r>
          <w:fldChar w:fldCharType="end"/>
        </w:r>
      </w:hyperlink>
    </w:p>
    <w:p>
      <w:pPr>
        <w:tabs>
          <w:tab w:val="right" w:leader="dot" w:pos="9000"/>
        </w:tabs>
      </w:pPr>
      <w:hyperlink w:anchor="_Toc24" w:history="1">
        <w:r>
          <w:rPr/>
          <w:t>BAB II</w:t>
        </w:r>
        <w:r>
          <w:tab/>
        </w:r>
        <w:r>
          <w:fldChar w:fldCharType="begin"/>
        </w:r>
        <w:r>
          <w:instrText xml:space="preserve">PAGEREF _Toc24 \h</w:instrText>
        </w:r>
        <w:r>
          <w:fldChar w:fldCharType="end"/>
        </w:r>
      </w:hyperlink>
    </w:p>
    <w:p>
      <w:pPr>
        <w:tabs>
          <w:tab w:val="right" w:leader="dot" w:pos="9000"/>
        </w:tabs>
      </w:pPr>
      <w:hyperlink w:anchor="_Toc25" w:history="1">
        <w:r>
          <w:rPr/>
          <w:t>PELAKSANAAN DIKLAT</w:t>
        </w:r>
        <w:r>
          <w:tab/>
        </w:r>
        <w:r>
          <w:fldChar w:fldCharType="begin"/>
        </w:r>
        <w:r>
          <w:instrText xml:space="preserve">PAGEREF _Toc25 \h</w:instrText>
        </w:r>
        <w:r>
          <w:fldChar w:fldCharType="end"/>
        </w:r>
      </w:hyperlink>
    </w:p>
    <w:p>
      <w:pPr>
        <w:tabs>
          <w:tab w:val="right" w:leader="dot" w:pos="9000"/>
        </w:tabs>
        <w:ind w:left="200"/>
      </w:pPr>
      <w:hyperlink w:anchor="_Toc26" w:history="1">
        <w:r>
          <w:rPr/>
          <w:t>A. Tujuan dan Sasaran</w:t>
        </w:r>
        <w:r>
          <w:tab/>
        </w:r>
        <w:r>
          <w:fldChar w:fldCharType="begin"/>
        </w:r>
        <w:r>
          <w:instrText xml:space="preserve">PAGEREF _Toc26 \h</w:instrText>
        </w:r>
        <w:r>
          <w:fldChar w:fldCharType="end"/>
        </w:r>
      </w:hyperlink>
    </w:p>
    <w:p>
      <w:pPr>
        <w:tabs>
          <w:tab w:val="right" w:leader="dot" w:pos="9000"/>
        </w:tabs>
        <w:ind w:left="200"/>
      </w:pPr>
      <w:hyperlink w:anchor="_Toc27" w:history="1">
        <w:r>
          <w:rPr/>
          <w:t>B. Kurikulum</w:t>
        </w:r>
        <w:r>
          <w:tab/>
        </w:r>
        <w:r>
          <w:fldChar w:fldCharType="begin"/>
        </w:r>
        <w:r>
          <w:instrText xml:space="preserve">PAGEREF _Toc27 \h</w:instrText>
        </w:r>
        <w:r>
          <w:fldChar w:fldCharType="end"/>
        </w:r>
      </w:hyperlink>
    </w:p>
    <w:p>
      <w:pPr>
        <w:tabs>
          <w:tab w:val="right" w:leader="dot" w:pos="9000"/>
        </w:tabs>
        <w:ind w:left="200"/>
      </w:pPr>
      <w:hyperlink w:anchor="_Toc28" w:history="1">
        <w:r>
          <w:rPr/>
          <w:t>C. Mata Diklat dan Jumlah Jam Pelajaran</w:t>
        </w:r>
        <w:r>
          <w:tab/>
        </w:r>
        <w:r>
          <w:fldChar w:fldCharType="begin"/>
        </w:r>
        <w:r>
          <w:instrText xml:space="preserve">PAGEREF _Toc28 \h</w:instrText>
        </w:r>
        <w:r>
          <w:fldChar w:fldCharType="end"/>
        </w:r>
      </w:hyperlink>
    </w:p>
    <w:p>
      <w:pPr>
        <w:tabs>
          <w:tab w:val="right" w:leader="dot" w:pos="9000"/>
        </w:tabs>
        <w:ind w:left="200"/>
      </w:pPr>
      <w:hyperlink w:anchor="_Toc29" w:history="1">
        <w:r>
          <w:rPr/>
          <w:t>D. Jadwal Pelatihan</w:t>
        </w:r>
        <w:r>
          <w:tab/>
        </w:r>
        <w:r>
          <w:fldChar w:fldCharType="begin"/>
        </w:r>
        <w:r>
          <w:instrText xml:space="preserve">PAGEREF _Toc29 \h</w:instrText>
        </w:r>
        <w:r>
          <w:fldChar w:fldCharType="end"/>
        </w:r>
      </w:hyperlink>
    </w:p>
    <w:p>
      <w:pPr>
        <w:tabs>
          <w:tab w:val="right" w:leader="dot" w:pos="9000"/>
        </w:tabs>
        <w:ind w:left="200"/>
      </w:pPr>
      <w:hyperlink w:anchor="_Toc30" w:history="1">
        <w:r>
          <w:rPr/>
          <w:t>E. Peserta</w:t>
        </w:r>
        <w:r>
          <w:tab/>
        </w:r>
        <w:r>
          <w:fldChar w:fldCharType="begin"/>
        </w:r>
        <w:r>
          <w:instrText xml:space="preserve">PAGEREF _Toc30 \h</w:instrText>
        </w:r>
        <w:r>
          <w:fldChar w:fldCharType="end"/>
        </w:r>
      </w:hyperlink>
    </w:p>
    <w:p>
      <w:pPr>
        <w:tabs>
          <w:tab w:val="right" w:leader="dot" w:pos="9000"/>
        </w:tabs>
        <w:ind w:left="200"/>
      </w:pPr>
      <w:hyperlink w:anchor="_Toc31" w:history="1">
        <w:r>
          <w:rPr/>
          <w:t>F. Widyaisuara/Tenaga Pengajar</w:t>
        </w:r>
        <w:r>
          <w:tab/>
        </w:r>
        <w:r>
          <w:fldChar w:fldCharType="begin"/>
        </w:r>
        <w:r>
          <w:instrText xml:space="preserve">PAGEREF _Toc31 \h</w:instrText>
        </w:r>
        <w:r>
          <w:fldChar w:fldCharType="end"/>
        </w:r>
      </w:hyperlink>
    </w:p>
    <w:p>
      <w:pPr>
        <w:tabs>
          <w:tab w:val="right" w:leader="dot" w:pos="9000"/>
        </w:tabs>
        <w:ind w:left="200"/>
      </w:pPr>
      <w:hyperlink w:anchor="_Toc32" w:history="1">
        <w:r>
          <w:rPr/>
          <w:t>G. Jenjang Akademik/Kualifikasi Widyaiswara/Tenaga Pengajar</w:t>
        </w:r>
        <w:r>
          <w:tab/>
        </w:r>
        <w:r>
          <w:fldChar w:fldCharType="begin"/>
        </w:r>
        <w:r>
          <w:instrText xml:space="preserve">PAGEREF _Toc32 \h</w:instrText>
        </w:r>
        <w:r>
          <w:fldChar w:fldCharType="end"/>
        </w:r>
      </w:hyperlink>
    </w:p>
    <w:p>
      <w:pPr>
        <w:tabs>
          <w:tab w:val="right" w:leader="dot" w:pos="9000"/>
        </w:tabs>
        <w:ind w:left="200"/>
      </w:pPr>
      <w:hyperlink w:anchor="_Toc33" w:history="1">
        <w:r>
          <w:rPr/>
          <w:t>H. Evaluasi</w:t>
        </w:r>
        <w:r>
          <w:tab/>
        </w:r>
        <w:r>
          <w:fldChar w:fldCharType="begin"/>
        </w:r>
        <w:r>
          <w:instrText xml:space="preserve">PAGEREF _Toc33 \h</w:instrText>
        </w:r>
        <w:r>
          <w:fldChar w:fldCharType="end"/>
        </w:r>
      </w:hyperlink>
    </w:p>
    <w:p>
      <w:pPr>
        <w:tabs>
          <w:tab w:val="right" w:leader="dot" w:pos="9000"/>
        </w:tabs>
        <w:ind w:left="200"/>
      </w:pPr>
      <w:hyperlink w:anchor="_Toc34" w:history="1">
        <w:r>
          <w:rPr/>
          <w:t>I. Hasil Evaluasi Terhadap Widyaiswara/Tenaga Pengajar (terlampir)</w:t>
        </w:r>
        <w:r>
          <w:tab/>
        </w:r>
        <w:r>
          <w:fldChar w:fldCharType="begin"/>
        </w:r>
        <w:r>
          <w:instrText xml:space="preserve">PAGEREF _Toc34 \h</w:instrText>
        </w:r>
        <w:r>
          <w:fldChar w:fldCharType="end"/>
        </w:r>
      </w:hyperlink>
    </w:p>
    <w:p>
      <w:pPr>
        <w:tabs>
          <w:tab w:val="right" w:leader="dot" w:pos="9000"/>
        </w:tabs>
        <w:ind w:left="200"/>
      </w:pPr>
      <w:hyperlink w:anchor="_Toc35" w:history="1">
        <w:r>
          <w:rPr/>
          <w:t>J. Penyelenggaraan</w:t>
        </w:r>
        <w:r>
          <w:tab/>
        </w:r>
        <w:r>
          <w:fldChar w:fldCharType="begin"/>
        </w:r>
        <w:r>
          <w:instrText xml:space="preserve">PAGEREF _Toc35 \h</w:instrText>
        </w:r>
        <w:r>
          <w:fldChar w:fldCharType="end"/>
        </w:r>
      </w:hyperlink>
    </w:p>
    <w:p>
      <w:pPr>
        <w:tabs>
          <w:tab w:val="right" w:leader="dot" w:pos="9000"/>
        </w:tabs>
        <w:ind w:left="200"/>
      </w:pPr>
      <w:hyperlink w:anchor="_Toc36" w:history="1">
        <w:r>
          <w:rPr/>
          <w:t>K. Zoom</w:t>
        </w:r>
        <w:r>
          <w:tab/>
        </w:r>
        <w:r>
          <w:fldChar w:fldCharType="begin"/>
        </w:r>
        <w:r>
          <w:instrText xml:space="preserve">PAGEREF _Toc36 \h</w:instrText>
        </w:r>
        <w:r>
          <w:fldChar w:fldCharType="end"/>
        </w:r>
      </w:hyperlink>
    </w:p>
    <w:p>
      <w:pPr>
        <w:tabs>
          <w:tab w:val="right" w:leader="dot" w:pos="9000"/>
        </w:tabs>
        <w:ind w:left="200"/>
      </w:pPr>
      <w:hyperlink w:anchor="_Toc37" w:history="1">
        <w:r>
          <w:rPr/>
          <w:t>L. Keuangan</w:t>
        </w:r>
        <w:r>
          <w:tab/>
        </w:r>
        <w:r>
          <w:fldChar w:fldCharType="begin"/>
        </w:r>
        <w:r>
          <w:instrText xml:space="preserve">PAGEREF _Toc37 \h</w:instrText>
        </w:r>
        <w:r>
          <w:fldChar w:fldCharType="end"/>
        </w:r>
      </w:hyperlink>
    </w:p>
    <w:p>
      <w:pPr>
        <w:tabs>
          <w:tab w:val="right" w:leader="dot" w:pos="9000"/>
        </w:tabs>
        <w:ind w:left="200"/>
      </w:pPr>
      <w:hyperlink w:anchor="_Toc38" w:history="1">
        <w:r>
          <w:rPr/>
          <w:t>M. Penjaminan Mutu</w:t>
        </w:r>
        <w:r>
          <w:tab/>
        </w:r>
        <w:r>
          <w:fldChar w:fldCharType="begin"/>
        </w:r>
        <w:r>
          <w:instrText xml:space="preserve">PAGEREF _Toc38 \h</w:instrText>
        </w:r>
        <w:r>
          <w:fldChar w:fldCharType="end"/>
        </w:r>
      </w:hyperlink>
    </w:p>
    <w:p>
      <w:pPr>
        <w:tabs>
          <w:tab w:val="right" w:leader="dot" w:pos="9000"/>
        </w:tabs>
        <w:ind w:left="200"/>
      </w:pPr>
      <w:hyperlink w:anchor="_Toc39" w:history="1">
        <w:r>
          <w:rPr/>
          <w:t>N. Lain-Lain</w:t>
        </w:r>
        <w:r>
          <w:tab/>
        </w:r>
        <w:r>
          <w:fldChar w:fldCharType="begin"/>
        </w:r>
        <w:r>
          <w:instrText xml:space="preserve">PAGEREF _Toc39 \h</w:instrText>
        </w:r>
        <w:r>
          <w:fldChar w:fldCharType="end"/>
        </w:r>
      </w:hyperlink>
    </w:p>
    <w:p>
      <w:pPr>
        <w:tabs>
          <w:tab w:val="right" w:leader="dot" w:pos="9000"/>
        </w:tabs>
        <w:ind w:left="200"/>
      </w:pPr>
      <w:hyperlink w:anchor="_Toc40" w:history="1">
        <w:r>
          <w:rPr/>
          <w:t>O. Pemberian Surat Keterangan Diklat</w:t>
        </w:r>
        <w:r>
          <w:tab/>
        </w:r>
        <w:r>
          <w:fldChar w:fldCharType="begin"/>
        </w:r>
        <w:r>
          <w:instrText xml:space="preserve">PAGEREF _Toc40 \h</w:instrText>
        </w:r>
        <w:r>
          <w:fldChar w:fldCharType="end"/>
        </w:r>
      </w:hyperlink>
    </w:p>
    <w:p>
      <w:pPr>
        <w:tabs>
          <w:tab w:val="right" w:leader="dot" w:pos="9000"/>
        </w:tabs>
      </w:pPr>
      <w:hyperlink w:anchor="_Toc41" w:history="1">
        <w:r>
          <w:rPr/>
          <w:t>BAB III</w:t>
        </w:r>
        <w:r>
          <w:tab/>
        </w:r>
        <w:r>
          <w:fldChar w:fldCharType="begin"/>
        </w:r>
        <w:r>
          <w:instrText xml:space="preserve">PAGEREF _Toc41 \h</w:instrText>
        </w:r>
        <w:r>
          <w:fldChar w:fldCharType="end"/>
        </w:r>
      </w:hyperlink>
    </w:p>
    <w:p>
      <w:pPr>
        <w:tabs>
          <w:tab w:val="right" w:leader="dot" w:pos="9000"/>
        </w:tabs>
      </w:pPr>
      <w:hyperlink w:anchor="_Toc42" w:history="1">
        <w:r>
          <w:rPr/>
          <w:t>PENUTUP</w:t>
        </w:r>
        <w:r>
          <w:tab/>
        </w:r>
        <w:r>
          <w:fldChar w:fldCharType="begin"/>
        </w:r>
        <w:r>
          <w:instrText xml:space="preserve">PAGEREF _Toc42 \h</w:instrText>
        </w:r>
        <w:r>
          <w:fldChar w:fldCharType="end"/>
        </w:r>
      </w:hyperlink>
    </w:p>
    <w:p>
      <w:pPr>
        <w:tabs>
          <w:tab w:val="right" w:leader="dot" w:pos="9000"/>
        </w:tabs>
        <w:ind w:left="200"/>
      </w:pPr>
      <w:hyperlink w:anchor="_Toc43" w:history="1">
        <w:r>
          <w:rPr/>
          <w:t>A. Keimpulan</w:t>
        </w:r>
        <w:r>
          <w:tab/>
        </w:r>
        <w:r>
          <w:fldChar w:fldCharType="begin"/>
        </w:r>
        <w:r>
          <w:instrText xml:space="preserve">PAGEREF _Toc43 \h</w:instrText>
        </w:r>
        <w:r>
          <w:fldChar w:fldCharType="end"/>
        </w:r>
      </w:hyperlink>
    </w:p>
    <w:p>
      <w:pPr>
        <w:tabs>
          <w:tab w:val="right" w:leader="dot" w:pos="9000"/>
        </w:tabs>
        <w:ind w:left="200"/>
      </w:pPr>
      <w:hyperlink w:anchor="_Toc44" w:history="1">
        <w:r>
          <w:rPr/>
          <w:t>B. Saran</w:t>
        </w:r>
        <w:r>
          <w:tab/>
        </w:r>
        <w:r>
          <w:fldChar w:fldCharType="begin"/>
        </w:r>
        <w:r>
          <w:instrText xml:space="preserve">PAGEREF _Toc44 \h</w:instrText>
        </w:r>
        <w:r>
          <w:fldChar w:fldCharType="end"/>
        </w:r>
      </w:hyperlink>
    </w:p>
    <w:p>
      <w:pPr>
        <w:tabs>
          <w:tab w:val="right" w:leader="dot" w:pos="9000"/>
        </w:tabs>
      </w:pPr>
      <w:hyperlink w:anchor="_Toc45" w:history="1">
        <w:r>
          <w:rPr/>
          <w:t>KATA PENGANTAR</w:t>
        </w:r>
        <w:r>
          <w:tab/>
        </w:r>
        <w:r>
          <w:fldChar w:fldCharType="begin"/>
        </w:r>
        <w:r>
          <w:instrText xml:space="preserve">PAGEREF _Toc45 \h</w:instrText>
        </w:r>
        <w:r>
          <w:fldChar w:fldCharType="end"/>
        </w:r>
      </w:hyperlink>
    </w:p>
    <w:p>
      <w:pPr>
        <w:tabs>
          <w:tab w:val="right" w:leader="dot" w:pos="9000"/>
        </w:tabs>
      </w:pPr>
      <w:hyperlink w:anchor="_Toc46" w:history="1">
        <w:r>
          <w:rPr/>
          <w:t>TERM OF REFERENCES</w:t>
        </w:r>
        <w:r>
          <w:tab/>
        </w:r>
        <w:r>
          <w:fldChar w:fldCharType="begin"/>
        </w:r>
        <w:r>
          <w:instrText xml:space="preserve">PAGEREF _Toc46 \h</w:instrText>
        </w:r>
        <w:r>
          <w:fldChar w:fldCharType="end"/>
        </w:r>
      </w:hyperlink>
    </w:p>
    <w:p>
      <w:pPr>
        <w:tabs>
          <w:tab w:val="right" w:leader="dot" w:pos="9000"/>
        </w:tabs>
      </w:pPr>
      <w:hyperlink w:anchor="_Toc47" w:history="1">
        <w:r>
          <w:rPr/>
          <w:t>Pelatihan Jarak Jauh (PJJ) Manajemen Zakat Angkatan I</w:t>
        </w:r>
        <w:r>
          <w:tab/>
        </w:r>
        <w:r>
          <w:fldChar w:fldCharType="begin"/>
        </w:r>
        <w:r>
          <w:instrText xml:space="preserve">PAGEREF _Toc47 \h</w:instrText>
        </w:r>
        <w:r>
          <w:fldChar w:fldCharType="end"/>
        </w:r>
      </w:hyperlink>
    </w:p>
    <w:p>
      <w:pPr>
        <w:tabs>
          <w:tab w:val="right" w:leader="dot" w:pos="9000"/>
        </w:tabs>
        <w:ind w:left="200"/>
      </w:pPr>
      <w:hyperlink w:anchor="_Toc48" w:history="1">
        <w:r>
          <w:rPr/>
          <w:t>A. Latar Belakang</w:t>
        </w:r>
        <w:r>
          <w:tab/>
        </w:r>
        <w:r>
          <w:fldChar w:fldCharType="begin"/>
        </w:r>
        <w:r>
          <w:instrText xml:space="preserve">PAGEREF _Toc48 \h</w:instrText>
        </w:r>
        <w:r>
          <w:fldChar w:fldCharType="end"/>
        </w:r>
      </w:hyperlink>
    </w:p>
    <w:p>
      <w:pPr>
        <w:tabs>
          <w:tab w:val="right" w:leader="dot" w:pos="9000"/>
        </w:tabs>
        <w:ind w:left="200"/>
      </w:pPr>
      <w:hyperlink w:anchor="_Toc49" w:history="1">
        <w:r>
          <w:rPr/>
          <w:t>B. Dasar Hukum</w:t>
        </w:r>
        <w:r>
          <w:tab/>
        </w:r>
        <w:r>
          <w:fldChar w:fldCharType="begin"/>
        </w:r>
        <w:r>
          <w:instrText xml:space="preserve">PAGEREF _Toc49 \h</w:instrText>
        </w:r>
        <w:r>
          <w:fldChar w:fldCharType="end"/>
        </w:r>
      </w:hyperlink>
    </w:p>
    <w:p>
      <w:pPr>
        <w:tabs>
          <w:tab w:val="right" w:leader="dot" w:pos="9000"/>
        </w:tabs>
        <w:ind w:left="200"/>
      </w:pPr>
      <w:hyperlink w:anchor="_Toc50" w:history="1">
        <w:r>
          <w:rPr/>
          <w:t>C. Nama Pelatihan</w:t>
        </w:r>
        <w:r>
          <w:tab/>
        </w:r>
        <w:r>
          <w:fldChar w:fldCharType="begin"/>
        </w:r>
        <w:r>
          <w:instrText xml:space="preserve">PAGEREF _Toc50 \h</w:instrText>
        </w:r>
        <w:r>
          <w:fldChar w:fldCharType="end"/>
        </w:r>
      </w:hyperlink>
    </w:p>
    <w:p>
      <w:pPr>
        <w:tabs>
          <w:tab w:val="right" w:leader="dot" w:pos="9000"/>
        </w:tabs>
        <w:ind w:left="200"/>
      </w:pPr>
      <w:hyperlink w:anchor="_Toc51" w:history="1">
        <w:r>
          <w:rPr/>
          <w:t>D. Tujuan Pelatihan</w:t>
        </w:r>
        <w:r>
          <w:tab/>
        </w:r>
        <w:r>
          <w:fldChar w:fldCharType="begin"/>
        </w:r>
        <w:r>
          <w:instrText xml:space="preserve">PAGEREF _Toc51 \h</w:instrText>
        </w:r>
        <w:r>
          <w:fldChar w:fldCharType="end"/>
        </w:r>
      </w:hyperlink>
    </w:p>
    <w:p>
      <w:pPr>
        <w:tabs>
          <w:tab w:val="right" w:leader="dot" w:pos="9000"/>
        </w:tabs>
        <w:ind w:left="200"/>
      </w:pPr>
      <w:hyperlink w:anchor="_Toc52" w:history="1">
        <w:r>
          <w:rPr/>
          <w:t>E. Peserta Pelatihan</w:t>
        </w:r>
        <w:r>
          <w:tab/>
        </w:r>
        <w:r>
          <w:fldChar w:fldCharType="begin"/>
        </w:r>
        <w:r>
          <w:instrText xml:space="preserve">PAGEREF _Toc52 \h</w:instrText>
        </w:r>
        <w:r>
          <w:fldChar w:fldCharType="end"/>
        </w:r>
      </w:hyperlink>
    </w:p>
    <w:p>
      <w:pPr>
        <w:tabs>
          <w:tab w:val="right" w:leader="dot" w:pos="9000"/>
        </w:tabs>
        <w:ind w:left="200"/>
      </w:pPr>
      <w:hyperlink w:anchor="_Toc53" w:history="1">
        <w:r>
          <w:rPr/>
          <w:t>F. Pelaksanaan Kegiatan</w:t>
        </w:r>
        <w:r>
          <w:tab/>
        </w:r>
        <w:r>
          <w:fldChar w:fldCharType="begin"/>
        </w:r>
        <w:r>
          <w:instrText xml:space="preserve">PAGEREF _Toc53 \h</w:instrText>
        </w:r>
        <w:r>
          <w:fldChar w:fldCharType="end"/>
        </w:r>
      </w:hyperlink>
    </w:p>
    <w:p>
      <w:pPr>
        <w:tabs>
          <w:tab w:val="right" w:leader="dot" w:pos="9000"/>
        </w:tabs>
        <w:ind w:left="200"/>
      </w:pPr>
      <w:hyperlink w:anchor="_Toc54" w:history="1">
        <w:r>
          <w:rPr/>
          <w:t>G. Tahap Pelaksanaan Pelatihan</w:t>
        </w:r>
        <w:r>
          <w:tab/>
        </w:r>
        <w:r>
          <w:fldChar w:fldCharType="begin"/>
        </w:r>
        <w:r>
          <w:instrText xml:space="preserve">PAGEREF _Toc54 \h</w:instrText>
        </w:r>
        <w:r>
          <w:fldChar w:fldCharType="end"/>
        </w:r>
      </w:hyperlink>
    </w:p>
    <w:p>
      <w:pPr>
        <w:tabs>
          <w:tab w:val="right" w:leader="dot" w:pos="9000"/>
        </w:tabs>
        <w:ind w:left="200"/>
      </w:pPr>
      <w:hyperlink w:anchor="_Toc55" w:history="1">
        <w:r>
          <w:rPr/>
          <w:t>H. Tempat dan Wkatu Pelaksanaan</w:t>
        </w:r>
        <w:r>
          <w:tab/>
        </w:r>
        <w:r>
          <w:fldChar w:fldCharType="begin"/>
        </w:r>
        <w:r>
          <w:instrText xml:space="preserve">PAGEREF _Toc55 \h</w:instrText>
        </w:r>
        <w:r>
          <w:fldChar w:fldCharType="end"/>
        </w:r>
      </w:hyperlink>
    </w:p>
    <w:p>
      <w:pPr>
        <w:tabs>
          <w:tab w:val="right" w:leader="dot" w:pos="9000"/>
        </w:tabs>
        <w:ind w:left="200"/>
      </w:pPr>
      <w:hyperlink w:anchor="_Toc56" w:history="1">
        <w:r>
          <w:rPr/>
          <w:t>I. Panitia dan Tenaga Pengajar</w:t>
        </w:r>
        <w:r>
          <w:tab/>
        </w:r>
        <w:r>
          <w:fldChar w:fldCharType="begin"/>
        </w:r>
        <w:r>
          <w:instrText xml:space="preserve">PAGEREF _Toc56 \h</w:instrText>
        </w:r>
        <w:r>
          <w:fldChar w:fldCharType="end"/>
        </w:r>
      </w:hyperlink>
    </w:p>
    <w:p>
      <w:pPr>
        <w:tabs>
          <w:tab w:val="right" w:leader="dot" w:pos="9000"/>
        </w:tabs>
        <w:ind w:left="200"/>
      </w:pPr>
      <w:hyperlink w:anchor="_Toc57" w:history="1">
        <w:r>
          <w:rPr/>
          <w:t>J. Materi Pelatihan</w:t>
        </w:r>
        <w:r>
          <w:tab/>
        </w:r>
        <w:r>
          <w:fldChar w:fldCharType="begin"/>
        </w:r>
        <w:r>
          <w:instrText xml:space="preserve">PAGEREF _Toc57 \h</w:instrText>
        </w:r>
        <w:r>
          <w:fldChar w:fldCharType="end"/>
        </w:r>
      </w:hyperlink>
    </w:p>
    <w:p>
      <w:pPr>
        <w:tabs>
          <w:tab w:val="right" w:leader="dot" w:pos="9000"/>
        </w:tabs>
        <w:ind w:left="200"/>
      </w:pPr>
      <w:hyperlink w:anchor="_Toc58" w:history="1">
        <w:r>
          <w:rPr/>
          <w:t>K. Jadwal Tentatif</w:t>
        </w:r>
        <w:r>
          <w:tab/>
        </w:r>
        <w:r>
          <w:fldChar w:fldCharType="begin"/>
        </w:r>
        <w:r>
          <w:instrText xml:space="preserve">PAGEREF _Toc58 \h</w:instrText>
        </w:r>
        <w:r>
          <w:fldChar w:fldCharType="end"/>
        </w:r>
      </w:hyperlink>
    </w:p>
    <w:p>
      <w:pPr>
        <w:tabs>
          <w:tab w:val="right" w:leader="dot" w:pos="9000"/>
        </w:tabs>
        <w:ind w:left="200"/>
      </w:pPr>
      <w:hyperlink w:anchor="_Toc59" w:history="1">
        <w:r>
          <w:rPr/>
          <w:t>L. Pembiayaan</w:t>
        </w:r>
        <w:r>
          <w:tab/>
        </w:r>
        <w:r>
          <w:fldChar w:fldCharType="begin"/>
        </w:r>
        <w:r>
          <w:instrText xml:space="preserve">PAGEREF _Toc59 \h</w:instrText>
        </w:r>
        <w:r>
          <w:fldChar w:fldCharType="end"/>
        </w:r>
      </w:hyperlink>
    </w:p>
    <w:p>
      <w:pPr>
        <w:tabs>
          <w:tab w:val="right" w:leader="dot" w:pos="9000"/>
        </w:tabs>
        <w:ind w:left="200"/>
      </w:pPr>
      <w:hyperlink w:anchor="_Toc60" w:history="1">
        <w:r>
          <w:rPr/>
          <w:t>M. Penutup</w:t>
        </w:r>
        <w:r>
          <w:tab/>
        </w:r>
        <w:r>
          <w:fldChar w:fldCharType="begin"/>
        </w:r>
        <w:r>
          <w:instrText xml:space="preserve">PAGEREF _Toc60 \h</w:instrText>
        </w:r>
        <w:r>
          <w:fldChar w:fldCharType="end"/>
        </w:r>
      </w:hyperlink>
    </w:p>
    <w:p>
      <w:r>
        <w:fldChar w:fldCharType="end"/>
      </w:r>
    </w:p>
    <w:p>
      <w:r>
        <w:br w:type="page"/>
      </w:r>
    </w:p>
    <w:p>
      <w:pPr>
        <w:pStyle w:val="Heading1"/>
      </w:pPr>
      <w:bookmarkStart w:id="15" w:name="_Toc15"/>
      <w:r>
        <w:t>BAB I</w:t>
      </w:r>
      <w:bookmarkEnd w:id="15"/>
    </w:p>
    <w:p>
      <w:pPr>
        <w:pStyle w:val="Heading1"/>
      </w:pPr>
      <w:bookmarkStart w:id="16" w:name="_Toc16"/>
      <w:r>
        <w:t>PENDAHULUAN</w:t>
      </w:r>
      <w:bookmarkEnd w:id="16"/>
    </w:p>
    <w:p>
      <w:pPr>
        <w:pStyle w:val="Heading2"/>
      </w:pPr>
      <w:bookmarkStart w:id="17" w:name="_Toc17"/>
      <w:r>
        <w:t>A. Organisasi Diklat</w:t>
      </w:r>
      <w:bookmarkEnd w:id="17"/>
    </w:p>
    <w:p>
      <w:pPr>
        <w:jc w:val="both"/>
        <w:ind w:left="0" w:right="0" w:firstLine="700"/>
        <w:spacing w:after="0" w:line="360" w:lineRule="auto"/>
      </w:pPr>
      <w:r>
        <w:rPr>
          <w:rFonts w:ascii="Times New Roman" w:hAnsi="Times New Roman" w:eastAsia="Times New Roman" w:cs="Times New Roman"/>
          <w:sz w:val="24"/>
          <w:szCs w:val="24"/>
        </w:rPr>
        <w:t xml:space="preserve">Dalam lanskap pendidikan dan pelatihan keagamaan yang terus berkembang, Kementerian Agama Republik Indonesia mengambil langkah strategis. Berdasarkan Peraturan Menteri Agama Nomor 15 Tahun 2021 tentang Organisasi Dan Tata Kerja Unit Pelaksana Teknis Pendidikan Dan Pelatihan Keagamaan lahirlah Loka Pendidikan dan Pelatihan Keagamaan Pekanbaru. Pada bulan Maret tahun 2022 Loka Pendidikan dan Pelatihan Keagamaan Pekanbaru memulai melaksanakan kegiatan operasional sebagai langkah awal untuk melaksanakan tugas pokok sebagai lembaga Pendidikan dan Pelatihan. Pendirian Loka Pendidikan dan Pelatihan Keagamaan Pekanbaru sejalan dengan komitmen Kementerian Agama untuk meningkatkan kualitas sumber daya manusia (SDM) ASN dan mewujudkan mutu pendidikan serta layanan keagamaan yang lebih baik di wilayah Riau dan Kepulauan Riau. Pendirian Loka Pendidikan dan Pelatihan Keagamaan Pekanbaru merupakan manifestasi nyata dari komitmen Kementerian Agama untuk meningkatkan kualitas sumber daya manusia (SDM) Aparatur Sipil Negara (ASN) di bidang keagamaan, khususnya di wilayah Riau dan Kepulauan Riau. Melalui berbagai program pelatihan, Loka Pendidikan dan Pelatihan Keagamaan Pekanbaru berupaya mencetak ASN yang kompeten, profesional, dan mampu memberikan layanan keagamaan yang berkualitas kepada masyarakat.</w:t>
      </w:r>
    </w:p>
    <w:p>
      <w:pPr>
        <w:jc w:val="both"/>
        <w:ind w:left="0" w:right="0" w:firstLine="700"/>
        <w:spacing w:after="0" w:line="360" w:lineRule="auto"/>
      </w:pPr>
      <w:r>
        <w:rPr>
          <w:rFonts w:ascii="Times New Roman" w:hAnsi="Times New Roman" w:eastAsia="Times New Roman" w:cs="Times New Roman"/>
          <w:sz w:val="24"/>
          <w:szCs w:val="24"/>
        </w:rPr>
        <w:t xml:space="preserve">Salah satu program unggulan yang diselenggarakan oleh Loka Pendidikan dan Pelatihan Keagamaan Pekanbaru adalah Pelatihan Jarak Jauh Manajemen Zakat Angkatan I. Pelatihan ini dirancang khusus untuk meningkatkan kemampuan para ASN dalam Melaksanakan pengelolaan zakat secara profesional.</w:t>
      </w:r>
    </w:p>
    <w:p>
      <w:pPr>
        <w:pStyle w:val="Heading2"/>
      </w:pPr>
      <w:bookmarkStart w:id="18" w:name="_Toc18"/>
      <w:r>
        <w:t>B. Nama Unit/Satuan Kerja</w:t>
      </w:r>
      <w:bookmarkEnd w:id="18"/>
    </w:p>
    <w:p>
      <w:pPr>
        <w:jc w:val="both"/>
        <w:ind w:left="0" w:right="0" w:firstLine="700"/>
        <w:spacing w:after="0" w:line="360" w:lineRule="auto"/>
      </w:pPr>
      <w:r>
        <w:rPr>
          <w:rFonts w:ascii="Times New Roman" w:hAnsi="Times New Roman" w:eastAsia="Times New Roman" w:cs="Times New Roman"/>
          <w:sz w:val="24"/>
          <w:szCs w:val="24"/>
        </w:rPr>
        <w:t xml:space="preserve">Nama unit/satuan kerja penyelenggara Pelatihan Jarak Jauh (PJJ) Manajemen Zakat Angkatan I ini adalah Loka Diklat Keagamaan Pekanbaru, Jl. Yos Sudarso, Rumbai, Pekanbaru.</w:t>
      </w:r>
    </w:p>
    <w:p>
      <w:pPr>
        <w:pStyle w:val="Heading2"/>
      </w:pPr>
      <w:bookmarkStart w:id="19" w:name="_Toc19"/>
      <w:r>
        <w:t>C. Nama Diklat yang Diselenggarakan</w:t>
      </w:r>
      <w:bookmarkEnd w:id="19"/>
    </w:p>
    <w:p>
      <w:pPr>
        <w:jc w:val="both"/>
        <w:ind w:left="0" w:right="0" w:firstLine="700"/>
        <w:spacing w:after="0" w:line="360" w:lineRule="auto"/>
      </w:pPr>
      <w:r>
        <w:rPr>
          <w:rFonts w:ascii="Times New Roman" w:hAnsi="Times New Roman" w:eastAsia="Times New Roman" w:cs="Times New Roman"/>
          <w:sz w:val="24"/>
          <w:szCs w:val="24"/>
        </w:rPr>
        <w:t xml:space="preserve">Nama Diklat yang diselenggarakan adalah Manajemen Zakat Angkatan I bagi Pengurus Zakat di Loka Pendidikan dan Pelatihan Keagamaan Pekanbaru Tahun 2024.</w:t>
      </w:r>
    </w:p>
    <w:p>
      <w:pPr>
        <w:pStyle w:val="Heading2"/>
      </w:pPr>
      <w:bookmarkStart w:id="20" w:name="_Toc20"/>
      <w:r>
        <w:t>D. Dasar Hukum</w:t>
      </w:r>
      <w:bookmarkEnd w:id="20"/>
    </w:p>
    <w:p>
      <w:pPr>
        <w:jc w:val="both"/>
        <w:ind w:left="0" w:right="0" w:firstLine="700"/>
        <w:spacing w:after="0" w:line="360" w:lineRule="auto"/>
      </w:pPr>
      <w:r>
        <w:rPr>
          <w:rFonts w:ascii="Times New Roman" w:hAnsi="Times New Roman" w:eastAsia="Times New Roman" w:cs="Times New Roman"/>
          <w:sz w:val="24"/>
          <w:szCs w:val="24"/>
        </w:rPr>
        <w:t xml:space="preserve">Dasar Pelatihan Jarak Jauh (PJJ) Manajemen Zakat Angkatan I bagi Wilayah Kerja Kementerian Agama Loka Pendidikan dan Pelatihan Keagamaan Pekanbaru ini adalah : </w:t>
      </w:r>
    </w:p>
    <w:p>
      <w:pPr>
        <w:numPr>
          <w:ilvl w:val="0"/>
          <w:numId w:val="16"/>
        </w:numPr>
      </w:pPr>
      <w:r>
        <w:rPr>
          <w:rFonts w:ascii="Times New Roman" w:hAnsi="Times New Roman" w:eastAsia="Times New Roman" w:cs="Times New Roman"/>
          <w:sz w:val="24"/>
          <w:szCs w:val="24"/>
        </w:rPr>
        <w:t xml:space="preserve">Undang-Undang Nomor 20 Tahun 2023 tentang Aparatur Sipil Negara;</w:t>
      </w:r>
    </w:p>
    <w:p>
      <w:pPr>
        <w:numPr>
          <w:ilvl w:val="0"/>
          <w:numId w:val="16"/>
        </w:numPr>
      </w:pPr>
      <w:r>
        <w:rPr>
          <w:rFonts w:ascii="Times New Roman" w:hAnsi="Times New Roman" w:eastAsia="Times New Roman" w:cs="Times New Roman"/>
          <w:sz w:val="24"/>
          <w:szCs w:val="24"/>
        </w:rPr>
        <w:t xml:space="preserve">Peraturan Pemerintah Republik Indonesia Nomor 17 Tahun 2020 Tentang Perubahan Atas Peraturan Pemerintah Nomor :1 Tahun 2017 Tentang Manajemen Pegawai Negeri Sipil;</w:t>
      </w:r>
    </w:p>
    <w:p>
      <w:pPr>
        <w:numPr>
          <w:ilvl w:val="0"/>
          <w:numId w:val="16"/>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numPr>
          <w:ilvl w:val="0"/>
          <w:numId w:val="16"/>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 Kementerian;</w:t>
      </w:r>
    </w:p>
    <w:p>
      <w:pPr>
        <w:numPr>
          <w:ilvl w:val="0"/>
          <w:numId w:val="16"/>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numPr>
          <w:ilvl w:val="0"/>
          <w:numId w:val="16"/>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16"/>
        </w:numPr>
      </w:pPr>
      <w:r>
        <w:rPr>
          <w:rFonts w:ascii="Times New Roman" w:hAnsi="Times New Roman" w:eastAsia="Times New Roman" w:cs="Times New Roman"/>
          <w:sz w:val="24"/>
          <w:szCs w:val="24"/>
        </w:rPr>
        <w:t xml:space="preserve">Peraturan Menteri Agama Nomor 19 Tahun 2020 tentang Penyelenggaraan Pelatihan Sumber Daya Manusia pada Kementerian Agama;</w:t>
      </w:r>
    </w:p>
    <w:p>
      <w:pPr>
        <w:numPr>
          <w:ilvl w:val="0"/>
          <w:numId w:val="16"/>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numPr>
          <w:ilvl w:val="0"/>
          <w:numId w:val="16"/>
        </w:numPr>
      </w:pPr>
      <w:r>
        <w:rPr>
          <w:rFonts w:ascii="Times New Roman" w:hAnsi="Times New Roman" w:eastAsia="Times New Roman" w:cs="Times New Roman"/>
          <w:sz w:val="24"/>
          <w:szCs w:val="24"/>
        </w:rPr>
        <w:t xml:space="preserve">DIPA Loka Diklat Keagamaan Pekanbaru Tahun 2024 Nomor: DIPA 025.11.2. 690527/2022, tanggal 30 November 2023.</w:t>
      </w:r>
    </w:p>
    <w:p>
      <w:pPr>
        <w:pStyle w:val="Heading2"/>
      </w:pPr>
      <w:bookmarkStart w:id="21" w:name="_Toc21"/>
      <w:r>
        <w:t>E. Sumber Pembiayaan</w:t>
      </w:r>
      <w:bookmarkEnd w:id="21"/>
    </w:p>
    <w:p>
      <w:pPr>
        <w:jc w:val="both"/>
        <w:ind w:left="0" w:right="0" w:firstLine="700"/>
        <w:spacing w:after="0" w:line="360" w:lineRule="auto"/>
      </w:pPr>
      <w:r>
        <w:rPr>
          <w:rFonts w:ascii="Times New Roman" w:hAnsi="Times New Roman" w:eastAsia="Times New Roman" w:cs="Times New Roman"/>
          <w:sz w:val="24"/>
          <w:szCs w:val="24"/>
        </w:rPr>
        <w:t xml:space="preserve">Sumber biaya penyelenggaraan Pelatihan Jarak Jauh (PJJ) Manajemen Zakat Angkatan I bagi Wilayah Kerja Kementerian Agama Manajemen Zakat Angkatan I Tahun 2024 ini dibebankan pada DIPA Loka Diklat Keagamaan Pekanbaru Nomor : DIPA 025.11.2. 690527/2024, tanggal 30 November 2023.</w:t>
      </w:r>
    </w:p>
    <w:p>
      <w:pPr>
        <w:pStyle w:val="Heading2"/>
      </w:pPr>
      <w:bookmarkStart w:id="22" w:name="_Toc22"/>
      <w:r>
        <w:t>F. Susunan Panitia</w:t>
      </w:r>
      <w:bookmarkEnd w:id="22"/>
    </w:p>
    <w:p>
      <w:pPr>
        <w:jc w:val="both"/>
        <w:ind w:left="0" w:right="0" w:firstLine="700"/>
        <w:spacing w:after="0" w:line="360" w:lineRule="auto"/>
      </w:pPr>
      <w:r>
        <w:rPr>
          <w:rFonts w:ascii="Times New Roman" w:hAnsi="Times New Roman" w:eastAsia="Times New Roman" w:cs="Times New Roman"/>
          <w:sz w:val="24"/>
          <w:szCs w:val="24"/>
        </w:rPr>
        <w:t xml:space="preserve">Adapun susunan panitia penyelenggara Pelatihan Jarak Jauh (PJJ) Manajemen Zakat Angkatan I Wilayah Kerja Kementerian Agama Riau dan Kepulauan Riau Tahun 2024 adalah sebegai berikut:</w:t>
      </w:r>
    </w:p>
    <w:p>
      <w:pPr>
        <w:jc w:val="both"/>
        <w:ind w:left="0" w:right="0" w:firstLine="700"/>
        <w:spacing w:after="0" w:line="360" w:lineRule="auto"/>
      </w:pPr>
      <w:r>
        <w:rPr>
          <w:rFonts w:ascii="Times New Roman" w:hAnsi="Times New Roman" w:eastAsia="Times New Roman" w:cs="Times New Roman"/>
          <w:sz w:val="24"/>
          <w:szCs w:val="24"/>
        </w:rPr>
        <w:t xml:space="preserve">Ketua	: Eko Oktaviadi, S.H.</w:t>
      </w:r>
    </w:p>
    <w:p>
      <w:pPr>
        <w:jc w:val="both"/>
        <w:ind w:left="0" w:right="0" w:firstLine="700"/>
        <w:spacing w:after="0" w:line="360" w:lineRule="auto"/>
      </w:pPr>
      <w:r>
        <w:rPr>
          <w:rFonts w:ascii="Times New Roman" w:hAnsi="Times New Roman" w:eastAsia="Times New Roman" w:cs="Times New Roman"/>
          <w:sz w:val="24"/>
          <w:szCs w:val="24"/>
        </w:rPr>
        <w:t xml:space="preserve">Seketaris/Akademis	: Aryati, S.Pd.I</w:t>
      </w:r>
    </w:p>
    <w:p>
      <w:pPr>
        <w:jc w:val="both"/>
        <w:ind w:left="0" w:right="0" w:firstLine="700"/>
        <w:spacing w:after="0" w:line="360" w:lineRule="auto"/>
      </w:pPr>
      <w:r>
        <w:rPr>
          <w:rFonts w:ascii="Times New Roman" w:hAnsi="Times New Roman" w:eastAsia="Times New Roman" w:cs="Times New Roman"/>
          <w:sz w:val="24"/>
          <w:szCs w:val="24"/>
        </w:rPr>
        <w:t xml:space="preserve">Anggota/Keuangan	: Lani Clara Refiarika, A. Md</w:t>
      </w:r>
    </w:p>
    <w:p>
      <w:pPr>
        <w:jc w:val="both"/>
        <w:ind w:left="0" w:right="0" w:firstLine="700"/>
        <w:spacing w:after="0" w:line="360" w:lineRule="auto"/>
      </w:pPr>
      <w:r>
        <w:rPr>
          <w:rFonts w:ascii="Times New Roman" w:hAnsi="Times New Roman" w:eastAsia="Times New Roman" w:cs="Times New Roman"/>
          <w:sz w:val="24"/>
          <w:szCs w:val="24"/>
        </w:rPr>
        <w:t xml:space="preserve">Anggota/Keuangan	: Azrul Pajri, S.P</w:t>
      </w:r>
    </w:p>
    <w:p>
      <w:pPr>
        <w:pStyle w:val="Heading2"/>
      </w:pPr>
      <w:bookmarkStart w:id="23" w:name="_Toc23"/>
      <w:r>
        <w:t>G. Alamat Penyelenggara</w:t>
      </w:r>
      <w:bookmarkEnd w:id="23"/>
    </w:p>
    <w:p>
      <w:pPr>
        <w:jc w:val="both"/>
        <w:ind w:left="0" w:right="0" w:firstLine="700"/>
        <w:spacing w:after="0" w:line="360" w:lineRule="auto"/>
      </w:pPr>
      <w:r>
        <w:rPr>
          <w:rFonts w:ascii="Times New Roman" w:hAnsi="Times New Roman" w:eastAsia="Times New Roman" w:cs="Times New Roman"/>
          <w:sz w:val="24"/>
          <w:szCs w:val="24"/>
        </w:rPr>
        <w:t xml:space="preserve">Alamat penyelenggara Pelatihan Jarak Jauh Manajemen Zakat Angkatan I Wilayah Kerja Kementerian Agama Provinsi Loka Pendidikan dan Pelatihan Keagamaan Pekanbaru Tahun 2024 ini adalah Loka Diklat Keagamaan Pekanbaru, Jl. Yos Sudarso, Rumbai, Pekanbaru. Email: loka_pekanbaru@kemenag.go.id.</w:t>
      </w:r>
    </w:p>
    <w:p>
      <w:r>
        <w:br w:type="page"/>
      </w:r>
    </w:p>
    <w:p>
      <w:pPr>
        <w:pStyle w:val="Heading1"/>
      </w:pPr>
      <w:bookmarkStart w:id="24" w:name="_Toc24"/>
      <w:r>
        <w:t>BAB II</w:t>
      </w:r>
      <w:bookmarkEnd w:id="24"/>
    </w:p>
    <w:p>
      <w:pPr>
        <w:pStyle w:val="Heading1"/>
      </w:pPr>
      <w:bookmarkStart w:id="25" w:name="_Toc25"/>
      <w:r>
        <w:t>PELAKSANAAN DIKLAT</w:t>
      </w:r>
      <w:bookmarkEnd w:id="25"/>
    </w:p>
    <w:p>
      <w:pPr>
        <w:pStyle w:val="Heading2"/>
      </w:pPr>
      <w:bookmarkStart w:id="26" w:name="_Toc26"/>
      <w:r>
        <w:t>A. Tujuan dan Sasaran</w:t>
      </w:r>
      <w:bookmarkEnd w:id="26"/>
    </w:p>
    <w:p>
      <w:pPr>
        <w:jc w:val="both"/>
        <w:ind w:left="0" w:right="0" w:firstLine="700"/>
        <w:spacing w:after="0" w:line="360" w:lineRule="auto"/>
      </w:pPr>
      <w:r>
        <w:rPr>
          <w:rFonts w:ascii="Times New Roman" w:hAnsi="Times New Roman" w:eastAsia="Times New Roman" w:cs="Times New Roman"/>
          <w:sz w:val="24"/>
          <w:szCs w:val="24"/>
        </w:rPr>
        <w:t xml:space="preserve">Pelatihan Jarak Jauh (PJJ) Manajemen Zakat Angkatan I di Loka Pendidikan dan Pelatihan Keagamaan Pekanbaru Tahun 2024 ini memiliki tujuan dan sasaran sebagai berikut :</w:t>
      </w:r>
    </w:p>
    <w:p>
      <w:pPr>
        <w:numPr>
          <w:ilvl w:val="0"/>
          <w:numId w:val="17"/>
        </w:numPr>
      </w:pPr>
      <w:r>
        <w:rPr>
          <w:rFonts w:ascii="Times New Roman" w:hAnsi="Times New Roman" w:eastAsia="Times New Roman" w:cs="Times New Roman"/>
          <w:sz w:val="24"/>
          <w:szCs w:val="24"/>
        </w:rPr>
        <w:t xml:space="preserve">Tujuan</w:t>
      </w:r>
    </w:p>
    <w:p>
      <w:pPr>
        <w:jc w:val="both"/>
        <w:ind w:left="0" w:right="0" w:firstLine="700"/>
        <w:spacing w:after="0" w:line="360" w:lineRule="auto"/>
      </w:pPr>
      <w:r>
        <w:rPr>
          <w:rFonts w:ascii="Times New Roman" w:hAnsi="Times New Roman" w:eastAsia="Times New Roman" w:cs="Times New Roman"/>
          <w:sz w:val="24"/>
          <w:szCs w:val="24"/>
        </w:rPr>
        <w:t xml:space="preserve">Pelatihan ini bertujuan untuk : </w:t>
      </w:r>
    </w:p>
    <w:p>
      <w:pPr>
        <w:ind w:left="720" w:right="0" w:firstLine="0" w:hanging="360"/>
        <w:numPr>
          <w:ilvl w:val="0"/>
          <w:numId w:val="18"/>
        </w:numPr>
      </w:pPr>
      <w:r>
        <w:rPr>
          <w:rFonts w:ascii="Times New Roman" w:hAnsi="Times New Roman" w:eastAsia="Times New Roman" w:cs="Times New Roman"/>
          <w:sz w:val="24"/>
          <w:szCs w:val="24"/>
        </w:rPr>
        <w:t xml:space="preserve">1. Peningkatan Pemahaman Tentang Zakat</w:t>
      </w:r>
    </w:p>
    <w:p>
      <w:pPr>
        <w:jc w:val="both"/>
        <w:ind w:left="720" w:right="0" w:firstLine="0"/>
        <w:spacing w:after="0" w:line="360" w:lineRule="auto"/>
      </w:pPr>
      <w:r>
        <w:rPr>
          <w:rFonts w:ascii="Times New Roman" w:hAnsi="Times New Roman" w:eastAsia="Times New Roman" w:cs="Times New Roman"/>
          <w:sz w:val="24"/>
          <w:szCs w:val="24"/>
        </w:rPr>
        <w:t xml:space="preserve">Memahami konsep dasar zakat, jenis-jenis zakat (zakat mal dan zakat fitrah), dan dalil-dalil syariah yang mendasarinya.</w:t>
      </w:r>
    </w:p>
    <w:p>
      <w:pPr>
        <w:ind w:left="720" w:right="0" w:firstLine="0" w:hanging="360"/>
        <w:numPr>
          <w:ilvl w:val="0"/>
          <w:numId w:val="18"/>
        </w:numPr>
      </w:pPr>
      <w:r>
        <w:rPr>
          <w:rFonts w:ascii="Times New Roman" w:hAnsi="Times New Roman" w:eastAsia="Times New Roman" w:cs="Times New Roman"/>
          <w:sz w:val="24"/>
          <w:szCs w:val="24"/>
        </w:rPr>
        <w:t xml:space="preserve"/>
      </w:r>
    </w:p>
    <w:p>
      <w:pPr>
        <w:jc w:val="both"/>
        <w:ind w:left="720" w:right="0" w:firstLine="0"/>
        <w:spacing w:after="0" w:line="360" w:lineRule="auto"/>
      </w:pPr>
      <w:r>
        <w:rPr>
          <w:rFonts w:ascii="Times New Roman" w:hAnsi="Times New Roman" w:eastAsia="Times New Roman" w:cs="Times New Roman"/>
          <w:sz w:val="24"/>
          <w:szCs w:val="24"/>
        </w:rPr>
        <w:t xml:space="preserve">2. Pengelolaan Dana Zakat yang Efektif</w:t>
      </w:r>
    </w:p>
    <w:p>
      <w:pPr>
        <w:ind w:left="720" w:right="0" w:firstLine="0" w:hanging="360"/>
        <w:numPr>
          <w:ilvl w:val="0"/>
          <w:numId w:val="18"/>
        </w:numPr>
      </w:pPr>
      <w:r>
        <w:rPr>
          <w:rFonts w:ascii="Times New Roman" w:hAnsi="Times New Roman" w:eastAsia="Times New Roman" w:cs="Times New Roman"/>
          <w:sz w:val="24"/>
          <w:szCs w:val="24"/>
        </w:rPr>
        <w:t xml:space="preserve">Membekali peserta dengan keterampilan teknis untuk mengelola dana zakat, mulai dari pengumpulan, pendistribusian, hingga pelaporan.</w:t>
      </w:r>
    </w:p>
    <w:p>
      <w:pPr>
        <w:ind w:left="720" w:right="0" w:firstLine="0" w:hanging="360"/>
        <w:numPr>
          <w:ilvl w:val="0"/>
          <w:numId w:val="18"/>
        </w:numPr>
      </w:pPr>
      <w:r>
        <w:rPr>
          <w:rFonts w:ascii="Times New Roman" w:hAnsi="Times New Roman" w:eastAsia="Times New Roman" w:cs="Times New Roman"/>
          <w:sz w:val="24"/>
          <w:szCs w:val="24"/>
        </w:rPr>
        <w:t xml:space="preserve">3.Peningkatan Kapasitas Lembaga Pengelola Zakat (LPZ)</w:t>
      </w:r>
    </w:p>
    <w:p>
      <w:pPr>
        <w:jc w:val="both"/>
        <w:ind w:left="720" w:right="0" w:firstLine="0"/>
        <w:spacing w:after="0" w:line="360" w:lineRule="auto"/>
      </w:pPr>
      <w:r>
        <w:rPr>
          <w:rFonts w:ascii="Times New Roman" w:hAnsi="Times New Roman" w:eastAsia="Times New Roman" w:cs="Times New Roman"/>
          <w:sz w:val="24"/>
          <w:szCs w:val="24"/>
        </w:rPr>
        <w:t xml:space="preserve">Memperkuat manajemen lembaga zakat agar lebih profesional, transparan, dan akuntabel.</w:t>
      </w:r>
    </w:p>
    <w:p>
      <w:pPr>
        <w:ind w:left="720" w:right="0" w:firstLine="0" w:hanging="360"/>
        <w:numPr>
          <w:ilvl w:val="0"/>
          <w:numId w:val="18"/>
        </w:numPr>
      </w:pPr>
      <w:r>
        <w:rPr>
          <w:rFonts w:ascii="Times New Roman" w:hAnsi="Times New Roman" w:eastAsia="Times New Roman" w:cs="Times New Roman"/>
          <w:sz w:val="24"/>
          <w:szCs w:val="24"/>
        </w:rPr>
        <w:t xml:space="preserve"/>
      </w:r>
    </w:p>
    <w:p>
      <w:pPr>
        <w:jc w:val="both"/>
        <w:ind w:left="720" w:right="0" w:firstLine="0"/>
        <w:spacing w:after="0" w:line="360" w:lineRule="auto"/>
      </w:pPr>
      <w:r>
        <w:rPr>
          <w:rFonts w:ascii="Times New Roman" w:hAnsi="Times New Roman" w:eastAsia="Times New Roman" w:cs="Times New Roman"/>
          <w:sz w:val="24"/>
          <w:szCs w:val="24"/>
        </w:rPr>
        <w:t xml:space="preserve">4.Strategi Pengumpulan Zakat</w:t>
      </w:r>
    </w:p>
    <w:p>
      <w:pPr>
        <w:ind w:left="720" w:right="0" w:firstLine="0" w:hanging="360"/>
        <w:numPr>
          <w:ilvl w:val="0"/>
          <w:numId w:val="18"/>
        </w:numPr>
      </w:pPr>
      <w:r>
        <w:rPr>
          <w:rFonts w:ascii="Times New Roman" w:hAnsi="Times New Roman" w:eastAsia="Times New Roman" w:cs="Times New Roman"/>
          <w:sz w:val="24"/>
          <w:szCs w:val="24"/>
        </w:rPr>
        <w:t xml:space="preserve">Mengajarkan teknik penggalangan dana zakat yang inovatif dan berbasis teknologi untuk menjangkau lebih banyak muzakki (pemberi zakat).</w:t>
      </w:r>
    </w:p>
    <w:p>
      <w:pPr>
        <w:ind w:left="720" w:right="0" w:firstLine="0" w:hanging="360"/>
        <w:numPr>
          <w:ilvl w:val="0"/>
          <w:numId w:val="18"/>
        </w:numPr>
      </w:pPr>
      <w:r>
        <w:rPr>
          <w:rFonts w:ascii="Times New Roman" w:hAnsi="Times New Roman" w:eastAsia="Times New Roman" w:cs="Times New Roman"/>
          <w:sz w:val="24"/>
          <w:szCs w:val="24"/>
        </w:rPr>
        <w:t xml:space="preserve">5.Distribusi Zakat yang Tepat Sasaran</w:t>
      </w:r>
    </w:p>
    <w:p>
      <w:pPr>
        <w:jc w:val="both"/>
        <w:ind w:left="720" w:right="0" w:firstLine="0"/>
        <w:spacing w:after="0" w:line="360" w:lineRule="auto"/>
      </w:pPr>
      <w:r>
        <w:rPr>
          <w:rFonts w:ascii="Times New Roman" w:hAnsi="Times New Roman" w:eastAsia="Times New Roman" w:cs="Times New Roman"/>
          <w:sz w:val="24"/>
          <w:szCs w:val="24"/>
        </w:rPr>
        <w:t xml:space="preserve">Memberikan wawasan mengenai metode pendistribusian zakat yang adil, tepat sasaran, dan berdampak besar bagi mustahik (penerima zakat).</w:t>
      </w:r>
    </w:p>
    <w:p>
      <w:pPr>
        <w:numPr>
          <w:ilvl w:val="0"/>
          <w:numId w:val="19"/>
        </w:numPr>
      </w:pPr>
      <w:r>
        <w:rPr>
          <w:rFonts w:ascii="Times New Roman" w:hAnsi="Times New Roman" w:eastAsia="Times New Roman" w:cs="Times New Roman"/>
          <w:sz w:val="24"/>
          <w:szCs w:val="24"/>
        </w:rPr>
        <w:t xml:space="preserve">Sasaran</w:t>
      </w:r>
    </w:p>
    <w:p>
      <w:pPr>
        <w:jc w:val="both"/>
        <w:ind w:left="0" w:right="0" w:firstLine="700"/>
        <w:spacing w:after="0" w:line="360" w:lineRule="auto"/>
      </w:pPr>
      <w:r>
        <w:rPr>
          <w:rFonts w:ascii="Times New Roman" w:hAnsi="Times New Roman" w:eastAsia="Times New Roman" w:cs="Times New Roman"/>
          <w:sz w:val="24"/>
          <w:szCs w:val="24"/>
        </w:rPr>
        <w:t xml:space="preserve">Adapun sasaran Pelatihan Manajemen Zakat Angkatan I Tahun 2024 ini adalah tersedianya 30 orang Pengurus Zakat yang cakap dan kompeten.</w:t>
      </w:r>
    </w:p>
    <w:p>
      <w:pPr>
        <w:pStyle w:val="Heading2"/>
      </w:pPr>
      <w:bookmarkStart w:id="27" w:name="_Toc27"/>
      <w:r>
        <w:t>B. Kurikulum</w:t>
      </w:r>
      <w:bookmarkEnd w:id="27"/>
    </w:p>
    <w:p>
      <w:pPr>
        <w:jc w:val="both"/>
        <w:ind w:left="0" w:right="0" w:firstLine="700"/>
        <w:spacing w:after="0" w:line="360" w:lineRule="auto"/>
      </w:pPr>
      <w:r>
        <w:rPr>
          <w:rFonts w:ascii="Times New Roman" w:hAnsi="Times New Roman" w:eastAsia="Times New Roman" w:cs="Times New Roman"/>
          <w:sz w:val="24"/>
          <w:szCs w:val="24"/>
        </w:rPr>
        <w:t xml:space="preserve">Kurikulum Pelatihan Jarak Jauh (PJJ) Manajemen Zakat Angkatan I Tahun 2024 ini disesuaikan dengan kurikulum Pusdiklat Tenaga Teknis Pendidikan dan Keagamaan Badan Litbang dan Diklat Kementerian Agama Republik Indonesia.</w:t>
      </w:r>
    </w:p>
    <w:p>
      <w:pPr>
        <w:pStyle w:val="Heading2"/>
      </w:pPr>
      <w:bookmarkStart w:id="28" w:name="_Toc28"/>
      <w:r>
        <w:t>C. Mata Diklat dan Jumlah Jam Pelajaran</w:t>
      </w:r>
      <w:bookmarkEnd w:id="28"/>
    </w:p>
    <w:p>
      <w:pPr>
        <w:jc w:val="both"/>
        <w:ind w:left="0" w:right="0" w:firstLine="700"/>
        <w:spacing w:after="0" w:line="360" w:lineRule="auto"/>
      </w:pPr>
      <w:r>
        <w:rPr>
          <w:rFonts w:ascii="Times New Roman" w:hAnsi="Times New Roman" w:eastAsia="Times New Roman" w:cs="Times New Roman"/>
          <w:sz w:val="24"/>
          <w:szCs w:val="24"/>
        </w:rPr>
        <w:t xml:space="preserve">Mata Manajemen Zakat Angkatan I Tahun 2024 ini memiliki jumlah jam pelajaran sebanyak 60 jam pelajaran dengan jenis mata pelatihan materi kelompok dasar 9 JP, materi kelompok inti 44 JP, dan kelompok penunjang 7 JP.</w:t>
      </w:r>
    </w:p>
    <w:p>
      <w:pPr>
        <w:jc w:val="both"/>
        <w:ind w:left="0" w:right="0" w:firstLine="700"/>
        <w:spacing w:after="0" w:line="360" w:lineRule="auto"/>
      </w:pPr>
      <w:r>
        <w:rPr>
          <w:rFonts w:ascii="Times New Roman" w:hAnsi="Times New Roman" w:eastAsia="Times New Roman" w:cs="Times New Roman"/>
          <w:sz w:val="24"/>
          <w:szCs w:val="24"/>
        </w:rPr>
        <w:t xml:space="preserve">Kelompok dasar yaitu kelompok mata pelajaran yang bertujuan untuk menanamkan, memperkuat dan meningkatkan profesionalisme, kesetiaan dan ketaatan peserta sebagai dasar dalam melaksanakan tugas jabatannya sebagai abdi negara dan abdi masyarakat yang meliputi :</w:t>
      </w:r>
    </w:p>
    <w:p>
      <w:pPr>
        <w:ind w:left="720" w:right="0" w:firstLine="0" w:hanging="360"/>
        <w:numPr>
          <w:ilvl w:val="0"/>
          <w:numId w:val="20"/>
        </w:numPr>
      </w:pPr>
      <w:r>
        <w:rPr>
          <w:rFonts w:ascii="Times New Roman" w:hAnsi="Times New Roman" w:eastAsia="Times New Roman" w:cs="Times New Roman"/>
          <w:sz w:val="24"/>
          <w:szCs w:val="24"/>
        </w:rPr>
        <w:t xml:space="preserve">1 Moderasi Beragama dan Pembangunan Nasional</w:t>
      </w:r>
    </w:p>
    <w:p>
      <w:pPr>
        <w:ind w:left="720" w:right="0" w:firstLine="0" w:hanging="360"/>
        <w:numPr>
          <w:ilvl w:val="0"/>
          <w:numId w:val="20"/>
        </w:numPr>
      </w:pPr>
      <w:r>
        <w:rPr>
          <w:rFonts w:ascii="Times New Roman" w:hAnsi="Times New Roman" w:eastAsia="Times New Roman" w:cs="Times New Roman"/>
          <w:sz w:val="24"/>
          <w:szCs w:val="24"/>
        </w:rPr>
        <w:t xml:space="preserve">2 Nilai-Nilai Dasar Sumber Daya Manusia (SDM) Kementerian Agama</w:t>
      </w:r>
    </w:p>
    <w:p>
      <w:pPr>
        <w:ind w:left="720" w:right="0" w:firstLine="0" w:hanging="360"/>
        <w:numPr>
          <w:ilvl w:val="0"/>
          <w:numId w:val="20"/>
        </w:numPr>
      </w:pPr>
      <w:r>
        <w:rPr>
          <w:rFonts w:ascii="Times New Roman" w:hAnsi="Times New Roman" w:eastAsia="Times New Roman" w:cs="Times New Roman"/>
          <w:sz w:val="24"/>
          <w:szCs w:val="24"/>
        </w:rPr>
        <w:t xml:space="preserve">3 Sistem Pelatihan dan Pengembangan SDM Kementerian Agama</w:t>
      </w:r>
    </w:p>
    <w:p>
      <w:pPr>
        <w:jc w:val="both"/>
        <w:ind w:left="0" w:right="0" w:firstLine="700"/>
        <w:spacing w:after="0" w:line="360" w:lineRule="auto"/>
      </w:pPr>
      <w:r>
        <w:rPr>
          <w:rFonts w:ascii="Times New Roman" w:hAnsi="Times New Roman" w:eastAsia="Times New Roman" w:cs="Times New Roman"/>
          <w:sz w:val="24"/>
          <w:szCs w:val="24"/>
        </w:rPr>
        <w:t xml:space="preserve">Kelompok Inti yaitu kelompok mata pelajaran yang bertujuan untuk membekali peserta dengan pengetahuan dibidang tugas pokok yang bersangkutan meliputi :</w:t>
      </w:r>
    </w:p>
    <w:p>
      <w:pPr>
        <w:ind w:left="720" w:right="0" w:firstLine="0" w:hanging="360"/>
        <w:numPr>
          <w:ilvl w:val="0"/>
          <w:numId w:val="21"/>
        </w:numPr>
      </w:pPr>
      <w:r>
        <w:rPr>
          <w:rFonts w:ascii="Times New Roman" w:hAnsi="Times New Roman" w:eastAsia="Times New Roman" w:cs="Times New Roman"/>
          <w:sz w:val="24"/>
          <w:szCs w:val="24"/>
        </w:rPr>
        <w:t xml:space="preserve">1 Peraturan Perundang Undangan Zakat</w:t>
      </w:r>
    </w:p>
    <w:p>
      <w:pPr>
        <w:ind w:left="720" w:right="0" w:firstLine="0" w:hanging="360"/>
        <w:numPr>
          <w:ilvl w:val="0"/>
          <w:numId w:val="21"/>
        </w:numPr>
      </w:pPr>
      <w:r>
        <w:rPr>
          <w:rFonts w:ascii="Times New Roman" w:hAnsi="Times New Roman" w:eastAsia="Times New Roman" w:cs="Times New Roman"/>
          <w:sz w:val="24"/>
          <w:szCs w:val="24"/>
        </w:rPr>
        <w:t xml:space="preserve">2 Fiqh Zakat</w:t>
      </w:r>
    </w:p>
    <w:p>
      <w:pPr>
        <w:ind w:left="720" w:right="0" w:firstLine="0" w:hanging="360"/>
        <w:numPr>
          <w:ilvl w:val="0"/>
          <w:numId w:val="21"/>
        </w:numPr>
      </w:pPr>
      <w:r>
        <w:rPr>
          <w:rFonts w:ascii="Times New Roman" w:hAnsi="Times New Roman" w:eastAsia="Times New Roman" w:cs="Times New Roman"/>
          <w:sz w:val="24"/>
          <w:szCs w:val="24"/>
        </w:rPr>
        <w:t xml:space="preserve">3 Perhitungan Zakat</w:t>
      </w:r>
    </w:p>
    <w:p>
      <w:pPr>
        <w:ind w:left="720" w:right="0" w:firstLine="0" w:hanging="360"/>
        <w:numPr>
          <w:ilvl w:val="0"/>
          <w:numId w:val="21"/>
        </w:numPr>
      </w:pPr>
      <w:r>
        <w:rPr>
          <w:rFonts w:ascii="Times New Roman" w:hAnsi="Times New Roman" w:eastAsia="Times New Roman" w:cs="Times New Roman"/>
          <w:sz w:val="24"/>
          <w:szCs w:val="24"/>
        </w:rPr>
        <w:t xml:space="preserve">4 Fundraising Zakat</w:t>
      </w:r>
    </w:p>
    <w:p>
      <w:pPr>
        <w:ind w:left="720" w:right="0" w:firstLine="0" w:hanging="360"/>
        <w:numPr>
          <w:ilvl w:val="0"/>
          <w:numId w:val="21"/>
        </w:numPr>
      </w:pPr>
      <w:r>
        <w:rPr>
          <w:rFonts w:ascii="Times New Roman" w:hAnsi="Times New Roman" w:eastAsia="Times New Roman" w:cs="Times New Roman"/>
          <w:sz w:val="24"/>
          <w:szCs w:val="24"/>
        </w:rPr>
        <w:t xml:space="preserve">5 Sistem Akuntansi dan Pelaporan Zakat</w:t>
      </w:r>
    </w:p>
    <w:p>
      <w:pPr>
        <w:ind w:left="720" w:right="0" w:firstLine="0" w:hanging="360"/>
        <w:numPr>
          <w:ilvl w:val="0"/>
          <w:numId w:val="21"/>
        </w:numPr>
      </w:pPr>
      <w:r>
        <w:rPr>
          <w:rFonts w:ascii="Times New Roman" w:hAnsi="Times New Roman" w:eastAsia="Times New Roman" w:cs="Times New Roman"/>
          <w:sz w:val="24"/>
          <w:szCs w:val="24"/>
        </w:rPr>
        <w:t xml:space="preserve">6 Zakat dan Pajak</w:t>
      </w:r>
    </w:p>
    <w:p>
      <w:pPr>
        <w:ind w:left="720" w:right="0" w:firstLine="0" w:hanging="360"/>
        <w:numPr>
          <w:ilvl w:val="0"/>
          <w:numId w:val="21"/>
        </w:numPr>
      </w:pPr>
      <w:r>
        <w:rPr>
          <w:rFonts w:ascii="Times New Roman" w:hAnsi="Times New Roman" w:eastAsia="Times New Roman" w:cs="Times New Roman"/>
          <w:sz w:val="24"/>
          <w:szCs w:val="24"/>
        </w:rPr>
        <w:t xml:space="preserve">7 Pengelolaan zakat  di BAZNAS</w:t>
      </w:r>
    </w:p>
    <w:p>
      <w:pPr>
        <w:jc w:val="both"/>
        <w:ind w:left="0" w:right="0" w:firstLine="700"/>
        <w:spacing w:after="0" w:line="360" w:lineRule="auto"/>
      </w:pPr>
      <w:r>
        <w:rPr>
          <w:rFonts w:ascii="Times New Roman" w:hAnsi="Times New Roman" w:eastAsia="Times New Roman" w:cs="Times New Roman"/>
          <w:sz w:val="24"/>
          <w:szCs w:val="24"/>
        </w:rPr>
        <w:t xml:space="preserve">Kelompok penunjang adalah kelompok mata pelajaran yang bertujuan untuk memperluas pengetahuan dan wawasan, serta mempertajam pemahaman dan penghayatan peserta terhadap berbagai faktor, termasuk lingkungan. Sebagai penunjang pelaksanaan tugas pokok tersebut terdiri dari :</w:t>
      </w:r>
    </w:p>
    <w:p>
      <w:pPr>
        <w:ind w:left="720" w:right="0" w:firstLine="0" w:hanging="360"/>
        <w:numPr>
          <w:ilvl w:val="0"/>
          <w:numId w:val="22"/>
        </w:numPr>
      </w:pPr>
      <w:r>
        <w:rPr>
          <w:rFonts w:ascii="Times New Roman" w:hAnsi="Times New Roman" w:eastAsia="Times New Roman" w:cs="Times New Roman"/>
          <w:sz w:val="24"/>
          <w:szCs w:val="24"/>
        </w:rPr>
        <w:t xml:space="preserve">1 Overview</w:t>
      </w:r>
    </w:p>
    <w:p>
      <w:pPr>
        <w:ind w:left="720" w:right="0" w:firstLine="0" w:hanging="360"/>
        <w:numPr>
          <w:ilvl w:val="0"/>
          <w:numId w:val="22"/>
        </w:numPr>
      </w:pPr>
      <w:r>
        <w:rPr>
          <w:rFonts w:ascii="Times New Roman" w:hAnsi="Times New Roman" w:eastAsia="Times New Roman" w:cs="Times New Roman"/>
          <w:sz w:val="24"/>
          <w:szCs w:val="24"/>
        </w:rPr>
        <w:t xml:space="preserve">2 Building Learning Commitment</w:t>
      </w:r>
    </w:p>
    <w:p>
      <w:pPr>
        <w:ind w:left="720" w:right="0" w:firstLine="0" w:hanging="360"/>
        <w:numPr>
          <w:ilvl w:val="0"/>
          <w:numId w:val="22"/>
        </w:numPr>
      </w:pPr>
      <w:r>
        <w:rPr>
          <w:rFonts w:ascii="Times New Roman" w:hAnsi="Times New Roman" w:eastAsia="Times New Roman" w:cs="Times New Roman"/>
          <w:sz w:val="24"/>
          <w:szCs w:val="24"/>
        </w:rPr>
        <w:t xml:space="preserve">3 Evaluasi Program</w:t>
      </w:r>
    </w:p>
    <w:p>
      <w:pPr>
        <w:ind w:left="720" w:right="0" w:firstLine="0" w:hanging="360"/>
        <w:numPr>
          <w:ilvl w:val="0"/>
          <w:numId w:val="22"/>
        </w:numPr>
      </w:pPr>
      <w:r>
        <w:rPr>
          <w:rFonts w:ascii="Times New Roman" w:hAnsi="Times New Roman" w:eastAsia="Times New Roman" w:cs="Times New Roman"/>
          <w:sz w:val="24"/>
          <w:szCs w:val="24"/>
        </w:rPr>
        <w:t xml:space="preserve">4 RencanaTindakLanjut</w:t>
      </w:r>
    </w:p>
    <w:p>
      <w:pPr>
        <w:ind w:left="720" w:right="0" w:firstLine="0" w:hanging="360"/>
        <w:numPr>
          <w:ilvl w:val="0"/>
          <w:numId w:val="22"/>
        </w:numPr>
      </w:pPr>
      <w:r>
        <w:rPr>
          <w:rFonts w:ascii="Times New Roman" w:hAnsi="Times New Roman" w:eastAsia="Times New Roman" w:cs="Times New Roman"/>
          <w:sz w:val="24"/>
          <w:szCs w:val="24"/>
        </w:rPr>
        <w:t xml:space="preserve">5 Ujian</w:t>
      </w:r>
    </w:p>
    <w:p>
      <w:pPr>
        <w:pStyle w:val="Heading2"/>
      </w:pPr>
      <w:bookmarkStart w:id="29" w:name="_Toc29"/>
      <w:r>
        <w:t>D. Jadwal Pelatihan</w:t>
      </w:r>
      <w:bookmarkEnd w:id="29"/>
    </w:p>
    <w:p>
      <w:pPr>
        <w:jc w:val="both"/>
        <w:ind w:left="0" w:right="0" w:firstLine="700"/>
        <w:spacing w:after="0" w:line="360" w:lineRule="auto"/>
      </w:pPr>
      <w:r>
        <w:rPr>
          <w:rFonts w:ascii="Times New Roman" w:hAnsi="Times New Roman" w:eastAsia="Times New Roman" w:cs="Times New Roman"/>
          <w:sz w:val="24"/>
          <w:szCs w:val="24"/>
        </w:rPr>
        <w:t xml:space="preserve">Adapun Jadwal Manajemen Zakat Angkatan I Tahun 2024 dimuat di lampiran.</w:t>
      </w:r>
    </w:p>
    <w:p>
      <w:pPr>
        <w:pStyle w:val="Heading2"/>
      </w:pPr>
      <w:bookmarkStart w:id="30" w:name="_Toc30"/>
      <w:r>
        <w:t>E. Peserta</w:t>
      </w:r>
      <w:bookmarkEnd w:id="30"/>
    </w:p>
    <w:p>
      <w:pPr>
        <w:ind w:left="720" w:right="0" w:firstLine="0" w:hanging="360"/>
        <w:numPr>
          <w:ilvl w:val="0"/>
          <w:numId w:val="23"/>
        </w:numPr>
      </w:pPr>
      <w:r>
        <w:rPr>
          <w:rFonts w:ascii="Times New Roman" w:hAnsi="Times New Roman" w:eastAsia="Times New Roman" w:cs="Times New Roman"/>
          <w:sz w:val="24"/>
          <w:szCs w:val="24"/>
        </w:rPr>
        <w:t xml:space="preserve">Jumlah dan Asal Peserta</w:t>
      </w:r>
    </w:p>
    <w:p>
      <w:pPr>
        <w:jc w:val="both"/>
        <w:ind w:left="0" w:right="0" w:firstLine="700"/>
        <w:spacing w:after="0" w:line="360" w:lineRule="auto"/>
      </w:pPr>
      <w:r>
        <w:rPr>
          <w:rFonts w:ascii="Times New Roman" w:hAnsi="Times New Roman" w:eastAsia="Times New Roman" w:cs="Times New Roman"/>
          <w:sz w:val="24"/>
          <w:szCs w:val="24"/>
        </w:rPr>
        <w:t xml:space="preserve">Peserta Manajemen Zakat Angkatan I berjumlah 30 orang yang terdiri dari Pengurus Zakat yang berasal dari Loka Pendidikan dan Pelatihan Keagamaan Pekanbaru</w:t>
      </w:r>
    </w:p>
    <w:p>
      <w:pPr>
        <w:ind w:left="720" w:right="0" w:firstLine="0" w:hanging="360"/>
        <w:numPr>
          <w:ilvl w:val="0"/>
          <w:numId w:val="23"/>
        </w:numPr>
      </w:pPr>
      <w:r>
        <w:rPr>
          <w:rFonts w:ascii="Times New Roman" w:hAnsi="Times New Roman" w:eastAsia="Times New Roman" w:cs="Times New Roman"/>
          <w:sz w:val="24"/>
          <w:szCs w:val="24"/>
        </w:rPr>
        <w:t xml:space="preserve">Status Kepegawaian, Jenis Kelamin, dan Pendidikan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merupakan Aparatur Sipil Negara (ASN) berjumlah 17 orang dan 13 orang non ASN. Peserta terdiri dari 17 orang laki-laki dan 13 orang perempuan. Pendidikan terakhir dari peserta adalah sebagai berikut:</w:t>
      </w:r>
    </w:p>
    <w:p>
      <w:pPr>
        <w:jc w:val="both"/>
        <w:ind w:left="0" w:right="0" w:firstLine="700"/>
        <w:spacing w:after="0" w:line="360" w:lineRule="auto"/>
      </w:pPr>
      <w:r>
        <w:rPr>
          <w:rFonts w:ascii="Times New Roman" w:hAnsi="Times New Roman" w:eastAsia="Times New Roman" w:cs="Times New Roman"/>
          <w:sz w:val="24"/>
          <w:szCs w:val="24"/>
        </w:rPr>
        <w:t xml:space="preserve">SMA/MA	: 4</w:t>
      </w:r>
    </w:p>
    <w:p>
      <w:pPr>
        <w:jc w:val="both"/>
        <w:ind w:left="0" w:right="0" w:firstLine="700"/>
        <w:spacing w:after="0" w:line="360" w:lineRule="auto"/>
      </w:pPr>
      <w:r>
        <w:rPr>
          <w:rFonts w:ascii="Times New Roman" w:hAnsi="Times New Roman" w:eastAsia="Times New Roman" w:cs="Times New Roman"/>
          <w:sz w:val="24"/>
          <w:szCs w:val="24"/>
        </w:rPr>
        <w:t xml:space="preserve">D3	: 0</w:t>
      </w:r>
    </w:p>
    <w:p>
      <w:pPr>
        <w:jc w:val="both"/>
        <w:ind w:left="0" w:right="0" w:firstLine="700"/>
        <w:spacing w:after="0" w:line="360" w:lineRule="auto"/>
      </w:pPr>
      <w:r>
        <w:rPr>
          <w:rFonts w:ascii="Times New Roman" w:hAnsi="Times New Roman" w:eastAsia="Times New Roman" w:cs="Times New Roman"/>
          <w:sz w:val="24"/>
          <w:szCs w:val="24"/>
        </w:rPr>
        <w:t xml:space="preserve">S1	: 19</w:t>
      </w:r>
    </w:p>
    <w:p>
      <w:pPr>
        <w:jc w:val="both"/>
        <w:ind w:left="0" w:right="0" w:firstLine="700"/>
        <w:spacing w:after="0" w:line="360" w:lineRule="auto"/>
      </w:pPr>
      <w:r>
        <w:rPr>
          <w:rFonts w:ascii="Times New Roman" w:hAnsi="Times New Roman" w:eastAsia="Times New Roman" w:cs="Times New Roman"/>
          <w:sz w:val="24"/>
          <w:szCs w:val="24"/>
        </w:rPr>
        <w:t xml:space="preserve">S2	: 7</w:t>
      </w:r>
    </w:p>
    <w:p>
      <w:pPr>
        <w:jc w:val="both"/>
        <w:ind w:left="0" w:right="0" w:firstLine="700"/>
        <w:spacing w:after="0" w:line="360" w:lineRule="auto"/>
      </w:pPr>
      <w:r>
        <w:rPr>
          <w:rFonts w:ascii="Times New Roman" w:hAnsi="Times New Roman" w:eastAsia="Times New Roman" w:cs="Times New Roman"/>
          <w:sz w:val="24"/>
          <w:szCs w:val="24"/>
        </w:rPr>
        <w:t xml:space="preserve">S3	: 0</w:t>
      </w:r>
    </w:p>
    <w:p>
      <w:pPr>
        <w:pStyle w:val="Heading2"/>
      </w:pPr>
      <w:bookmarkStart w:id="31" w:name="_Toc31"/>
      <w:r>
        <w:t>F. Widyaisuara/Tenaga Pengajar</w:t>
      </w:r>
      <w:bookmarkEnd w:id="31"/>
    </w:p>
    <w:p>
      <w:pPr>
        <w:jc w:val="both"/>
        <w:ind w:left="0" w:right="0" w:firstLine="700"/>
        <w:spacing w:after="0" w:line="360" w:lineRule="auto"/>
      </w:pPr>
      <w:r>
        <w:rPr>
          <w:rFonts w:ascii="Times New Roman" w:hAnsi="Times New Roman" w:eastAsia="Times New Roman" w:cs="Times New Roman"/>
          <w:sz w:val="24"/>
          <w:szCs w:val="24"/>
        </w:rPr>
        <w:t xml:space="preserve">Jumlah, asal daerah, dan jenjang akademik Widyaiswara/Tenaga Pengajar Pelatihan Jarak Jauh (PJJ) Manajemen Zakat Angkatan I bagi Loka Pendidikan dan Pelatihan Keagamaan Pekanbaru Tahun 2024 ini adalah adalah sebagai berikut :</w:t>
      </w:r>
    </w:p>
    <w:p>
      <w:pPr>
        <w:jc w:val="both"/>
        <w:ind w:left="0" w:right="0" w:firstLine="700"/>
        <w:spacing w:after="0" w:line="360" w:lineRule="auto"/>
      </w:pPr>
      <w:r>
        <w:rPr>
          <w:rFonts w:ascii="Times New Roman" w:hAnsi="Times New Roman" w:eastAsia="Times New Roman" w:cs="Times New Roman"/>
          <w:sz w:val="24"/>
          <w:szCs w:val="24"/>
        </w:rPr>
        <w:t xml:space="preserve">Jumlah dan Asal Widyaiswara/Tenaga Pengajar</w:t>
      </w:r>
    </w:p>
    <w:p>
      <w:pPr>
        <w:jc w:val="both"/>
        <w:ind w:left="0" w:right="0" w:firstLine="700"/>
        <w:spacing w:after="0" w:line="360" w:lineRule="auto"/>
      </w:pPr>
      <w:r>
        <w:rPr>
          <w:rFonts w:ascii="Times New Roman" w:hAnsi="Times New Roman" w:eastAsia="Times New Roman" w:cs="Times New Roman"/>
          <w:sz w:val="24"/>
          <w:szCs w:val="24"/>
        </w:rPr>
        <w:t xml:space="preserve">Widyaiswara/Tenaga Pengajar berjumlah 6 orang, yakni :</w:t>
      </w:r>
    </w:p>
    <w:p>
      <w:pPr>
        <w:ind w:left="720" w:right="0" w:firstLine="0" w:hanging="360"/>
        <w:numPr>
          <w:ilvl w:val="0"/>
          <w:numId w:val="24"/>
        </w:numPr>
      </w:pPr>
      <w:r>
        <w:rPr>
          <w:rFonts w:ascii="Times New Roman" w:hAnsi="Times New Roman" w:eastAsia="Times New Roman" w:cs="Times New Roman"/>
          <w:sz w:val="24"/>
          <w:szCs w:val="24"/>
        </w:rPr>
        <w:t xml:space="preserve">Makmun Hidayat, S.Pd., M.Pd. berasal dari Balai Diklat Keagamaan Surabaya</w:t>
      </w:r>
    </w:p>
    <w:p>
      <w:pPr>
        <w:ind w:left="720" w:right="0" w:firstLine="0" w:hanging="360"/>
        <w:numPr>
          <w:ilvl w:val="0"/>
          <w:numId w:val="24"/>
        </w:numPr>
      </w:pPr>
      <w:r>
        <w:rPr>
          <w:rFonts w:ascii="Times New Roman" w:hAnsi="Times New Roman" w:eastAsia="Times New Roman" w:cs="Times New Roman"/>
          <w:sz w:val="24"/>
          <w:szCs w:val="24"/>
        </w:rPr>
        <w:t xml:space="preserve">Khobibah, S.Ag, M.A., M.HI. berasal dari Balai Diklat Keagamaan Surabaya</w:t>
      </w:r>
    </w:p>
    <w:p>
      <w:pPr>
        <w:ind w:left="720" w:right="0" w:firstLine="0" w:hanging="360"/>
        <w:numPr>
          <w:ilvl w:val="0"/>
          <w:numId w:val="24"/>
        </w:numPr>
      </w:pPr>
      <w:r>
        <w:rPr>
          <w:rFonts w:ascii="Times New Roman" w:hAnsi="Times New Roman" w:eastAsia="Times New Roman" w:cs="Times New Roman"/>
          <w:sz w:val="24"/>
          <w:szCs w:val="24"/>
        </w:rPr>
        <w:t xml:space="preserve">Dr. Yessi Fitri SE. Ak, M.Si, CA berasal dari UIN Syarif Hidayatullah</w:t>
      </w:r>
    </w:p>
    <w:p>
      <w:pPr>
        <w:jc w:val="both"/>
        <w:ind w:left="0" w:right="0" w:firstLine="700"/>
        <w:spacing w:after="0" w:line="360" w:lineRule="auto"/>
      </w:pPr>
      <w:r>
        <w:rPr>
          <w:rFonts w:ascii="Times New Roman" w:hAnsi="Times New Roman" w:eastAsia="Times New Roman" w:cs="Times New Roman"/>
          <w:sz w:val="24"/>
          <w:szCs w:val="24"/>
        </w:rPr>
        <w:t xml:space="preserve">Widyaiswara/Tenaga Pengajar berjumlah 2 orang, yakni :</w:t>
      </w:r>
    </w:p>
    <w:p>
      <w:pPr>
        <w:ind w:left="720" w:right="0" w:firstLine="0" w:hanging="360"/>
        <w:numPr>
          <w:ilvl w:val="0"/>
          <w:numId w:val="25"/>
        </w:numPr>
      </w:pPr>
      <w:r>
        <w:rPr>
          <w:rFonts w:ascii="Times New Roman" w:hAnsi="Times New Roman" w:eastAsia="Times New Roman" w:cs="Times New Roman"/>
          <w:sz w:val="24"/>
          <w:szCs w:val="24"/>
        </w:rPr>
        <w:t xml:space="preserve">Drs. H. Khrisfison, S.IPI., M.Pd Loka Diklat Keagamaan Pekanbaru</w:t>
      </w:r>
    </w:p>
    <w:p>
      <w:pPr>
        <w:ind w:left="720" w:right="0" w:firstLine="0" w:hanging="360"/>
        <w:numPr>
          <w:ilvl w:val="0"/>
          <w:numId w:val="25"/>
        </w:numPr>
      </w:pPr>
      <w:r>
        <w:rPr>
          <w:rFonts w:ascii="Times New Roman" w:hAnsi="Times New Roman" w:eastAsia="Times New Roman" w:cs="Times New Roman"/>
          <w:sz w:val="24"/>
          <w:szCs w:val="24"/>
        </w:rPr>
        <w:t xml:space="preserve">Dr. H. Muchammad Toha, S.Ag., M.Si. Balai Diklat Keagamaan Semarang</w:t>
      </w:r>
    </w:p>
    <w:p>
      <w:pPr>
        <w:ind w:left="720" w:right="0" w:firstLine="0" w:hanging="360"/>
        <w:numPr>
          <w:ilvl w:val="0"/>
          <w:numId w:val="25"/>
        </w:numPr>
      </w:pPr>
      <w:r>
        <w:rPr>
          <w:rFonts w:ascii="Times New Roman" w:hAnsi="Times New Roman" w:eastAsia="Times New Roman" w:cs="Times New Roman"/>
          <w:sz w:val="24"/>
          <w:szCs w:val="24"/>
        </w:rPr>
        <w:t xml:space="preserve">Prof. Dr. H. Samsul Nizar, M.Ag. STAIN Bengkalis</w:t>
      </w:r>
    </w:p>
    <w:p>
      <w:pPr>
        <w:pStyle w:val="Heading2"/>
      </w:pPr>
      <w:bookmarkStart w:id="32" w:name="_Toc32"/>
      <w:r>
        <w:t>G. Jenjang Akademik/Kualifikasi Widyaiswara/Tenaga Pengajar</w:t>
      </w:r>
      <w:bookmarkEnd w:id="32"/>
    </w:p>
    <w:p>
      <w:pPr>
        <w:jc w:val="both"/>
        <w:ind w:left="0" w:right="0" w:firstLine="700"/>
        <w:spacing w:after="0" w:line="360" w:lineRule="auto"/>
      </w:pPr>
      <w:r>
        <w:rPr>
          <w:rFonts w:ascii="Times New Roman" w:hAnsi="Times New Roman" w:eastAsia="Times New Roman" w:cs="Times New Roman"/>
          <w:sz w:val="24"/>
          <w:szCs w:val="24"/>
        </w:rPr>
        <w:t xml:space="preserve">Jenjang akademik/kualifikasi pendidikan Widyaiswara/Tenaga Pengajar pada Diklat ini adalah:</w:t>
      </w:r>
    </w:p>
    <w:p>
      <w:pPr>
        <w:jc w:val="both"/>
        <w:ind w:left="0" w:right="0" w:firstLine="700"/>
        <w:spacing w:after="0" w:line="360" w:lineRule="auto"/>
      </w:pPr>
      <w:r>
        <w:rPr>
          <w:rFonts w:ascii="Times New Roman" w:hAnsi="Times New Roman" w:eastAsia="Times New Roman" w:cs="Times New Roman"/>
          <w:sz w:val="24"/>
          <w:szCs w:val="24"/>
        </w:rPr>
        <w:t xml:space="preserve">Setara D2/D3	: 0 orang</w:t>
      </w:r>
    </w:p>
    <w:p>
      <w:pPr>
        <w:jc w:val="both"/>
        <w:ind w:left="0" w:right="0" w:firstLine="700"/>
        <w:spacing w:after="0" w:line="360" w:lineRule="auto"/>
      </w:pPr>
      <w:r>
        <w:rPr>
          <w:rFonts w:ascii="Times New Roman" w:hAnsi="Times New Roman" w:eastAsia="Times New Roman" w:cs="Times New Roman"/>
          <w:sz w:val="24"/>
          <w:szCs w:val="24"/>
        </w:rPr>
        <w:t xml:space="preserve">S1	: 0 orang</w:t>
      </w:r>
    </w:p>
    <w:p>
      <w:pPr>
        <w:jc w:val="both"/>
        <w:ind w:left="0" w:right="0" w:firstLine="700"/>
        <w:spacing w:after="0" w:line="360" w:lineRule="auto"/>
      </w:pPr>
      <w:r>
        <w:rPr>
          <w:rFonts w:ascii="Times New Roman" w:hAnsi="Times New Roman" w:eastAsia="Times New Roman" w:cs="Times New Roman"/>
          <w:sz w:val="24"/>
          <w:szCs w:val="24"/>
        </w:rPr>
        <w:t xml:space="preserve">S2	: 3 orang</w:t>
      </w:r>
    </w:p>
    <w:p>
      <w:pPr>
        <w:jc w:val="both"/>
        <w:ind w:left="0" w:right="0" w:firstLine="700"/>
        <w:spacing w:after="0" w:line="360" w:lineRule="auto"/>
      </w:pPr>
      <w:r>
        <w:rPr>
          <w:rFonts w:ascii="Times New Roman" w:hAnsi="Times New Roman" w:eastAsia="Times New Roman" w:cs="Times New Roman"/>
          <w:sz w:val="24"/>
          <w:szCs w:val="24"/>
        </w:rPr>
        <w:t xml:space="preserve">S3	: 3 orang</w:t>
      </w:r>
    </w:p>
    <w:p>
      <w:pPr>
        <w:pStyle w:val="Heading2"/>
      </w:pPr>
      <w:bookmarkStart w:id="33" w:name="_Toc33"/>
      <w:r>
        <w:t>H. Evaluasi</w:t>
      </w:r>
      <w:bookmarkEnd w:id="33"/>
    </w:p>
    <w:p>
      <w:pPr>
        <w:jc w:val="both"/>
        <w:ind w:left="0" w:right="0" w:firstLine="700"/>
        <w:spacing w:after="0" w:line="360" w:lineRule="auto"/>
      </w:pPr>
      <w:r>
        <w:rPr>
          <w:rFonts w:ascii="Times New Roman" w:hAnsi="Times New Roman" w:eastAsia="Times New Roman" w:cs="Times New Roman"/>
          <w:sz w:val="24"/>
          <w:szCs w:val="24"/>
        </w:rPr>
        <w:t xml:space="preserve">Evaluasi dilakukan terhadap penyelenggara, widyaiswara/Tenaga Pengajar, dan peserta sebagai berikut :</w:t>
      </w:r>
    </w:p>
    <w:p>
      <w:pPr>
        <w:jc w:val="both"/>
        <w:ind w:left="0" w:right="0" w:firstLine="700"/>
        <w:spacing w:after="0" w:line="360" w:lineRule="auto"/>
      </w:pPr>
      <w:r>
        <w:rPr>
          <w:rFonts w:ascii="Times New Roman" w:hAnsi="Times New Roman" w:eastAsia="Times New Roman" w:cs="Times New Roman"/>
          <w:sz w:val="24"/>
          <w:szCs w:val="24"/>
        </w:rPr>
        <w:t xml:space="preserve">Hasil Evaluasi Terhadap Penyelenggara (terlampir)</w:t>
      </w:r>
    </w:p>
    <w:p>
      <w:pPr>
        <w:pStyle w:val="Heading2"/>
      </w:pPr>
      <w:bookmarkStart w:id="34" w:name="_Toc34"/>
      <w:r>
        <w:t>I. Hasil Evaluasi Terhadap Widyaiswara/Tenaga Pengajar (terlampir)</w:t>
      </w:r>
      <w:bookmarkEnd w:id="34"/>
    </w:p>
    <w:p>
      <w:pPr>
        <w:jc w:val="both"/>
        <w:ind w:left="0" w:right="0" w:firstLine="700"/>
        <w:spacing w:after="0" w:line="360" w:lineRule="auto"/>
      </w:pPr>
      <w:r>
        <w:rPr>
          <w:rFonts w:ascii="Times New Roman" w:hAnsi="Times New Roman" w:eastAsia="Times New Roman" w:cs="Times New Roman"/>
          <w:sz w:val="24"/>
          <w:szCs w:val="24"/>
        </w:rPr>
        <w:t xml:space="preserve">Hasil Rekapitulasi Nilai Peserta (terlampir)</w:t>
      </w:r>
    </w:p>
    <w:p>
      <w:pPr>
        <w:pStyle w:val="Heading2"/>
      </w:pPr>
      <w:bookmarkStart w:id="35" w:name="_Toc35"/>
      <w:r>
        <w:t>J. Penyelenggaraan</w:t>
      </w:r>
      <w:bookmarkEnd w:id="35"/>
    </w:p>
    <w:p>
      <w:pPr>
        <w:jc w:val="both"/>
        <w:ind w:left="0" w:right="0" w:firstLine="700"/>
        <w:spacing w:after="0" w:line="360" w:lineRule="auto"/>
      </w:pPr>
      <w:r>
        <w:rPr>
          <w:rFonts w:ascii="Times New Roman" w:hAnsi="Times New Roman" w:eastAsia="Times New Roman" w:cs="Times New Roman"/>
          <w:sz w:val="24"/>
          <w:szCs w:val="24"/>
        </w:rPr>
        <w:t xml:space="preserve">Pelatihan Jarak Jauh Intensif ini dirancang untuk memberikan pengalaman belajar yang fleksibel dan efektif bagi peserta dari berbagai wilayah. Pelatihan akan berlangsung selama 7 hari hari dengan kombinasi kegiatan mandiri melalui LMS dan sesi live melalui Zoom.</w:t>
      </w:r>
    </w:p>
    <w:p>
      <w:pPr>
        <w:jc w:val="both"/>
        <w:ind w:left="0" w:right="0" w:firstLine="700"/>
        <w:spacing w:after="0" w:line="360" w:lineRule="auto"/>
      </w:pPr>
      <w:r>
        <w:rPr>
          <w:rFonts w:ascii="Times New Roman" w:hAnsi="Times New Roman" w:eastAsia="Times New Roman" w:cs="Times New Roman"/>
          <w:sz w:val="24"/>
          <w:szCs w:val="24"/>
        </w:rPr>
        <w:t xml:space="preserve">Pelatihan ini menggabungkan penggunaan Learning Management System (LMS) https://pjj.kemenag.go.id/ sebagai platform utama pembelajaran dengan aplikasi konferensi video Zoom untuk sesi interaktif secara langsung.</w:t>
      </w:r>
    </w:p>
    <w:p>
      <w:pPr>
        <w:jc w:val="both"/>
        <w:ind w:left="0" w:right="0" w:firstLine="700"/>
        <w:spacing w:after="0" w:line="360" w:lineRule="auto"/>
      </w:pPr>
      <w:r>
        <w:rPr>
          <w:rFonts w:ascii="Times New Roman" w:hAnsi="Times New Roman" w:eastAsia="Times New Roman" w:cs="Times New Roman"/>
          <w:sz w:val="24"/>
          <w:szCs w:val="24"/>
        </w:rPr>
        <w:t xml:space="preserve">Platform ini akan menjadi pusat kegiatan belajar peserta. Di sini, peserta akan menemukan:</w:t>
      </w:r>
    </w:p>
    <w:p>
      <w:pPr>
        <w:jc w:val="both"/>
        <w:ind w:left="0" w:right="0" w:firstLine="700"/>
        <w:spacing w:after="0" w:line="360" w:lineRule="auto"/>
      </w:pPr>
      <w:r>
        <w:rPr>
          <w:rFonts w:ascii="Times New Roman" w:hAnsi="Times New Roman" w:eastAsia="Times New Roman" w:cs="Times New Roman"/>
          <w:sz w:val="24"/>
          <w:szCs w:val="24"/>
        </w:rPr>
        <w:t xml:space="preserve">Materi Pelatihan berupa modul-modul pembelajaran, presentasi, dan sumber daya lainnya yang disusun secara sistematis.</w:t>
      </w:r>
    </w:p>
    <w:p>
      <w:pPr>
        <w:jc w:val="both"/>
        <w:ind w:left="0" w:right="0" w:firstLine="700"/>
        <w:spacing w:after="0" w:line="360" w:lineRule="auto"/>
      </w:pPr>
      <w:r>
        <w:rPr>
          <w:rFonts w:ascii="Times New Roman" w:hAnsi="Times New Roman" w:eastAsia="Times New Roman" w:cs="Times New Roman"/>
          <w:sz w:val="24"/>
          <w:szCs w:val="24"/>
        </w:rPr>
        <w:t xml:space="preserve">Latihan-latihan untuk mengukur pemahaman peserta terhadap materi.</w:t>
      </w:r>
    </w:p>
    <w:p>
      <w:pPr>
        <w:jc w:val="both"/>
        <w:ind w:left="0" w:right="0" w:firstLine="700"/>
        <w:spacing w:after="0" w:line="360" w:lineRule="auto"/>
      </w:pPr>
      <w:r>
        <w:rPr>
          <w:rFonts w:ascii="Times New Roman" w:hAnsi="Times New Roman" w:eastAsia="Times New Roman" w:cs="Times New Roman"/>
          <w:sz w:val="24"/>
          <w:szCs w:val="24"/>
        </w:rPr>
        <w:t xml:space="preserve">Forum Diskusi yaitu ruang interaksi bagi peserta untuk berdiskusi, bertukar pikiran, dan bertanya kepada instruktur.</w:t>
      </w:r>
    </w:p>
    <w:p>
      <w:pPr>
        <w:jc w:val="both"/>
        <w:ind w:left="0" w:right="0" w:firstLine="700"/>
        <w:spacing w:after="0" w:line="360" w:lineRule="auto"/>
      </w:pPr>
      <w:r>
        <w:rPr>
          <w:rFonts w:ascii="Times New Roman" w:hAnsi="Times New Roman" w:eastAsia="Times New Roman" w:cs="Times New Roman"/>
          <w:sz w:val="24"/>
          <w:szCs w:val="24"/>
        </w:rPr>
        <w:t xml:space="preserve">Pengumpulan tugas yaitu fasilitas untuk mengumpulkan tugas-tugas yang telah diselesaikan.</w:t>
      </w:r>
    </w:p>
    <w:p>
      <w:pPr>
        <w:pStyle w:val="Heading2"/>
      </w:pPr>
      <w:bookmarkStart w:id="36" w:name="_Toc36"/>
      <w:r>
        <w:t>K. Zoom</w:t>
      </w:r>
      <w:bookmarkEnd w:id="36"/>
    </w:p>
    <w:p>
      <w:pPr>
        <w:jc w:val="both"/>
        <w:ind w:left="0" w:right="0" w:firstLine="700"/>
        <w:spacing w:after="0" w:line="360" w:lineRule="auto"/>
      </w:pPr>
      <w:r>
        <w:rPr>
          <w:rFonts w:ascii="Times New Roman" w:hAnsi="Times New Roman" w:eastAsia="Times New Roman" w:cs="Times New Roman"/>
          <w:sz w:val="24"/>
          <w:szCs w:val="24"/>
        </w:rPr>
        <w:t xml:space="preserve">Sesi live yaitu rtemuan secara langsung dengan instruktur untuk menyampaikan materi, menjawab pertanyaan, dan melakukan diskusi lebih mendalam. Workshop berupa kegiatan praktik langsung dengan bimbingan instruktur. Presentasi peserta merupakan kesempatan bagi peserta untuk mempresentasikan hasil kerja mereka.</w:t>
      </w:r>
    </w:p>
    <w:p>
      <w:pPr>
        <w:pStyle w:val="Heading2"/>
      </w:pPr>
      <w:bookmarkStart w:id="37" w:name="_Toc37"/>
      <w:r>
        <w:t>L. Keuangan</w:t>
      </w:r>
      <w:bookmarkEnd w:id="37"/>
    </w:p>
    <w:p>
      <w:pPr>
        <w:numPr>
          <w:ilvl w:val="0"/>
          <w:numId w:val="26"/>
        </w:numPr>
      </w:pPr>
      <w:r>
        <w:rPr>
          <w:rFonts w:ascii="Times New Roman" w:hAnsi="Times New Roman" w:eastAsia="Times New Roman" w:cs="Times New Roman"/>
          <w:sz w:val="24"/>
          <w:szCs w:val="24"/>
        </w:rPr>
        <w:t xml:space="preserve">Rencana</w:t>
      </w:r>
    </w:p>
    <w:p>
      <w:pPr>
        <w:jc w:val="both"/>
        <w:ind w:left="0" w:right="0" w:firstLine="700"/>
        <w:spacing w:after="0" w:line="360" w:lineRule="auto"/>
      </w:pPr>
      <w:r>
        <w:rPr>
          <w:rFonts w:ascii="Times New Roman" w:hAnsi="Times New Roman" w:eastAsia="Times New Roman" w:cs="Times New Roman"/>
          <w:sz w:val="24"/>
          <w:szCs w:val="24"/>
        </w:rPr>
        <w:t xml:space="preserve">Rencana keuangan yang digunakan dari DIPA LDK Pekanbaru No-DIPA 025.11.2.690527/2024 tanggal 30 November 2023 sebesar Rp. 230000000000.00,- (terlampir).</w:t>
      </w:r>
    </w:p>
    <w:p>
      <w:pPr>
        <w:numPr>
          <w:ilvl w:val="0"/>
          <w:numId w:val="26"/>
        </w:numPr>
      </w:pPr>
      <w:r>
        <w:rPr>
          <w:rFonts w:ascii="Times New Roman" w:hAnsi="Times New Roman" w:eastAsia="Times New Roman" w:cs="Times New Roman"/>
          <w:sz w:val="24"/>
          <w:szCs w:val="24"/>
        </w:rPr>
        <w:t xml:space="preserve">Realisasi</w:t>
      </w:r>
    </w:p>
    <w:p>
      <w:pPr>
        <w:jc w:val="both"/>
        <w:ind w:left="0" w:right="0" w:firstLine="700"/>
        <w:spacing w:after="0" w:line="360" w:lineRule="auto"/>
      </w:pPr>
      <w:r>
        <w:rPr>
          <w:rFonts w:ascii="Times New Roman" w:hAnsi="Times New Roman" w:eastAsia="Times New Roman" w:cs="Times New Roman"/>
          <w:sz w:val="24"/>
          <w:szCs w:val="24"/>
        </w:rPr>
        <w:t xml:space="preserve">Realisasi keuangan yang digunakan dari DIPA LDK Pekanbaru No-  DIPA 025.11.2. 690527/2024 tanggal 30 November 2023 sebesar Rp. 230000000000.00.- (terlampir).</w:t>
      </w:r>
    </w:p>
    <w:p>
      <w:pPr>
        <w:pStyle w:val="Heading2"/>
      </w:pPr>
      <w:bookmarkStart w:id="38" w:name="_Toc38"/>
      <w:r>
        <w:t>M. Penjaminan Mutu</w:t>
      </w:r>
      <w:bookmarkEnd w:id="38"/>
    </w:p>
    <w:p>
      <w:pPr>
        <w:jc w:val="both"/>
        <w:ind w:left="0" w:right="0" w:firstLine="700"/>
        <w:spacing w:after="0" w:line="360" w:lineRule="auto"/>
      </w:pPr>
      <w:r>
        <w:rPr>
          <w:rFonts w:ascii="Times New Roman" w:hAnsi="Times New Roman" w:eastAsia="Times New Roman" w:cs="Times New Roman"/>
          <w:sz w:val="24"/>
          <w:szCs w:val="24"/>
        </w:rPr>
        <w:t xml:space="preserve">Dalam rangka penjaminan mutu dilakukan usaha pembelajaran yang paling sedikit 5 JP perhari dan paling banyak 8 JP per hari yang berupa tatap muka synchronous. Durasi PJJ paling sedikit 5 (lima) hari dan paling banyak 10 (sepuluh) hari sesuai kebutuhan pelatihan. Hal ini berdasarkan Petunjuk Teknis Pengelolaan Pelatihan Jarak Jauh (Distance Learning) yang dikeluarkan oleh Badan Litbang dan Diklat Kementerian Agama Republik Indonesia.</w:t>
      </w:r>
    </w:p>
    <w:p>
      <w:pPr>
        <w:pStyle w:val="Heading2"/>
      </w:pPr>
      <w:bookmarkStart w:id="39" w:name="_Toc39"/>
      <w:r>
        <w:t>N. Lain-Lain</w:t>
      </w:r>
      <w:bookmarkEnd w:id="39"/>
    </w:p>
    <w:p>
      <w:pPr>
        <w:jc w:val="both"/>
        <w:ind w:left="0" w:right="0" w:firstLine="700"/>
        <w:spacing w:after="0" w:line="360" w:lineRule="auto"/>
      </w:pPr>
      <w:r>
        <w:rPr>
          <w:rFonts w:ascii="Times New Roman" w:hAnsi="Times New Roman" w:eastAsia="Times New Roman" w:cs="Times New Roman"/>
          <w:sz w:val="24"/>
          <w:szCs w:val="24"/>
        </w:rPr>
        <w:t xml:space="preserve">Pembukaan</w:t>
      </w:r>
    </w:p>
    <w:p>
      <w:pPr>
        <w:jc w:val="both"/>
        <w:ind w:left="0" w:right="0" w:firstLine="700"/>
        <w:spacing w:after="0" w:line="360" w:lineRule="auto"/>
      </w:pPr>
      <w:r>
        <w:rPr>
          <w:rFonts w:ascii="Times New Roman" w:hAnsi="Times New Roman" w:eastAsia="Times New Roman" w:cs="Times New Roman"/>
          <w:sz w:val="24"/>
          <w:szCs w:val="24"/>
        </w:rPr>
        <w:t xml:space="preserve">Pembukaan dilaksanakan pada hari	: Selasa, 27 Agustus 2024</w:t>
      </w:r>
    </w:p>
    <w:p>
      <w:pPr>
        <w:jc w:val="both"/>
        <w:ind w:left="0" w:right="0" w:firstLine="700"/>
        <w:spacing w:after="0" w:line="360" w:lineRule="auto"/>
      </w:pPr>
      <w:r>
        <w:rPr>
          <w:rFonts w:ascii="Times New Roman" w:hAnsi="Times New Roman" w:eastAsia="Times New Roman" w:cs="Times New Roman"/>
          <w:sz w:val="24"/>
          <w:szCs w:val="24"/>
        </w:rPr>
        <w:t xml:space="preserve">Waktu Pembukaan	: pukul 08:00:00 WIB</w:t>
      </w:r>
    </w:p>
    <w:p>
      <w:pPr>
        <w:jc w:val="both"/>
        <w:ind w:left="0" w:right="0" w:firstLine="700"/>
        <w:spacing w:after="0" w:line="360" w:lineRule="auto"/>
      </w:pPr>
      <w:r>
        <w:rPr>
          <w:rFonts w:ascii="Times New Roman" w:hAnsi="Times New Roman" w:eastAsia="Times New Roman" w:cs="Times New Roman"/>
          <w:sz w:val="24"/>
          <w:szCs w:val="24"/>
        </w:rPr>
        <w:t xml:space="preserve">Pejabat yang membuka	:</w:t>
      </w:r>
    </w:p>
    <w:p>
      <w:pPr>
        <w:jc w:val="both"/>
        <w:ind w:left="0" w:right="0" w:firstLine="700"/>
        <w:spacing w:after="0" w:line="360" w:lineRule="auto"/>
      </w:pPr>
      <w:r>
        <w:rPr>
          <w:rFonts w:ascii="Times New Roman" w:hAnsi="Times New Roman" w:eastAsia="Times New Roman" w:cs="Times New Roman"/>
          <w:sz w:val="24"/>
          <w:szCs w:val="24"/>
        </w:rPr>
        <w:t xml:space="preserve">Nama	: Drs. H. 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Jabatan	: Kepala Loka Diklat Keagamaan Pekanbaru</w:t>
      </w:r>
    </w:p>
    <w:p>
      <w:pPr>
        <w:jc w:val="both"/>
        <w:ind w:left="0" w:right="0" w:firstLine="700"/>
        <w:spacing w:after="0" w:line="360" w:lineRule="auto"/>
      </w:pPr>
      <w:r>
        <w:rPr>
          <w:rFonts w:ascii="Times New Roman" w:hAnsi="Times New Roman" w:eastAsia="Times New Roman" w:cs="Times New Roman"/>
          <w:sz w:val="24"/>
          <w:szCs w:val="24"/>
        </w:rPr>
        <w:t xml:space="preserve">Penutupan</w:t>
      </w:r>
    </w:p>
    <w:p>
      <w:pPr>
        <w:jc w:val="both"/>
        <w:ind w:left="0" w:right="0" w:firstLine="700"/>
        <w:spacing w:after="0" w:line="360" w:lineRule="auto"/>
      </w:pPr>
      <w:r>
        <w:rPr>
          <w:rFonts w:ascii="Times New Roman" w:hAnsi="Times New Roman" w:eastAsia="Times New Roman" w:cs="Times New Roman"/>
          <w:sz w:val="24"/>
          <w:szCs w:val="24"/>
        </w:rPr>
        <w:t xml:space="preserve">Penutupan dilaksanakan pada hari	: Selasa, 03 September 2024</w:t>
      </w:r>
    </w:p>
    <w:p>
      <w:pPr>
        <w:jc w:val="both"/>
        <w:ind w:left="0" w:right="0" w:firstLine="700"/>
        <w:spacing w:after="0" w:line="360" w:lineRule="auto"/>
      </w:pPr>
      <w:r>
        <w:rPr>
          <w:rFonts w:ascii="Times New Roman" w:hAnsi="Times New Roman" w:eastAsia="Times New Roman" w:cs="Times New Roman"/>
          <w:sz w:val="24"/>
          <w:szCs w:val="24"/>
        </w:rPr>
        <w:t xml:space="preserve">Waktu Penutupan	: pukul 09:30:00 WIB</w:t>
      </w:r>
    </w:p>
    <w:p>
      <w:pPr>
        <w:jc w:val="both"/>
        <w:ind w:left="0" w:right="0" w:firstLine="700"/>
        <w:spacing w:after="0" w:line="360" w:lineRule="auto"/>
      </w:pPr>
      <w:r>
        <w:rPr>
          <w:rFonts w:ascii="Times New Roman" w:hAnsi="Times New Roman" w:eastAsia="Times New Roman" w:cs="Times New Roman"/>
          <w:sz w:val="24"/>
          <w:szCs w:val="24"/>
        </w:rPr>
        <w:t xml:space="preserve">Pejabat yang menutup	:</w:t>
      </w:r>
    </w:p>
    <w:p>
      <w:pPr>
        <w:jc w:val="both"/>
        <w:ind w:left="0" w:right="0" w:firstLine="700"/>
        <w:spacing w:after="0" w:line="360" w:lineRule="auto"/>
      </w:pPr>
      <w:r>
        <w:rPr>
          <w:rFonts w:ascii="Times New Roman" w:hAnsi="Times New Roman" w:eastAsia="Times New Roman" w:cs="Times New Roman"/>
          <w:sz w:val="24"/>
          <w:szCs w:val="24"/>
        </w:rPr>
        <w:t xml:space="preserve">Nama	: Drs. H. 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Jabatan	: Kepala Loka Diklat Keagamaan Pekanbaru</w:t>
      </w:r>
    </w:p>
    <w:p>
      <w:pPr>
        <w:pStyle w:val="Heading2"/>
      </w:pPr>
      <w:bookmarkStart w:id="40" w:name="_Toc40"/>
      <w:r>
        <w:t>O. Pemberian Surat Keterangan Diklat</w:t>
      </w:r>
      <w:bookmarkEnd w:id="40"/>
    </w:p>
    <w:p>
      <w:pPr>
        <w:jc w:val="both"/>
        <w:ind w:left="0" w:right="0" w:firstLine="700"/>
        <w:spacing w:after="0" w:line="360" w:lineRule="auto"/>
      </w:pPr>
      <w:r>
        <w:rPr>
          <w:rFonts w:ascii="Times New Roman" w:hAnsi="Times New Roman" w:eastAsia="Times New Roman" w:cs="Times New Roman"/>
          <w:sz w:val="24"/>
          <w:szCs w:val="24"/>
        </w:rPr>
        <w:t xml:space="preserve">Surat Tanda Tamat Pendidikan dan Pelatihan (STTPP) yang diberikan adalah:</w:t>
      </w:r>
    </w:p>
    <w:p>
      <w:pPr>
        <w:jc w:val="both"/>
        <w:ind w:left="0" w:right="0" w:firstLine="700"/>
        <w:spacing w:after="0" w:line="360" w:lineRule="auto"/>
      </w:pPr>
      <w:r>
        <w:rPr>
          <w:rFonts w:ascii="Times New Roman" w:hAnsi="Times New Roman" w:eastAsia="Times New Roman" w:cs="Times New Roman"/>
          <w:sz w:val="24"/>
          <w:szCs w:val="24"/>
        </w:rPr>
        <w:t xml:space="preserve">Jenis Surat	:Sertifikat</w:t>
      </w:r>
    </w:p>
    <w:p>
      <w:pPr>
        <w:jc w:val="both"/>
        <w:ind w:left="0" w:right="0" w:firstLine="700"/>
        <w:spacing w:after="0" w:line="360" w:lineRule="auto"/>
      </w:pPr>
      <w:r>
        <w:rPr>
          <w:rFonts w:ascii="Times New Roman" w:hAnsi="Times New Roman" w:eastAsia="Times New Roman" w:cs="Times New Roman"/>
          <w:sz w:val="24"/>
          <w:szCs w:val="24"/>
        </w:rPr>
        <w:t xml:space="preserve">Pemberian Surat	:Setelah PJJ Ditutup</w:t>
      </w:r>
    </w:p>
    <w:p>
      <w:r>
        <w:br w:type="page"/>
      </w:r>
    </w:p>
    <w:p>
      <w:pPr>
        <w:pStyle w:val="Heading1"/>
      </w:pPr>
      <w:bookmarkStart w:id="41" w:name="_Toc41"/>
      <w:r>
        <w:t>BAB III</w:t>
      </w:r>
      <w:bookmarkEnd w:id="41"/>
    </w:p>
    <w:p>
      <w:pPr>
        <w:pStyle w:val="Heading1"/>
      </w:pPr>
      <w:bookmarkStart w:id="42" w:name="_Toc42"/>
      <w:r>
        <w:t>PENUTUP</w:t>
      </w:r>
      <w:bookmarkEnd w:id="42"/>
    </w:p>
    <w:p>
      <w:pPr>
        <w:pStyle w:val="Heading2"/>
      </w:pPr>
      <w:bookmarkStart w:id="43" w:name="_Toc43"/>
      <w:r>
        <w:t>A. Keimpulan</w:t>
      </w:r>
      <w:bookmarkEnd w:id="43"/>
    </w:p>
    <w:p>
      <w:pPr>
        <w:jc w:val="both"/>
        <w:ind w:left="0" w:right="0" w:firstLine="700"/>
        <w:spacing w:after="0" w:line="360" w:lineRule="auto"/>
      </w:pPr>
      <w:r>
        <w:rPr>
          <w:rFonts w:ascii="Times New Roman" w:hAnsi="Times New Roman" w:eastAsia="Times New Roman" w:cs="Times New Roman"/>
          <w:sz w:val="24"/>
          <w:szCs w:val="24"/>
        </w:rPr>
        <w:t xml:space="preserve">Pelatihan Jarak Jauh (PJJ) Manajemen Zakat Angkatan I bagi Loka Pendidikan dan Pelatihan Keagamaan Pekanbaru Tahun 2024 ini menggunakan Kurikulum Pusdiklat Tenaga Teknis Pendidikan dan Keagamaan Badan Litbang dan Diklat Kementerian Agama, yaitu  menggunakan pola 60 jam pelajaran dan dilaksanakan selama 7 hari, mulai Selasa, 27 Agustus 2024.</w:t>
      </w:r>
    </w:p>
    <w:p>
      <w:pPr>
        <w:jc w:val="both"/>
        <w:ind w:left="0" w:right="0" w:firstLine="700"/>
        <w:spacing w:after="0" w:line="360" w:lineRule="auto"/>
      </w:pPr>
      <w:r>
        <w:rPr>
          <w:rFonts w:ascii="Times New Roman" w:hAnsi="Times New Roman" w:eastAsia="Times New Roman" w:cs="Times New Roman"/>
          <w:sz w:val="24"/>
          <w:szCs w:val="24"/>
        </w:rPr>
        <w:t xml:space="preserve">Beberapa peserta menghadapi kendala teknis seperti koneksi internet yang tidak stabil, yang dapat mengganggu pengalaman pelatihan. Keterbatasan waktu dan kesulitan dalam mengaplikasikan materi secara langsung juga menjadi tantangan yang dihadapi oleh sebagian peserta.</w:t>
      </w:r>
    </w:p>
    <w:p>
      <w:pPr>
        <w:jc w:val="both"/>
        <w:ind w:left="0" w:right="0" w:firstLine="700"/>
        <w:spacing w:after="0" w:line="360" w:lineRule="auto"/>
      </w:pPr>
      <w:r>
        <w:rPr>
          <w:rFonts w:ascii="Times New Roman" w:hAnsi="Times New Roman" w:eastAsia="Times New Roman" w:cs="Times New Roman"/>
          <w:sz w:val="24"/>
          <w:szCs w:val="24"/>
        </w:rPr>
        <w:t xml:space="preserve">Secara keseluruhan, pelatihan ini  telah berlangsung dengan baik, tertib, dan aman. Hasilnya, seluruh peserta dinyatakan telah menyelesaikan dan berhak memperoleh STTPP (Surat Tanda Tamat Pendidikan dan Pelatihan) berbentuk Sertifikat, setelah menyelesaikan laporan tindak lanjut.</w:t>
      </w:r>
    </w:p>
    <w:p>
      <w:pPr>
        <w:pStyle w:val="Heading2"/>
      </w:pPr>
      <w:bookmarkStart w:id="44" w:name="_Toc44"/>
      <w:r>
        <w:t>B. Saran</w:t>
      </w:r>
      <w:bookmarkEnd w:id="44"/>
    </w:p>
    <w:p>
      <w:pPr>
        <w:jc w:val="both"/>
        <w:ind w:left="0" w:right="0" w:firstLine="700"/>
        <w:spacing w:after="0" w:line="360" w:lineRule="auto"/>
      </w:pPr>
      <w:r>
        <w:rPr>
          <w:rFonts w:ascii="Times New Roman" w:hAnsi="Times New Roman" w:eastAsia="Times New Roman" w:cs="Times New Roman"/>
          <w:sz w:val="24"/>
          <w:szCs w:val="24"/>
        </w:rPr>
        <w:t xml:space="preserve">Pelatihan Jarak Jauh (PJJ) Manajemen Zakat Angkatan I bagi Loka Pendidikan dan Pelatihan Keagamaan Pekanbaru Tahun 2024, disarankan sebagai berikut : Menambahkan sesi praktik langsung atau workshop yang memungkinkan peserta untuk mengaplikasikan materi secara langsung.</w:t>
      </w:r>
    </w:p>
    <w:p>
      <w:pPr>
        <w:jc w:val="both"/>
        <w:ind w:left="0" w:right="0" w:firstLine="700"/>
        <w:spacing w:after="0" w:line="360" w:lineRule="auto"/>
      </w:pPr>
      <w:r>
        <w:rPr>
          <w:rFonts w:ascii="Times New Roman" w:hAnsi="Times New Roman" w:eastAsia="Times New Roman" w:cs="Times New Roman"/>
          <w:sz w:val="24"/>
          <w:szCs w:val="24"/>
        </w:rPr>
        <w:t xml:space="preserve">Diharapkan Widyaiswara/Tenaga pengajar menambahkan modul tambahan atau referensi untuk topik-topik yang memerlukan pemahaman lebih mendalam.</w:t>
      </w:r>
    </w:p>
    <w:p>
      <w:pPr>
        <w:jc w:val="both"/>
        <w:ind w:left="0" w:right="0" w:firstLine="700"/>
        <w:spacing w:after="0" w:line="360" w:lineRule="auto"/>
      </w:pPr>
      <w:r>
        <w:rPr>
          <w:rFonts w:ascii="Times New Roman" w:hAnsi="Times New Roman" w:eastAsia="Times New Roman" w:cs="Times New Roman"/>
          <w:sz w:val="24"/>
          <w:szCs w:val="24"/>
        </w:rPr>
        <w:t xml:space="preserve">Diharapkan kepada panitia agar terus dapat meningkatkan pelayanan, sehingga dicapai tingkat pelayanan yang prima. Disamping itu, panitia diharapkan panduan atau pelatihan singkat tentang penggunaan teknologi yang akan digunakan selama pelatihan.</w:t>
      </w:r>
    </w:p>
    <w:p>
      <w:pPr>
        <w:jc w:val="both"/>
        <w:ind w:left="0" w:right="0" w:firstLine="700"/>
        <w:spacing w:after="0" w:line="360" w:lineRule="auto"/>
      </w:pPr>
      <w:r>
        <w:rPr>
          <w:rFonts w:ascii="Times New Roman" w:hAnsi="Times New Roman" w:eastAsia="Times New Roman" w:cs="Times New Roman"/>
          <w:sz w:val="24"/>
          <w:szCs w:val="24"/>
        </w:rPr>
        <w:t xml:space="preserve">Diharapkan kepada Widyaiswara/Tenaga Pengajar, Pengelola serta penyelenggara pelatihan agar melakukan evaluasi rutin terhadap pelatihan untuk mengidentifikasi area perbaikan dan memastikan bahwa pelatihan tetap relevan dengan kebutuhan peserta.</w:t>
      </w:r>
    </w:p>
    <w:p>
      <w:pPr>
        <w:jc w:val="both"/>
        <w:ind w:left="5527.55905511811" w:right="0" w:firstLine="0"/>
      </w:pPr>
      <w:r>
        <w:rPr>
          <w:rFonts w:ascii="Times New Roman" w:hAnsi="Times New Roman" w:eastAsia="Times New Roman" w:cs="Times New Roman"/>
          <w:sz w:val="24"/>
          <w:szCs w:val="24"/>
        </w:rPr>
        <w:t xml:space="preserve">Pekanbaru, September 2024,</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197603012003121004</w:t>
      </w:r>
    </w:p>
    <w:p>
      <w:pPr>
        <w:sectPr>
          <w:pgSz w:orient="portrait" w:w="11905.511811023622" w:h="16837.79527559055"/>
          <w:pgMar w:top="1440" w:right="1440" w:bottom="1440" w:left="1440" w:header="720" w:footer="720" w:gutter="0"/>
          <w:cols w:num="1" w:space="720"/>
        </w:sectPr>
      </w:pPr>
    </w:p>
    <w:p>
      <w:pPr>
        <w:jc w:val="center"/>
      </w:pPr>
      <w:r>
        <w:pict>
          <v:shape type="#_x0000_t75" stroked="f" style="width:113.38582677165pt; height:98.148205782578pt; margin-left:0pt; margin-top:566.92913385827pt; mso-position-horizontal:left; mso-position-vertical:top; mso-position-horizontal-relative:char; mso-position-vertical-relative:line;">
            <w10:wrap type="inline"/>
            <v:imagedata r:id="rId9" o:title=""/>
          </v:shape>
        </w:pict>
      </w:r>
    </w:p>
    <w:p/>
    <w:p/>
    <w:p>
      <w:pPr>
        <w:jc w:val="center"/>
        <w:spacing w:after="150"/>
      </w:pPr>
      <w:r>
        <w:rPr>
          <w:rFonts w:ascii="Times New Roman" w:hAnsi="Times New Roman" w:eastAsia="Times New Roman" w:cs="Times New Roman"/>
          <w:sz w:val="28"/>
          <w:szCs w:val="28"/>
          <w:b w:val="1"/>
          <w:bCs w:val="1"/>
          <w:smallCaps w:val="0"/>
          <w:caps w:val="1"/>
        </w:rPr>
        <w:t xml:space="preserve">TERM OF REFERENCES</w:t>
      </w:r>
    </w:p>
    <w:p>
      <w:pPr>
        <w:jc w:val="center"/>
        <w:spacing w:after="300"/>
      </w:pPr>
      <w:r>
        <w:rPr>
          <w:rFonts w:ascii="Times New Roman" w:hAnsi="Times New Roman" w:eastAsia="Times New Roman" w:cs="Times New Roman"/>
          <w:color w:val="000000"/>
          <w:sz w:val="32"/>
          <w:szCs w:val="32"/>
          <w:b w:val="1"/>
          <w:bCs w:val="1"/>
          <w:smallCaps w:val="0"/>
          <w:caps w:val="1"/>
        </w:rPr>
        <w:t xml:space="preserve">PELATIHAN JARAK JAUH (PJJ) MANAJEMEN ZAKAT ANGKATAN I</w:t>
      </w:r>
    </w:p>
    <w:p>
      <w:pPr>
        <w:jc w:val="center"/>
      </w:pPr>
      <w:r>
        <w:pict>
          <v:shape type="#_x0000_t75" stroked="f" style="width:56.692913385827pt; height:260.6814335124pt; margin-left:0pt; margin-top:566.92913385827pt; mso-position-horizontal:left; mso-position-vertical:top; mso-position-horizontal-relative:char; mso-position-vertical-relative:line;">
            <w10:wrap type="inline"/>
            <v:imagedata r:id="rId10" o:title=""/>
          </v:shape>
        </w:pict>
      </w:r>
    </w:p>
    <w:p/>
    <w:p/>
    <w:p/>
    <w:p>
      <w:pPr>
        <w:jc w:val="center"/>
        <w:spacing w:after="100"/>
      </w:pPr>
      <w:r>
        <w:rPr>
          <w:rFonts w:ascii="Times New Roman" w:hAnsi="Times New Roman" w:eastAsia="Times New Roman" w:cs="Times New Roman"/>
          <w:sz w:val="24"/>
          <w:szCs w:val="24"/>
          <w:b w:val="1"/>
          <w:bCs w:val="1"/>
        </w:rPr>
        <w:t xml:space="preserve">KEMENTERIAN AGAMA</w:t>
      </w:r>
    </w:p>
    <w:p>
      <w:pPr>
        <w:jc w:val="center"/>
        <w:spacing w:after="100"/>
      </w:pPr>
      <w:r>
        <w:rPr>
          <w:rFonts w:ascii="Times New Roman" w:hAnsi="Times New Roman" w:eastAsia="Times New Roman" w:cs="Times New Roman"/>
          <w:sz w:val="24"/>
          <w:szCs w:val="24"/>
          <w:b w:val="1"/>
          <w:bCs w:val="1"/>
        </w:rPr>
        <w:t xml:space="preserve">LOKA PENDIDIKAN DAN PELATIHAN KEAGAMAAN PEKANBARU</w:t>
      </w:r>
    </w:p>
    <w:p>
      <w:pPr>
        <w:jc w:val="center"/>
      </w:pPr>
      <w:r>
        <w:rPr>
          <w:rFonts w:ascii="Times New Roman" w:hAnsi="Times New Roman" w:eastAsia="Times New Roman" w:cs="Times New Roman"/>
          <w:sz w:val="24"/>
          <w:szCs w:val="24"/>
          <w:b w:val="1"/>
          <w:bCs w:val="1"/>
        </w:rPr>
        <w:t xml:space="preserve">TAHUN 2024</w:t>
      </w:r>
    </w:p>
    <w:p>
      <w:pPr>
        <w:sectPr>
          <w:pgSz w:orient="portrait" w:w="12240" w:h="15840"/>
          <w:pgMar w:top="566.9291338582676" w:right="566.9291338582676" w:bottom="566.9291338582676" w:left="566.9291338582676" w:header="720" w:footer="720" w:gutter="0"/>
          <w:cols w:num="1" w:space="720"/>
        </w:sectPr>
      </w:pPr>
    </w:p>
    <w:p>
      <w:pPr>
        <w:pStyle w:val="Heading1"/>
      </w:pPr>
      <w:bookmarkStart w:id="45" w:name="_Toc45"/>
      <w:r>
        <w:t>KATA PENGANTAR</w:t>
      </w:r>
      <w:bookmarkEnd w:id="45"/>
    </w:p>
    <w:p>
      <w:pPr>
        <w:jc w:val="both"/>
        <w:ind w:left="0" w:right="0" w:firstLine="700"/>
        <w:spacing w:after="0" w:line="360" w:lineRule="auto"/>
      </w:pPr>
      <w:r>
        <w:rPr>
          <w:rFonts w:ascii="Times New Roman" w:hAnsi="Times New Roman" w:eastAsia="Times New Roman" w:cs="Times New Roman"/>
          <w:sz w:val="24"/>
          <w:szCs w:val="24"/>
        </w:rPr>
        <w:t xml:space="preserve">Puji dan syukur kita panjatkan kehadirat Tuhan Yang Maha Esa, karena berkat rahmat serta karunia-Nya Term Of References (TOR) pelaksanaan kegiatan Pelatihan Jarak Jauh (PJJ) Manajemen Zakat Angkatan I ini dapat disusun.</w:t>
      </w:r>
    </w:p>
    <w:p>
      <w:pPr>
        <w:jc w:val="both"/>
        <w:ind w:left="0" w:right="0" w:firstLine="700"/>
        <w:spacing w:after="0" w:line="360" w:lineRule="auto"/>
      </w:pPr>
      <w:r>
        <w:rPr>
          <w:rFonts w:ascii="Times New Roman" w:hAnsi="Times New Roman" w:eastAsia="Times New Roman" w:cs="Times New Roman"/>
          <w:sz w:val="24"/>
          <w:szCs w:val="24"/>
        </w:rPr>
        <w:t xml:space="preserve">TOR pelatihan ini memuat latar belakang, dasar hukum, maksud dan tujuan, kepesertaan, metode pelaksanaan kegiatan, waktu dan tempat pelaksanaan, serta biaya kegiatan. TOR ini diharapkan dapat menjadi acuan tata kelola pelatihan dari tahap persiapan hingga pelaporan.</w:t>
      </w:r>
    </w:p>
    <w:p>
      <w:pPr>
        <w:jc w:val="both"/>
        <w:ind w:left="0" w:right="0" w:firstLine="700"/>
        <w:spacing w:after="0" w:line="360" w:lineRule="auto"/>
      </w:pPr>
      <w:r>
        <w:rPr>
          <w:rFonts w:ascii="Times New Roman" w:hAnsi="Times New Roman" w:eastAsia="Times New Roman" w:cs="Times New Roman"/>
          <w:sz w:val="24"/>
          <w:szCs w:val="24"/>
        </w:rPr>
        <w:t xml:space="preserve">Akhir kata, kritik dan saran yang bersifat membangun sangat diharapkan dalam upaya pengembangan TOR ini guna peningkatan dan perbaikan kualitas pelatihan di Loka Diklat Keagamaan Pekanbaru dimasa yang akan datang</w:t>
      </w:r>
    </w:p>
    <w:p>
      <w:pPr>
        <w:jc w:val="both"/>
        <w:ind w:left="5527.55905511811" w:right="0" w:firstLine="0"/>
      </w:pPr>
      <w:r>
        <w:rPr>
          <w:rFonts w:ascii="Times New Roman" w:hAnsi="Times New Roman" w:eastAsia="Times New Roman" w:cs="Times New Roman"/>
          <w:sz w:val="24"/>
          <w:szCs w:val="24"/>
        </w:rPr>
        <w:t xml:space="preserve">Pekanbaru, September 2024,</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197603012003121004</w:t>
      </w:r>
    </w:p>
    <w:p>
      <w:r>
        <w:br w:type="page"/>
      </w:r>
    </w:p>
    <w:p>
      <w:pPr>
        <w:pStyle w:val="Heading1"/>
      </w:pPr>
      <w:bookmarkStart w:id="46" w:name="_Toc46"/>
      <w:r>
        <w:t>TERM OF REFERENCES</w:t>
      </w:r>
      <w:bookmarkEnd w:id="46"/>
    </w:p>
    <w:p>
      <w:pPr>
        <w:pStyle w:val="Heading1"/>
      </w:pPr>
      <w:bookmarkStart w:id="47" w:name="_Toc47"/>
      <w:r>
        <w:t>Pelatihan Jarak Jauh (PJJ) Manajemen Zakat Angkatan I</w:t>
      </w:r>
      <w:bookmarkEnd w:id="47"/>
    </w:p>
    <w:p>
      <w:pPr>
        <w:pStyle w:val="Heading2"/>
      </w:pPr>
      <w:bookmarkStart w:id="48" w:name="_Toc48"/>
      <w:r>
        <w:t>A. Latar Belakang</w:t>
      </w:r>
      <w:bookmarkEnd w:id="48"/>
    </w:p>
    <w:p>
      <w:pPr>
        <w:jc w:val="both"/>
        <w:ind w:left="0" w:right="0" w:firstLine="700"/>
        <w:spacing w:after="0" w:line="360" w:lineRule="auto"/>
      </w:pPr>
      <w:r>
        <w:rPr>
          <w:rFonts w:ascii="Times New Roman" w:hAnsi="Times New Roman" w:eastAsia="Times New Roman" w:cs="Times New Roman"/>
          <w:sz w:val="24"/>
          <w:szCs w:val="24"/>
        </w:rPr>
        <w:t xml:space="preserve">Peraturan Menteri Agama RI Nomor 15 Tahun 2021 Tentang Organisasi dan Tata Kerja Unit Pelaksana Teknis Pendidikan dan Pelatihan Keagamaan terkait penyelenggaraan Pendidikan dan Pelatihan Pegawai Negeri Sipil di lingkungan Kantor Kementerian Agama bahwa UPT Pendidikan dan Pelatihan Keagamaan mempunyai tugas melaksanakan pendidikan dan pelatihan tenaga administrasi dan tenaga teknis pendidikan dan keagamaan kepada ASN Kementerian Agama di wilayah kerja masing-masing dengan berpedoman kepada kebijakan Kepala Badan Litbang dan pelatihan Kementerian Agama. Pelatihan Jarak Jauh merupakan pelatihan yang dilaksanakan dalam kelas virtual melalui media online berdasarkan pertimbangan dan tujuan kebutuhan perluasan akses peserta pelatihan. Pelatihan Jarak Jauh adalah pelatihan formal berbasis lembaga yang peserta didik dan instrukturnya berada di lokasi terpisah sehingga memerlukan sistem telekomunikasi yang interaktif untuk dapat terhubung satu dengan lainnya dan berbagai sumber daya yang diperlukan didalamnya. Pada Pelatihan Jarak Jauh peran teknologi sangat dibutuhkan mengingat pembelajaran dilakukan secara daring.</w:t>
      </w:r>
    </w:p>
    <w:p>
      <w:pPr>
        <w:jc w:val="both"/>
        <w:ind w:left="0" w:right="0" w:firstLine="700"/>
        <w:spacing w:after="0" w:line="360" w:lineRule="auto"/>
      </w:pPr>
      <w:r>
        <w:rPr>
          <w:rFonts w:ascii="Times New Roman" w:hAnsi="Times New Roman" w:eastAsia="Times New Roman" w:cs="Times New Roman"/>
          <w:sz w:val="24"/>
          <w:szCs w:val="24"/>
        </w:rPr>
        <w:t xml:space="preserve">Berdasarkan hasil Analisis Kebutuhan Pelatihan (AKP) Loka Pelatihan Keagamaan Pekanbaru tahun 2023, jenis pelatihan yang perlu dilaksanakan adalah Pelatihan Jarak Jauh (PJJ) Manajemen Zakat Angkatan I. Berdasarkan realita tersebut, Loka Pendidikan dan Pelatihan Keagamaan Pekanbaru memandang perlu melaksanakan Pelatihan Jarak Jauh (PJJ) Manajemen Zakat Angkatan I.</w:t>
      </w:r>
    </w:p>
    <w:p>
      <w:pPr>
        <w:pStyle w:val="Heading2"/>
      </w:pPr>
      <w:bookmarkStart w:id="49" w:name="_Toc49"/>
      <w:r>
        <w:t>B. Dasar Hukum</w:t>
      </w:r>
      <w:bookmarkEnd w:id="49"/>
    </w:p>
    <w:p>
      <w:pPr>
        <w:numPr>
          <w:ilvl w:val="0"/>
          <w:numId w:val="27"/>
        </w:numPr>
      </w:pPr>
      <w:r>
        <w:rPr>
          <w:rFonts w:ascii="Times New Roman" w:hAnsi="Times New Roman" w:eastAsia="Times New Roman" w:cs="Times New Roman"/>
          <w:sz w:val="24"/>
          <w:szCs w:val="24"/>
        </w:rPr>
        <w:t xml:space="preserve">Undang-Undang Nomor 20 Tahun 2023 tentang Aparatur Sipil Negara;</w:t>
      </w:r>
    </w:p>
    <w:p>
      <w:pPr>
        <w:numPr>
          <w:ilvl w:val="0"/>
          <w:numId w:val="27"/>
        </w:numPr>
      </w:pPr>
      <w:r>
        <w:rPr>
          <w:rFonts w:ascii="Times New Roman" w:hAnsi="Times New Roman" w:eastAsia="Times New Roman" w:cs="Times New Roman"/>
          <w:sz w:val="24"/>
          <w:szCs w:val="24"/>
        </w:rPr>
        <w:t xml:space="preserve">Peraturan Pemerintah Republik Indonesia Nomor 17 Tahun 2020 Tentang Perubahan Atas Peraturan Pemerintah Nomor :1 Tahun 2017 Tentang Manajemen Pegawai Negeri Sipil;</w:t>
      </w:r>
    </w:p>
    <w:p>
      <w:pPr>
        <w:numPr>
          <w:ilvl w:val="0"/>
          <w:numId w:val="27"/>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numPr>
          <w:ilvl w:val="0"/>
          <w:numId w:val="27"/>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Nonkementerian;</w:t>
      </w:r>
    </w:p>
    <w:p>
      <w:pPr>
        <w:numPr>
          <w:ilvl w:val="0"/>
          <w:numId w:val="27"/>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numPr>
          <w:ilvl w:val="0"/>
          <w:numId w:val="27"/>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27"/>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numPr>
          <w:ilvl w:val="0"/>
          <w:numId w:val="27"/>
        </w:numPr>
      </w:pPr>
      <w:r>
        <w:rPr>
          <w:rFonts w:ascii="Times New Roman" w:hAnsi="Times New Roman" w:eastAsia="Times New Roman" w:cs="Times New Roman"/>
          <w:sz w:val="24"/>
          <w:szCs w:val="24"/>
        </w:rPr>
        <w:t xml:space="preserve">DIPA Loka Diklat Keagamaan Pekanbaru Tahun 2024 Nomor: DIPA 025.11.2. 690527/2022, tanggal 30 November 2023.</w:t>
      </w:r>
    </w:p>
    <w:p>
      <w:pPr>
        <w:pStyle w:val="Heading2"/>
      </w:pPr>
      <w:bookmarkStart w:id="50" w:name="_Toc50"/>
      <w:r>
        <w:t>C. Nama Pelatihan</w:t>
      </w:r>
      <w:bookmarkEnd w:id="50"/>
    </w:p>
    <w:p>
      <w:pPr>
        <w:jc w:val="both"/>
        <w:ind w:left="0" w:right="0" w:firstLine="700"/>
        <w:spacing w:after="0" w:line="360" w:lineRule="auto"/>
      </w:pPr>
      <w:r>
        <w:rPr>
          <w:rFonts w:ascii="Times New Roman" w:hAnsi="Times New Roman" w:eastAsia="Times New Roman" w:cs="Times New Roman"/>
          <w:sz w:val="24"/>
          <w:szCs w:val="24"/>
        </w:rPr>
        <w:t xml:space="preserve">Sesuai dengan kurikulum yang berlaku pelatihan ini bernama Pelatihan Jarak Jauh (PJJ) Manajemen Zakat Angkatan I di Loka Pendidikan dan Pelatihan Keagamaan Pekanbaru.</w:t>
      </w:r>
    </w:p>
    <w:p>
      <w:pPr>
        <w:pStyle w:val="Heading2"/>
      </w:pPr>
      <w:bookmarkStart w:id="51" w:name="_Toc51"/>
      <w:r>
        <w:t>D. Tujuan Pelatihan</w:t>
      </w:r>
      <w:bookmarkEnd w:id="51"/>
    </w:p>
    <w:p>
      <w:pPr>
        <w:jc w:val="both"/>
        <w:ind w:left="0" w:right="0" w:firstLine="700"/>
        <w:spacing w:after="0" w:line="360" w:lineRule="auto"/>
      </w:pPr>
      <w:r>
        <w:rPr>
          <w:rFonts w:ascii="Times New Roman" w:hAnsi="Times New Roman" w:eastAsia="Times New Roman" w:cs="Times New Roman"/>
          <w:sz w:val="24"/>
          <w:szCs w:val="24"/>
        </w:rPr>
        <w:t xml:space="preserve">Pelatihan ini bertujuan:</w:t>
      </w:r>
    </w:p>
    <w:p>
      <w:pPr>
        <w:ind w:left="720" w:right="0" w:firstLine="0" w:hanging="360"/>
        <w:numPr>
          <w:ilvl w:val="0"/>
          <w:numId w:val="28"/>
        </w:numPr>
      </w:pPr>
      <w:r>
        <w:rPr>
          <w:rFonts w:ascii="Times New Roman" w:hAnsi="Times New Roman" w:eastAsia="Times New Roman" w:cs="Times New Roman"/>
          <w:sz w:val="24"/>
          <w:szCs w:val="24"/>
        </w:rPr>
        <w:t xml:space="preserve">1. Peningkatan Pemahaman Tentang Zakat</w:t>
      </w:r>
    </w:p>
    <w:p>
      <w:pPr>
        <w:jc w:val="both"/>
        <w:ind w:left="720" w:right="0" w:firstLine="0"/>
        <w:spacing w:after="0" w:line="360" w:lineRule="auto"/>
      </w:pPr>
      <w:r>
        <w:rPr>
          <w:rFonts w:ascii="Times New Roman" w:hAnsi="Times New Roman" w:eastAsia="Times New Roman" w:cs="Times New Roman"/>
          <w:sz w:val="24"/>
          <w:szCs w:val="24"/>
        </w:rPr>
        <w:t xml:space="preserve">Memahami konsep dasar zakat, jenis-jenis zakat (zakat mal dan zakat fitrah), dan dalil-dalil syariah yang mendasarinya.</w:t>
      </w:r>
    </w:p>
    <w:p>
      <w:pPr>
        <w:ind w:left="720" w:right="0" w:firstLine="0" w:hanging="360"/>
        <w:numPr>
          <w:ilvl w:val="0"/>
          <w:numId w:val="28"/>
        </w:numPr>
      </w:pPr>
      <w:r>
        <w:rPr>
          <w:rFonts w:ascii="Times New Roman" w:hAnsi="Times New Roman" w:eastAsia="Times New Roman" w:cs="Times New Roman"/>
          <w:sz w:val="24"/>
          <w:szCs w:val="24"/>
        </w:rPr>
        <w:t xml:space="preserve"/>
      </w:r>
    </w:p>
    <w:p>
      <w:pPr>
        <w:jc w:val="both"/>
        <w:ind w:left="720" w:right="0" w:firstLine="0"/>
        <w:spacing w:after="0" w:line="360" w:lineRule="auto"/>
      </w:pPr>
      <w:r>
        <w:rPr>
          <w:rFonts w:ascii="Times New Roman" w:hAnsi="Times New Roman" w:eastAsia="Times New Roman" w:cs="Times New Roman"/>
          <w:sz w:val="24"/>
          <w:szCs w:val="24"/>
        </w:rPr>
        <w:t xml:space="preserve">2. Pengelolaan Dana Zakat yang Efektif</w:t>
      </w:r>
    </w:p>
    <w:p>
      <w:pPr>
        <w:ind w:left="720" w:right="0" w:firstLine="0" w:hanging="360"/>
        <w:numPr>
          <w:ilvl w:val="0"/>
          <w:numId w:val="28"/>
        </w:numPr>
      </w:pPr>
      <w:r>
        <w:rPr>
          <w:rFonts w:ascii="Times New Roman" w:hAnsi="Times New Roman" w:eastAsia="Times New Roman" w:cs="Times New Roman"/>
          <w:sz w:val="24"/>
          <w:szCs w:val="24"/>
        </w:rPr>
        <w:t xml:space="preserve">Membekali peserta dengan keterampilan teknis untuk mengelola dana zakat, mulai dari pengumpulan, pendistribusian, hingga pelaporan.</w:t>
      </w:r>
    </w:p>
    <w:p>
      <w:pPr>
        <w:ind w:left="720" w:right="0" w:firstLine="0" w:hanging="360"/>
        <w:numPr>
          <w:ilvl w:val="0"/>
          <w:numId w:val="28"/>
        </w:numPr>
      </w:pPr>
      <w:r>
        <w:rPr>
          <w:rFonts w:ascii="Times New Roman" w:hAnsi="Times New Roman" w:eastAsia="Times New Roman" w:cs="Times New Roman"/>
          <w:sz w:val="24"/>
          <w:szCs w:val="24"/>
        </w:rPr>
        <w:t xml:space="preserve">3.Peningkatan Kapasitas Lembaga Pengelola Zakat (LPZ)</w:t>
      </w:r>
    </w:p>
    <w:p>
      <w:pPr>
        <w:jc w:val="both"/>
        <w:ind w:left="720" w:right="0" w:firstLine="0"/>
        <w:spacing w:after="0" w:line="360" w:lineRule="auto"/>
      </w:pPr>
      <w:r>
        <w:rPr>
          <w:rFonts w:ascii="Times New Roman" w:hAnsi="Times New Roman" w:eastAsia="Times New Roman" w:cs="Times New Roman"/>
          <w:sz w:val="24"/>
          <w:szCs w:val="24"/>
        </w:rPr>
        <w:t xml:space="preserve">Memperkuat manajemen lembaga zakat agar lebih profesional, transparan, dan akuntabel.</w:t>
      </w:r>
    </w:p>
    <w:p>
      <w:pPr>
        <w:ind w:left="720" w:right="0" w:firstLine="0" w:hanging="360"/>
        <w:numPr>
          <w:ilvl w:val="0"/>
          <w:numId w:val="28"/>
        </w:numPr>
      </w:pPr>
      <w:r>
        <w:rPr>
          <w:rFonts w:ascii="Times New Roman" w:hAnsi="Times New Roman" w:eastAsia="Times New Roman" w:cs="Times New Roman"/>
          <w:sz w:val="24"/>
          <w:szCs w:val="24"/>
        </w:rPr>
        <w:t xml:space="preserve"/>
      </w:r>
    </w:p>
    <w:p>
      <w:pPr>
        <w:jc w:val="both"/>
        <w:ind w:left="720" w:right="0" w:firstLine="0"/>
        <w:spacing w:after="0" w:line="360" w:lineRule="auto"/>
      </w:pPr>
      <w:r>
        <w:rPr>
          <w:rFonts w:ascii="Times New Roman" w:hAnsi="Times New Roman" w:eastAsia="Times New Roman" w:cs="Times New Roman"/>
          <w:sz w:val="24"/>
          <w:szCs w:val="24"/>
        </w:rPr>
        <w:t xml:space="preserve">4.Strategi Pengumpulan Zakat</w:t>
      </w:r>
    </w:p>
    <w:p>
      <w:pPr>
        <w:ind w:left="720" w:right="0" w:firstLine="0" w:hanging="360"/>
        <w:numPr>
          <w:ilvl w:val="0"/>
          <w:numId w:val="28"/>
        </w:numPr>
      </w:pPr>
      <w:r>
        <w:rPr>
          <w:rFonts w:ascii="Times New Roman" w:hAnsi="Times New Roman" w:eastAsia="Times New Roman" w:cs="Times New Roman"/>
          <w:sz w:val="24"/>
          <w:szCs w:val="24"/>
        </w:rPr>
        <w:t xml:space="preserve">Mengajarkan teknik penggalangan dana zakat yang inovatif dan berbasis teknologi untuk menjangkau lebih banyak muzakki (pemberi zakat).</w:t>
      </w:r>
    </w:p>
    <w:p>
      <w:pPr>
        <w:ind w:left="720" w:right="0" w:firstLine="0" w:hanging="360"/>
        <w:numPr>
          <w:ilvl w:val="0"/>
          <w:numId w:val="28"/>
        </w:numPr>
      </w:pPr>
      <w:r>
        <w:rPr>
          <w:rFonts w:ascii="Times New Roman" w:hAnsi="Times New Roman" w:eastAsia="Times New Roman" w:cs="Times New Roman"/>
          <w:sz w:val="24"/>
          <w:szCs w:val="24"/>
        </w:rPr>
        <w:t xml:space="preserve">5.Distribusi Zakat yang Tepat Sasaran</w:t>
      </w:r>
    </w:p>
    <w:p>
      <w:pPr>
        <w:jc w:val="both"/>
        <w:ind w:left="720" w:right="0" w:firstLine="0"/>
        <w:spacing w:after="0" w:line="360" w:lineRule="auto"/>
      </w:pPr>
      <w:r>
        <w:rPr>
          <w:rFonts w:ascii="Times New Roman" w:hAnsi="Times New Roman" w:eastAsia="Times New Roman" w:cs="Times New Roman"/>
          <w:sz w:val="24"/>
          <w:szCs w:val="24"/>
        </w:rPr>
        <w:t xml:space="preserve">Memberikan wawasan mengenai metode pendistribusian zakat yang adil, tepat sasaran, dan berdampak besar bagi mustahik (penerima zakat).</w:t>
      </w:r>
    </w:p>
    <w:p>
      <w:pPr>
        <w:pStyle w:val="Heading2"/>
      </w:pPr>
      <w:bookmarkStart w:id="52" w:name="_Toc52"/>
      <w:r>
        <w:t>E. Peserta Pelatihan</w:t>
      </w:r>
      <w:bookmarkEnd w:id="52"/>
    </w:p>
    <w:p>
      <w:pPr>
        <w:jc w:val="both"/>
        <w:ind w:left="0" w:right="0" w:firstLine="700"/>
        <w:spacing w:after="0" w:line="360" w:lineRule="auto"/>
      </w:pPr>
      <w:r>
        <w:rPr>
          <w:rFonts w:ascii="Times New Roman" w:hAnsi="Times New Roman" w:eastAsia="Times New Roman" w:cs="Times New Roman"/>
          <w:sz w:val="24"/>
          <w:szCs w:val="24"/>
        </w:rPr>
        <w:t xml:space="preserve">Peserta pelatihan ini berjumlah 30 terdiri dari 30 yang belum pernah mengikuti pelatihan sejenis dan diberi tugas oleh pejabat berwenang untuk mengikuti pelatihan tersebut.</w:t>
      </w:r>
    </w:p>
    <w:p>
      <w:pPr>
        <w:pStyle w:val="Heading2"/>
      </w:pPr>
      <w:bookmarkStart w:id="53" w:name="_Toc53"/>
      <w:r>
        <w:t>F. Pelaksanaan Kegiatan</w:t>
      </w:r>
      <w:bookmarkEnd w:id="53"/>
    </w:p>
    <w:p>
      <w:pPr>
        <w:jc w:val="both"/>
        <w:ind w:left="0" w:right="0" w:firstLine="700"/>
        <w:spacing w:after="0" w:line="360" w:lineRule="auto"/>
      </w:pPr>
      <w:r>
        <w:rPr>
          <w:rFonts w:ascii="Times New Roman" w:hAnsi="Times New Roman" w:eastAsia="Times New Roman" w:cs="Times New Roman"/>
          <w:sz w:val="24"/>
          <w:szCs w:val="24"/>
        </w:rPr>
        <w:t xml:space="preserve">Pelaksanaan kegiatan ini dimulai dari tahap persiapan pelatihan, tahap pelaksanaan pelatihan dan tahap purna pelatihan.</w:t>
      </w:r>
    </w:p>
    <w:p>
      <w:pPr>
        <w:jc w:val="both"/>
        <w:ind w:left="0" w:right="0" w:firstLine="700"/>
        <w:spacing w:after="0" w:line="360" w:lineRule="auto"/>
      </w:pPr>
      <w:r>
        <w:rPr>
          <w:rFonts w:ascii="Times New Roman" w:hAnsi="Times New Roman" w:eastAsia="Times New Roman" w:cs="Times New Roman"/>
          <w:sz w:val="24"/>
          <w:szCs w:val="24"/>
        </w:rPr>
        <w:t xml:space="preserve">Tahap Persiapan Pelatihan</w:t>
      </w:r>
    </w:p>
    <w:p>
      <w:pPr>
        <w:jc w:val="both"/>
        <w:ind w:left="0" w:right="0" w:firstLine="700"/>
        <w:spacing w:after="0" w:line="360" w:lineRule="auto"/>
      </w:pPr>
      <w:r>
        <w:rPr>
          <w:rFonts w:ascii="Times New Roman" w:hAnsi="Times New Roman" w:eastAsia="Times New Roman" w:cs="Times New Roman"/>
          <w:sz w:val="24"/>
          <w:szCs w:val="24"/>
        </w:rPr>
        <w:t xml:space="preserve">Persiapan pelatihan dimulai dengan mengadakan rapat persiapan untuk membahas kegiatan pembelajaran, sarana prasarana pendukung dan dukungan teknologi yang digunakan.</w:t>
      </w:r>
    </w:p>
    <w:p>
      <w:pPr>
        <w:jc w:val="both"/>
        <w:ind w:left="0" w:right="0" w:firstLine="700"/>
        <w:spacing w:after="0" w:line="360" w:lineRule="auto"/>
      </w:pPr>
      <w:r>
        <w:rPr>
          <w:rFonts w:ascii="Times New Roman" w:hAnsi="Times New Roman" w:eastAsia="Times New Roman" w:cs="Times New Roman"/>
          <w:sz w:val="24"/>
          <w:szCs w:val="24"/>
        </w:rPr>
        <w:t xml:space="preserve">Mempersiapkan jadwal pelatihan dan mempersiapkan dokumen pendukung berupa keputusan penyelenggaran pelatihan dan panduan penyelenggaraan pelatihan.</w:t>
      </w:r>
    </w:p>
    <w:p>
      <w:pPr>
        <w:jc w:val="both"/>
        <w:ind w:left="0" w:right="0" w:firstLine="700"/>
        <w:spacing w:after="0" w:line="360" w:lineRule="auto"/>
      </w:pPr>
      <w:r>
        <w:rPr>
          <w:rFonts w:ascii="Times New Roman" w:hAnsi="Times New Roman" w:eastAsia="Times New Roman" w:cs="Times New Roman"/>
          <w:sz w:val="24"/>
          <w:szCs w:val="24"/>
        </w:rPr>
        <w:t xml:space="preserve">Persiapan dan pengajuan pelatihan pada Learning Management System (LMS).</w:t>
      </w:r>
    </w:p>
    <w:p>
      <w:pPr>
        <w:jc w:val="both"/>
        <w:ind w:left="0" w:right="0" w:firstLine="700"/>
        <w:spacing w:after="0" w:line="360" w:lineRule="auto"/>
      </w:pPr>
      <w:r>
        <w:rPr>
          <w:rFonts w:ascii="Times New Roman" w:hAnsi="Times New Roman" w:eastAsia="Times New Roman" w:cs="Times New Roman"/>
          <w:sz w:val="24"/>
          <w:szCs w:val="24"/>
        </w:rPr>
        <w:t xml:space="preserve">Menyampaikan pemberitahuan dan pemanggilan peserta melalui penanggung jawab atau PIC masing-masing wilayah.</w:t>
      </w:r>
    </w:p>
    <w:p>
      <w:pPr>
        <w:jc w:val="both"/>
        <w:ind w:left="0" w:right="0" w:firstLine="700"/>
        <w:spacing w:after="0" w:line="360" w:lineRule="auto"/>
      </w:pPr>
      <w:r>
        <w:rPr>
          <w:rFonts w:ascii="Times New Roman" w:hAnsi="Times New Roman" w:eastAsia="Times New Roman" w:cs="Times New Roman"/>
          <w:sz w:val="24"/>
          <w:szCs w:val="24"/>
        </w:rPr>
        <w:t xml:space="preserve">Pendaftaran calon peserta : peserta mendaftarkan diri melalui link pendaftaran dan melengkapi syarat pendaftaran. Peserta dibuktikan melalui Surat Tugas dari unit asal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memenuhi syarat dimasukkan dalam grup melalui media sosial berdasarkan pelatihan yang didaftarkan.</w:t>
      </w:r>
    </w:p>
    <w:p>
      <w:pPr>
        <w:pStyle w:val="Heading2"/>
      </w:pPr>
      <w:bookmarkStart w:id="54" w:name="_Toc54"/>
      <w:r>
        <w:t>G. Tahap Pelaksanaan Pelatihan</w:t>
      </w:r>
      <w:bookmarkEnd w:id="54"/>
    </w:p>
    <w:p>
      <w:pPr>
        <w:jc w:val="both"/>
        <w:ind w:left="0" w:right="0" w:firstLine="700"/>
        <w:spacing w:after="0" w:line="360" w:lineRule="auto"/>
      </w:pPr>
      <w:r>
        <w:rPr>
          <w:rFonts w:ascii="Times New Roman" w:hAnsi="Times New Roman" w:eastAsia="Times New Roman" w:cs="Times New Roman"/>
          <w:sz w:val="24"/>
          <w:szCs w:val="24"/>
        </w:rPr>
        <w:t xml:space="preserve">Peserta diberikan username dan password Learning Management System (LMS).</w:t>
      </w:r>
    </w:p>
    <w:p>
      <w:pPr>
        <w:jc w:val="both"/>
        <w:ind w:left="0" w:right="0" w:firstLine="700"/>
        <w:spacing w:after="0" w:line="360" w:lineRule="auto"/>
      </w:pPr>
      <w:r>
        <w:rPr>
          <w:rFonts w:ascii="Times New Roman" w:hAnsi="Times New Roman" w:eastAsia="Times New Roman" w:cs="Times New Roman"/>
          <w:sz w:val="24"/>
          <w:szCs w:val="24"/>
        </w:rPr>
        <w:t xml:space="preserve">Pelaksanaan pelatihan dilaksanakan melalui pembelajaran tatap muka synchronous (video conference, live chat, live diskusi dan kuis) dan asynchronous (belajar mandiri).</w:t>
      </w:r>
    </w:p>
    <w:p>
      <w:pPr>
        <w:jc w:val="both"/>
        <w:ind w:left="0" w:right="0" w:firstLine="700"/>
        <w:spacing w:after="0" w:line="360" w:lineRule="auto"/>
      </w:pPr>
      <w:r>
        <w:rPr>
          <w:rFonts w:ascii="Times New Roman" w:hAnsi="Times New Roman" w:eastAsia="Times New Roman" w:cs="Times New Roman"/>
          <w:sz w:val="24"/>
          <w:szCs w:val="24"/>
        </w:rPr>
        <w:t xml:space="preserve">Kegiatan pelatihan meliputi Pembukaan, Membangun Komitmen Belajar (Building Learning Commitment (BLC)), pelaksanaan pembelajaran synchronous dan asynchronous, pengembalian peserta yang tidak berhak melanjutkan pelatihan dan Penutupan.</w:t>
      </w:r>
    </w:p>
    <w:p>
      <w:pPr>
        <w:jc w:val="both"/>
        <w:ind w:left="0" w:right="0" w:firstLine="700"/>
        <w:spacing w:after="0" w:line="360" w:lineRule="auto"/>
      </w:pPr>
      <w:r>
        <w:rPr>
          <w:rFonts w:ascii="Times New Roman" w:hAnsi="Times New Roman" w:eastAsia="Times New Roman" w:cs="Times New Roman"/>
          <w:sz w:val="24"/>
          <w:szCs w:val="24"/>
        </w:rPr>
        <w:t xml:space="preserve">Tahap Purna Pelatihan</w:t>
      </w:r>
    </w:p>
    <w:p>
      <w:pPr>
        <w:jc w:val="both"/>
        <w:ind w:left="0" w:right="0" w:firstLine="700"/>
        <w:spacing w:after="0" w:line="360" w:lineRule="auto"/>
      </w:pPr>
      <w:r>
        <w:rPr>
          <w:rFonts w:ascii="Times New Roman" w:hAnsi="Times New Roman" w:eastAsia="Times New Roman" w:cs="Times New Roman"/>
          <w:sz w:val="24"/>
          <w:szCs w:val="24"/>
        </w:rPr>
        <w:t xml:space="preserve">Penyampaian Surat Pengembalian Peserta yang telah selesai melakukan kegiatan. Memberikan fasilitas bagi alumni pelatihan berupa media untuk berdiskusi.</w:t>
      </w:r>
    </w:p>
    <w:p>
      <w:pPr>
        <w:pStyle w:val="Heading2"/>
      </w:pPr>
      <w:bookmarkStart w:id="55" w:name="_Toc55"/>
      <w:r>
        <w:t>H. Tempat dan Wkatu Pelaksanaan</w:t>
      </w:r>
      <w:bookmarkEnd w:id="55"/>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melalui online (daring) pada Selasa, 27 Agustus 2024 s.d Selasa, 03 September 2024 dengan jumlah 60 Jam Pelajaran(JP).</w:t>
      </w:r>
    </w:p>
    <w:p>
      <w:pPr>
        <w:pStyle w:val="Heading2"/>
      </w:pPr>
      <w:bookmarkStart w:id="56" w:name="_Toc56"/>
      <w:r>
        <w:t>I. Panitia dan Tenaga Pengajar</w:t>
      </w:r>
      <w:bookmarkEnd w:id="56"/>
    </w:p>
    <w:p>
      <w:pPr>
        <w:jc w:val="both"/>
        <w:ind w:left="0" w:right="0" w:firstLine="700"/>
        <w:spacing w:after="0" w:line="360" w:lineRule="auto"/>
      </w:pPr>
      <w:r>
        <w:rPr>
          <w:rFonts w:ascii="Times New Roman" w:hAnsi="Times New Roman" w:eastAsia="Times New Roman" w:cs="Times New Roman"/>
          <w:sz w:val="24"/>
          <w:szCs w:val="24"/>
        </w:rPr>
        <w:t xml:space="preserve">Penyelenggara pelatihan ini adalah Loka Pendidikan dan Pelatihan Keagamaan Pekanbaru , dengan susunan panitia sebagai berikut : </w:t>
      </w:r>
    </w:p>
    <w:p>
      <w:pPr/>
      <w:r>
        <w:rPr/>
        <w:t xml:space="preserve">Penanggung Jawab	: Drs. H. Khrisfison, S.IPI., M.Pd</w:t>
      </w:r>
    </w:p>
    <w:p>
      <w:pPr/>
      <w:r>
        <w:rPr/>
        <w:t xml:space="preserve">Ketua Panitia	: Eko Oktaviadi, S.H.</w:t>
      </w:r>
    </w:p>
    <w:p>
      <w:pPr/>
      <w:r>
        <w:rPr/>
        <w:t xml:space="preserve">Bidang Akademis	: Aryati, S.Pd.I</w:t>
      </w:r>
    </w:p>
    <w:p>
      <w:pPr/>
      <w:r>
        <w:rPr/>
        <w:t xml:space="preserve">Bidang Administrasi	: Lani Clara Refiarika, A. Md</w:t>
      </w:r>
    </w:p>
    <w:p>
      <w:pPr/>
      <w:r>
        <w:rPr/>
        <w:t xml:space="preserve">Bidang Keuangan	: Azrul Pajri, S.P</w:t>
      </w:r>
    </w:p>
    <w:p>
      <w:pPr/>
      <w:r>
        <w:rPr/>
        <w:t xml:space="preserve">Widyaiswara	: 1. Makmun Hidayat, S.Pd., M.Pd.</w:t>
      </w:r>
    </w:p>
    <w:p>
      <w:pPr/>
      <w:r>
        <w:rPr/>
        <w:t xml:space="preserve">	: 2. Khobibah, S.Ag, M.A., M.HI.</w:t>
      </w:r>
    </w:p>
    <w:p>
      <w:pPr/>
      <w:r>
        <w:rPr/>
        <w:t xml:space="preserve">	: 3. Dr. Yessi Fitri SE. Ak, M.Si, CA</w:t>
      </w:r>
    </w:p>
    <w:p>
      <w:pPr/>
      <w:r>
        <w:rPr/>
        <w:t xml:space="preserve">Tenaga Pengajar	: 1. Drs. H. Khrisfison, S.IPI., M.Pd</w:t>
      </w:r>
    </w:p>
    <w:p>
      <w:pPr/>
      <w:r>
        <w:rPr/>
        <w:t xml:space="preserve">	: 2. Dr. H. Muchammad Toha, S.Ag., M.Si.</w:t>
      </w:r>
    </w:p>
    <w:p>
      <w:pPr/>
      <w:r>
        <w:rPr/>
        <w:t xml:space="preserve">	: 3. Prof. Dr. H. Samsul Nizar, M.Ag.</w:t>
      </w:r>
    </w:p>
    <w:p>
      <w:pPr>
        <w:jc w:val="both"/>
        <w:ind w:left="0" w:right="0" w:firstLine="700"/>
        <w:spacing w:after="0" w:line="360" w:lineRule="auto"/>
      </w:pPr>
      <w:r>
        <w:rPr>
          <w:rFonts w:ascii="Times New Roman" w:hAnsi="Times New Roman" w:eastAsia="Times New Roman" w:cs="Times New Roman"/>
          <w:sz w:val="24"/>
          <w:szCs w:val="24"/>
        </w:rPr>
        <w:t xml:space="preserve">Tenaga pengajar dalam pelatihan ini berjumlah orang dengan persyaratan:</w:t>
      </w:r>
    </w:p>
    <w:p>
      <w:pPr>
        <w:ind w:left="720" w:right="0" w:firstLine="0" w:hanging="360"/>
        <w:numPr>
          <w:ilvl w:val="0"/>
          <w:numId w:val="29"/>
        </w:numPr>
      </w:pPr>
      <w:r>
        <w:rPr/>
        <w:t xml:space="preserve">Widyaiswara;</w:t>
      </w:r>
    </w:p>
    <w:p>
      <w:pPr>
        <w:ind w:left="720" w:right="0" w:firstLine="0" w:hanging="360"/>
        <w:numPr>
          <w:ilvl w:val="0"/>
          <w:numId w:val="29"/>
        </w:numPr>
      </w:pPr>
      <w:r>
        <w:rPr/>
        <w:t xml:space="preserve">Pejabat Struktural Loka Pendidikan dan Pelatihan Keagamaan Pekanbaru;</w:t>
      </w:r>
    </w:p>
    <w:p>
      <w:pPr>
        <w:ind w:left="720" w:right="0" w:firstLine="0" w:hanging="360"/>
        <w:numPr>
          <w:ilvl w:val="0"/>
          <w:numId w:val="29"/>
        </w:numPr>
      </w:pPr>
      <w:r>
        <w:rPr/>
        <w:t xml:space="preserve">Pejabat Struktural dari Kementerian Agama;</w:t>
      </w:r>
    </w:p>
    <w:p>
      <w:pPr>
        <w:ind w:left="720" w:right="0" w:firstLine="0" w:hanging="360"/>
        <w:numPr>
          <w:ilvl w:val="0"/>
          <w:numId w:val="29"/>
        </w:numPr>
      </w:pPr>
      <w:r>
        <w:rPr/>
        <w:t xml:space="preserve">Mampu mengisi waktu yang diberikan oleh panitia dengan kegiatan pembelajaran dengan materi yang sesuai ditetapkan dalam jadwal;</w:t>
      </w:r>
    </w:p>
    <w:p>
      <w:pPr>
        <w:ind w:left="720" w:right="0" w:firstLine="0" w:hanging="360"/>
        <w:numPr>
          <w:ilvl w:val="0"/>
          <w:numId w:val="29"/>
        </w:numPr>
      </w:pPr>
      <w:r>
        <w:rPr/>
        <w:t xml:space="preserve">Mempersiapkan bahan yang dibutuhkan untuk setiap rincian kegiatan yang dipersyaratkan panitia;</w:t>
      </w:r>
    </w:p>
    <w:p>
      <w:pPr>
        <w:pStyle w:val="Heading2"/>
      </w:pPr>
      <w:bookmarkStart w:id="57" w:name="_Toc57"/>
      <w:r>
        <w:t>J. Materi Pelatihan</w:t>
      </w:r>
      <w:bookmarkEnd w:id="57"/>
    </w:p>
    <w:p>
      <w:pPr>
        <w:jc w:val="both"/>
        <w:ind w:left="0" w:right="0" w:firstLine="700"/>
        <w:spacing w:after="0" w:line="360" w:lineRule="auto"/>
      </w:pPr>
      <w:r>
        <w:rPr>
          <w:rFonts w:ascii="Times New Roman" w:hAnsi="Times New Roman" w:eastAsia="Times New Roman" w:cs="Times New Roman"/>
          <w:sz w:val="24"/>
          <w:szCs w:val="24"/>
        </w:rPr>
        <w:t xml:space="preserve">Materi pelatihan ini terlampir sesuai dengan Kurikulum dan Silabus Pelatihan.</w:t>
      </w:r>
    </w:p>
    <w:p>
      <w:pPr>
        <w:pStyle w:val="Heading2"/>
      </w:pPr>
      <w:bookmarkStart w:id="58" w:name="_Toc58"/>
      <w:r>
        <w:t>K. Jadwal Tentatif</w:t>
      </w:r>
      <w:bookmarkEnd w:id="58"/>
    </w:p>
    <w:p>
      <w:pPr>
        <w:jc w:val="both"/>
        <w:ind w:left="0" w:right="0" w:firstLine="700"/>
        <w:spacing w:after="0" w:line="360" w:lineRule="auto"/>
      </w:pPr>
      <w:r>
        <w:rPr>
          <w:rFonts w:ascii="Times New Roman" w:hAnsi="Times New Roman" w:eastAsia="Times New Roman" w:cs="Times New Roman"/>
          <w:sz w:val="24"/>
          <w:szCs w:val="24"/>
        </w:rPr>
        <w:t xml:space="preserve">Jadwal tentatif pelatihan ini terlampir.</w:t>
      </w:r>
    </w:p>
    <w:p>
      <w:pPr>
        <w:pStyle w:val="Heading2"/>
      </w:pPr>
      <w:bookmarkStart w:id="59" w:name="_Toc59"/>
      <w:r>
        <w:t>L. Pembiayaan</w:t>
      </w:r>
      <w:bookmarkEnd w:id="59"/>
    </w:p>
    <w:p>
      <w:pPr>
        <w:jc w:val="both"/>
        <w:ind w:left="0" w:right="0" w:firstLine="700"/>
        <w:spacing w:after="0" w:line="360" w:lineRule="auto"/>
      </w:pPr>
      <w:r>
        <w:rPr>
          <w:rFonts w:ascii="Times New Roman" w:hAnsi="Times New Roman" w:eastAsia="Times New Roman" w:cs="Times New Roman"/>
          <w:sz w:val="24"/>
          <w:szCs w:val="24"/>
        </w:rPr>
        <w:t xml:space="preserve">Pembiayaan Pelatihan ini dibebankan kepada DIPA Loka Diklat Keagamaan Pekanbaru Tahun 2024 Nomor: DIPA 025.11.2. 690527/2022, tanggal 30 November 2023.</w:t>
      </w:r>
    </w:p>
    <w:p>
      <w:pPr>
        <w:pStyle w:val="Heading2"/>
      </w:pPr>
      <w:bookmarkStart w:id="60" w:name="_Toc60"/>
      <w:r>
        <w:t>M. Penutup</w:t>
      </w:r>
      <w:bookmarkEnd w:id="60"/>
    </w:p>
    <w:p>
      <w:pPr>
        <w:jc w:val="both"/>
        <w:ind w:left="0" w:right="0" w:firstLine="700"/>
        <w:spacing w:after="0" w:line="360" w:lineRule="auto"/>
      </w:pPr>
      <w:r>
        <w:rPr>
          <w:rFonts w:ascii="Times New Roman" w:hAnsi="Times New Roman" w:eastAsia="Times New Roman" w:cs="Times New Roman"/>
          <w:sz w:val="24"/>
          <w:szCs w:val="24"/>
        </w:rPr>
        <w:t xml:space="preserve">Demikian Term of reference (TOR) ini dibuat dengan harapan dapat menjadi pedoman pelaksanaan pelatihan ini.</w:t>
      </w:r>
    </w:p>
    <w:p>
      <w:pPr>
        <w:jc w:val="both"/>
        <w:ind w:left="5527.55905511811" w:right="0" w:firstLine="0"/>
      </w:pPr>
      <w:r>
        <w:rPr>
          <w:rFonts w:ascii="Times New Roman" w:hAnsi="Times New Roman" w:eastAsia="Times New Roman" w:cs="Times New Roman"/>
          <w:sz w:val="24"/>
          <w:szCs w:val="24"/>
        </w:rPr>
        <w:t xml:space="preserve">Pekanbaru, September 2024,</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197603012003121004</w:t>
      </w:r>
    </w:p>
    <w:p>
      <w:r>
        <w:br w:type="page"/>
      </w:r>
    </w:p>
    <w:p>
      <w:pPr>
        <w:jc w:val="center"/>
      </w:pPr>
      <w:r>
        <w:rPr>
          <w:b w:val="1"/>
          <w:bCs w:val="1"/>
        </w:rPr>
        <w:t xml:space="preserve">BERITA ACARA</w:t>
      </w:r>
    </w:p>
    <w:p>
      <w:pPr>
        <w:jc w:val="center"/>
      </w:pPr>
      <w:r>
        <w:rPr>
          <w:b w:val="1"/>
          <w:bCs w:val="1"/>
        </w:rPr>
        <w:t xml:space="preserve">Evaluasi Kelulusan Peserta</w:t>
      </w:r>
    </w:p>
    <w:p>
      <w:pPr>
        <w:jc w:val="center"/>
      </w:pPr>
      <w:r>
        <w:rPr>
          <w:b w:val="1"/>
          <w:bCs w:val="1"/>
        </w:rPr>
        <w:t xml:space="preserve">Pelatihan Manajemen Zakat Angkatan I</w:t>
      </w:r>
    </w:p>
    <w:p>
      <w:pPr>
        <w:jc w:val="center"/>
      </w:pPr>
      <w:r>
        <w:rPr>
          <w:b w:val="1"/>
          <w:bCs w:val="1"/>
        </w:rPr>
        <w:t xml:space="preserve">Loka Pendidikan dan Pelatihan Keagamaan Pekanbaru</w:t>
      </w:r>
    </w:p>
    <w:p>
      <w:pPr>
        <w:jc w:val="center"/>
      </w:pPr>
      <w:r>
        <w:rPr>
          <w:b w:val="1"/>
          <w:bCs w:val="1"/>
        </w:rPr>
        <w:t xml:space="preserve">Tahun 2024</w:t>
      </w:r>
    </w:p>
    <w:p>
      <w:pPr>
        <w:jc w:val="both"/>
        <w:ind w:left="0" w:right="0" w:firstLine="700"/>
        <w:spacing w:after="0" w:line="360" w:lineRule="auto"/>
      </w:pPr>
      <w:r>
        <w:rPr>
          <w:rFonts w:ascii="Times New Roman" w:hAnsi="Times New Roman" w:eastAsia="Times New Roman" w:cs="Times New Roman"/>
          <w:sz w:val="24"/>
          <w:szCs w:val="24"/>
        </w:rPr>
        <w:t xml:space="preserve">Pada hari ini Selasa, 03 September 2024 pukul 13.30 s.d 14.00 WIB bertempat di Loka Pendidikan dan Pelatihan Keagamaan Pekanbaru serta Widyaiswara secara dalam jaringan telah diadakan Rapat Evaluasi Kelulusan Peserta Manajemen Zakat Angkatan I yang diselenggarakan dari tanggal  Selasa, 27 Agustus 2024 s.d Selasa, 03 September 2024.</w:t>
      </w:r>
    </w:p>
    <w:p>
      <w:pPr>
        <w:jc w:val="both"/>
        <w:ind w:left="0" w:right="0" w:firstLine="700"/>
        <w:spacing w:after="0" w:line="360" w:lineRule="auto"/>
      </w:pPr>
      <w:r>
        <w:rPr>
          <w:rFonts w:ascii="Times New Roman" w:hAnsi="Times New Roman" w:eastAsia="Times New Roman" w:cs="Times New Roman"/>
          <w:sz w:val="24"/>
          <w:szCs w:val="24"/>
        </w:rPr>
        <w:t xml:space="preserve">Berdasarkan Rapat Evaluasi Kelulusan maka hasil akhir nilai peserta pelatihan adalah dari 30 orang, peserta dinyatakan lulus sebanyak 22 orang dan tidak lulus 8 orang dengan rekapitulasi kualifikasi nilai peserta sebagaimana terlampir.</w:t>
      </w:r>
    </w:p>
    <w:p>
      <w:pPr>
        <w:jc w:val="both"/>
        <w:ind w:left="0" w:right="0" w:firstLine="700"/>
        <w:spacing w:after="0" w:line="360" w:lineRule="auto"/>
      </w:pPr>
      <w:r>
        <w:rPr>
          <w:rFonts w:ascii="Times New Roman" w:hAnsi="Times New Roman" w:eastAsia="Times New Roman" w:cs="Times New Roman"/>
          <w:sz w:val="24"/>
          <w:szCs w:val="24"/>
        </w:rPr>
        <w:t xml:space="preserve">Demikian berita acara ini dibuat sebagaimana mestinya.</w:t>
      </w:r>
    </w:p>
    <w:p>
      <w:pPr>
        <w:jc w:val="both"/>
        <w:ind w:left="5527.55905511811" w:right="0" w:firstLine="0"/>
      </w:pPr>
      <w:r>
        <w:rPr>
          <w:rFonts w:ascii="Times New Roman" w:hAnsi="Times New Roman" w:eastAsia="Times New Roman" w:cs="Times New Roman"/>
          <w:sz w:val="24"/>
          <w:szCs w:val="24"/>
        </w:rPr>
        <w:t xml:space="preserve">Pekanbaru, September 2024,</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Eko Oktaviadi, S.H.</w:t>
      </w:r>
    </w:p>
    <w:p>
      <w:pPr>
        <w:jc w:val="both"/>
        <w:ind w:left="5527.55905511811" w:right="0" w:firstLine="0"/>
      </w:pPr>
      <w:r>
        <w:rPr>
          <w:rFonts w:ascii="Times New Roman" w:hAnsi="Times New Roman" w:eastAsia="Times New Roman" w:cs="Times New Roman"/>
          <w:sz w:val="24"/>
          <w:szCs w:val="24"/>
          <w:b w:val="1"/>
          <w:bCs w:val="1"/>
        </w:rPr>
        <w:t xml:space="preserve">NIP. 198210282009121005</w:t>
      </w:r>
    </w:p>
    <w:sectPr>
      <w:pgSz w:orient="portrait" w:w="11905.511811023622" w:h="16837.79527559055"/>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right"/>
    </w:pPr>
    <w:r>
      <w:fldChar w:fldCharType="begin"/>
    </w:r>
    <w:r>
      <w:instrText xml:space="preserve">PAGE</w:instrText>
    </w:r>
    <w:r>
      <w:fldChar w:fldCharType="separate"/>
    </w:r>
    <w:r>
      <w:fldChar w:fldCharType="end"/>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nsid w:val="F9DA6575"/>
    <w:multiLevelType w:val="multilevel"/>
    <w:lvl w:ilvl="0">
      <w:start w:val="1"/>
      <w:numFmt w:val="decimal"/>
      <w:suff w:val="tab"/>
      <w:lvlText w:val="%1."/>
      <w:pPr>
        <w:tabs>
          <w:tab w:val="num" w:pos="360"/>
        </w:tabs>
        <w:ind w:left="360" w:hanging="360"/>
      </w:pPr>
      <w:rPr>
        <w:rFonts/>
      </w:rPr>
    </w:lvl>
  </w:abstractNum>
  <w:abstractNum w:abstractNumId="4">
    <w:nsid w:val="B715CA56"/>
    <w:multiLevelType w:val="multilevel"/>
    <w:lvl w:ilvl="0">
      <w:start w:val="1"/>
      <w:numFmt w:val="decimal"/>
      <w:suff w:val="tab"/>
      <w:lvlText w:val="%1."/>
      <w:pPr>
        <w:tabs>
          <w:tab w:val="num" w:pos="360"/>
        </w:tabs>
        <w:ind w:left="360" w:hanging="360"/>
      </w:pPr>
      <w:rPr>
        <w:rFonts/>
      </w:rPr>
    </w:lvl>
  </w:abstractNum>
  <w:abstractNum w:abstractNumId="5">
    <w:nsid w:val="1AA4403E"/>
    <w:multiLevelType w:val="multilevel"/>
    <w:lvl w:ilvl="0">
      <w:start w:val="1"/>
      <w:numFmt w:val="decimal"/>
      <w:suff w:val="tab"/>
      <w:lvlText w:val="%1."/>
      <w:pPr>
        <w:tabs>
          <w:tab w:val="num" w:pos="360"/>
        </w:tabs>
        <w:ind w:left="360" w:hanging="360"/>
      </w:pPr>
      <w:rPr>
        <w:rFonts/>
      </w:rPr>
    </w:lvl>
  </w:abstractNum>
  <w:abstractNum w:abstractNumId="6">
    <w:nsid w:val="1965E0B3"/>
    <w:multiLevelType w:val="multilevel"/>
    <w:lvl w:ilvl="0">
      <w:start w:val="1"/>
      <w:numFmt w:val="decimal"/>
      <w:suff w:val="tab"/>
      <w:lvlText w:val="%1."/>
      <w:pPr>
        <w:tabs>
          <w:tab w:val="num" w:pos="360"/>
        </w:tabs>
        <w:ind w:left="360" w:hanging="360"/>
      </w:pPr>
      <w:rPr>
        <w:rFonts/>
      </w:rPr>
    </w:lvl>
  </w:abstractNum>
  <w:abstractNum w:abstractNumId="7">
    <w:nsid w:val="BE0CD852"/>
    <w:multiLevelType w:val="multilevel"/>
    <w:lvl w:ilvl="0">
      <w:start w:val="1"/>
      <w:numFmt w:val="upperLetter"/>
      <w:suff w:val="tab"/>
      <w:lvlText w:val="%1."/>
      <w:pPr>
        <w:tabs>
          <w:tab w:val="num" w:pos="360"/>
        </w:tabs>
        <w:ind w:left="360" w:hanging="360"/>
      </w:pPr>
      <w:rPr>
        <w:rFonts/>
      </w:rPr>
    </w:lvl>
  </w:abstractNum>
  <w:abstractNum w:abstractNumId="8">
    <w:nsid w:val="B4B1EF1D"/>
    <w:multiLevelType w:val="multilevel"/>
    <w:lvl w:ilvl="0">
      <w:start w:val="1"/>
      <w:numFmt w:val="decimal"/>
      <w:suff w:val="tab"/>
      <w:lvlText w:val="%1."/>
      <w:pPr>
        <w:tabs>
          <w:tab w:val="num" w:pos="360"/>
        </w:tabs>
        <w:ind w:left="360" w:hanging="360"/>
      </w:pPr>
      <w:rPr>
        <w:rFonts/>
      </w:rPr>
    </w:lvl>
  </w:abstractNum>
  <w:abstractNum w:abstractNumId="9">
    <w:nsid w:val="E5FCC2B3"/>
    <w:multiLevelType w:val="multilevel"/>
    <w:lvl w:ilvl="0">
      <w:start w:val="1"/>
      <w:numFmt w:val="decimal"/>
      <w:suff w:val="tab"/>
      <w:lvlText w:val="%1."/>
      <w:pPr>
        <w:tabs>
          <w:tab w:val="num" w:pos="360"/>
        </w:tabs>
        <w:ind w:left="360" w:hanging="360"/>
      </w:pPr>
      <w:rPr>
        <w:rFonts/>
      </w:rPr>
    </w:lvl>
  </w:abstractNum>
  <w:abstractNum w:abstractNumId="10">
    <w:nsid w:val="8890C221"/>
    <w:multiLevelType w:val="multilevel"/>
    <w:lvl w:ilvl="0">
      <w:start w:val="1"/>
      <w:numFmt w:val="decimal"/>
      <w:suff w:val="tab"/>
      <w:lvlText w:val="%1."/>
      <w:pPr>
        <w:tabs>
          <w:tab w:val="num" w:pos="360"/>
        </w:tabs>
        <w:ind w:left="360" w:hanging="360"/>
      </w:pPr>
      <w:rPr>
        <w:rFonts/>
      </w:rPr>
    </w:lvl>
  </w:abstractNum>
  <w:abstractNum w:abstractNumId="11">
    <w:nsid w:val="063255CC"/>
    <w:multiLevelType w:val="multilevel"/>
    <w:lvl w:ilvl="0">
      <w:start w:val="1"/>
      <w:numFmt w:val="upperLetter"/>
      <w:suff w:val="tab"/>
      <w:lvlText w:val="%1."/>
      <w:pPr>
        <w:tabs>
          <w:tab w:val="num" w:pos="360"/>
        </w:tabs>
        <w:ind w:left="360" w:hanging="360"/>
      </w:pPr>
      <w:rPr>
        <w:rFonts/>
      </w:rPr>
    </w:lvl>
  </w:abstractNum>
  <w:abstractNum w:abstractNumId="13">
    <w:nsid w:val="4C58FA43"/>
    <w:multiLevelType w:val="multilevel"/>
    <w:lvl w:ilvl="0">
      <w:start w:val="1"/>
      <w:numFmt w:val="upperLetter"/>
      <w:suff w:val="tab"/>
      <w:lvlText w:val="%1."/>
      <w:pPr>
        <w:tabs>
          <w:tab w:val="num" w:pos="360"/>
        </w:tabs>
        <w:ind w:left="360" w:hanging="360"/>
      </w:pPr>
      <w:rPr>
        <w:rFonts/>
      </w:rPr>
    </w:lvl>
  </w:abstractNum>
  <w:abstractNum w:abstractNumId="14">
    <w:nsid w:val="D1970AAB"/>
    <w:multiLevelType w:val="multilevel"/>
    <w:lvl w:ilvl="0">
      <w:start w:val="1"/>
      <w:numFmt w:val="decimal"/>
      <w:suff w:val="tab"/>
      <w:lvlText w:val="%1."/>
      <w:pPr>
        <w:tabs>
          <w:tab w:val="num" w:pos="360"/>
        </w:tabs>
        <w:ind w:left="360" w:hanging="360"/>
      </w:pPr>
      <w:rPr>
        <w:rFonts/>
      </w:rPr>
    </w:lvl>
  </w:abstractNum>
  <w:abstractNum w:abstractNumId="15">
    <w:nsid w:val="6AD65B8B"/>
    <w:multiLevelType w:val="multilevel"/>
    <w:lvl w:ilvl="0">
      <w:start w:val="1"/>
      <w:numFmt w:val="decimal"/>
      <w:suff w:val="tab"/>
      <w:lvlText w:val="%1."/>
      <w:pPr>
        <w:tabs>
          <w:tab w:val="num" w:pos="360"/>
        </w:tabs>
        <w:ind w:left="360" w:hanging="360"/>
      </w:pPr>
      <w:rPr>
        <w:rFonts/>
      </w:rPr>
    </w:lvl>
  </w:abstractNum>
  <w:abstractNum w:abstractNumId="16">
    <w:nsid w:val="87CAA260"/>
    <w:multiLevelType w:val="multilevel"/>
    <w:lvl w:ilvl="0">
      <w:start w:val="1"/>
      <w:numFmt w:val="decimal"/>
      <w:suff w:val="tab"/>
      <w:lvlText w:val="%1."/>
      <w:pPr>
        <w:tabs>
          <w:tab w:val="num" w:pos="360"/>
        </w:tabs>
        <w:ind w:left="360" w:hanging="360"/>
      </w:pPr>
      <w:rPr>
        <w:rFonts/>
      </w:rPr>
    </w:lvl>
  </w:abstractNum>
  <w:abstractNum w:abstractNumId="17">
    <w:nsid w:val="A62722DA"/>
    <w:multiLevelType w:val="multilevel"/>
    <w:lvl w:ilvl="0">
      <w:start w:val="1"/>
      <w:numFmt w:val="decimal"/>
      <w:suff w:val="tab"/>
      <w:lvlText w:val="%1."/>
      <w:pPr>
        <w:tabs>
          <w:tab w:val="num" w:pos="360"/>
        </w:tabs>
        <w:ind w:left="360" w:hanging="360"/>
      </w:pPr>
      <w:rPr>
        <w:rFonts/>
      </w:rPr>
    </w:lvl>
  </w:abstractNum>
  <w:abstractNum w:abstractNumId="18">
    <w:nsid w:val="821DE1D0"/>
    <w:multiLevelType w:val="multilevel"/>
    <w:lvl w:ilvl="0">
      <w:start w:val="1"/>
      <w:numFmt w:val="decimal"/>
      <w:suff w:val="tab"/>
      <w:lvlText w:val="%1."/>
      <w:pPr>
        <w:tabs>
          <w:tab w:val="num" w:pos="360"/>
        </w:tabs>
        <w:ind w:left="360" w:hanging="360"/>
      </w:pPr>
      <w:rPr>
        <w:rFonts/>
      </w:rPr>
    </w:lvl>
  </w:abstractNum>
  <w:abstractNum w:abstractNumId="19">
    <w:nsid w:val="7FD5D65F"/>
    <w:multiLevelType w:val="multilevel"/>
    <w:lvl w:ilvl="0">
      <w:start w:val="2"/>
      <w:numFmt w:val="decimal"/>
      <w:suff w:val="tab"/>
      <w:lvlText w:val="%1."/>
      <w:pPr>
        <w:tabs>
          <w:tab w:val="num" w:pos="360"/>
        </w:tabs>
        <w:ind w:left="360" w:hanging="360"/>
      </w:pPr>
      <w:rPr>
        <w:rFonts/>
      </w:rPr>
    </w:lvl>
  </w:abstractNum>
  <w:abstractNum w:abstractNumId="20">
    <w:nsid w:val="6ADDAFA8"/>
    <w:multiLevelType w:val="multilevel"/>
    <w:lvl w:ilvl="0">
      <w:start w:val="1"/>
      <w:numFmt w:val="decimal"/>
      <w:suff w:val="tab"/>
      <w:lvlText w:val="%1."/>
      <w:pPr>
        <w:tabs>
          <w:tab w:val="num" w:pos="360"/>
        </w:tabs>
        <w:ind w:left="360" w:hanging="360"/>
      </w:pPr>
      <w:rPr>
        <w:rFonts/>
      </w:rPr>
    </w:lvl>
  </w:abstractNum>
  <w:abstractNum w:abstractNumId="21">
    <w:nsid w:val="082E1BE7"/>
    <w:multiLevelType w:val="multilevel"/>
    <w:lvl w:ilvl="0">
      <w:start w:val="1"/>
      <w:numFmt w:val="decimal"/>
      <w:suff w:val="tab"/>
      <w:lvlText w:val="%1."/>
      <w:pPr>
        <w:tabs>
          <w:tab w:val="num" w:pos="360"/>
        </w:tabs>
        <w:ind w:left="360" w:hanging="360"/>
      </w:pPr>
      <w:rPr>
        <w:rFonts/>
      </w:rPr>
    </w:lvl>
  </w:abstractNum>
  <w:abstractNum w:abstractNumId="22">
    <w:nsid w:val="07C2EBB4"/>
    <w:multiLevelType w:val="multilevel"/>
    <w:lvl w:ilvl="0">
      <w:start w:val="1"/>
      <w:numFmt w:val="decimal"/>
      <w:suff w:val="tab"/>
      <w:lvlText w:val="%1."/>
      <w:pPr>
        <w:tabs>
          <w:tab w:val="num" w:pos="360"/>
        </w:tabs>
        <w:ind w:left="360" w:hanging="360"/>
      </w:pPr>
      <w:rPr>
        <w:rFonts/>
      </w:rPr>
    </w:lvl>
  </w:abstractNum>
  <w:abstractNum w:abstractNumId="23">
    <w:nsid w:val="F7378A52"/>
    <w:multiLevelType w:val="multilevel"/>
    <w:lvl w:ilvl="0">
      <w:start w:val="1"/>
      <w:numFmt w:val="decimal"/>
      <w:suff w:val="tab"/>
      <w:lvlText w:val="%1."/>
      <w:pPr>
        <w:tabs>
          <w:tab w:val="num" w:pos="360"/>
        </w:tabs>
        <w:ind w:left="360" w:hanging="360"/>
      </w:pPr>
      <w:rPr>
        <w:rFonts/>
      </w:rPr>
    </w:lvl>
  </w:abstractNum>
  <w:abstractNum w:abstractNumId="24">
    <w:nsid w:val="8A64DE66"/>
    <w:multiLevelType w:val="multilevel"/>
    <w:lvl w:ilvl="0">
      <w:start w:val="1"/>
      <w:numFmt w:val="decimal"/>
      <w:suff w:val="tab"/>
      <w:lvlText w:val="%1."/>
      <w:pPr>
        <w:tabs>
          <w:tab w:val="num" w:pos="360"/>
        </w:tabs>
        <w:ind w:left="360" w:hanging="360"/>
      </w:pPr>
      <w:rPr>
        <w:rFonts/>
      </w:rPr>
    </w:lvl>
  </w:abstractNum>
  <w:abstractNum w:abstractNumId="25">
    <w:nsid w:val="5B3C882F"/>
    <w:multiLevelType w:val="multilevel"/>
    <w:lvl w:ilvl="0">
      <w:start w:val="1"/>
      <w:numFmt w:val="decimal"/>
      <w:suff w:val="tab"/>
      <w:lvlText w:val="%1."/>
      <w:pPr>
        <w:tabs>
          <w:tab w:val="num" w:pos="360"/>
        </w:tabs>
        <w:ind w:left="360" w:hanging="360"/>
      </w:pPr>
      <w:rPr>
        <w:rFonts/>
      </w:rPr>
    </w:lvl>
  </w:abstractNum>
  <w:abstractNum w:abstractNumId="26">
    <w:nsid w:val="2B09A23F"/>
    <w:multiLevelType w:val="multilevel"/>
    <w:lvl w:ilvl="0">
      <w:start w:val="1"/>
      <w:numFmt w:val="decimal"/>
      <w:suff w:val="tab"/>
      <w:lvlText w:val="%1."/>
      <w:pPr>
        <w:tabs>
          <w:tab w:val="num" w:pos="360"/>
        </w:tabs>
        <w:ind w:left="360" w:hanging="360"/>
      </w:pPr>
      <w:rPr>
        <w:rFonts/>
      </w:rPr>
    </w:lvl>
  </w:abstractNum>
  <w:abstractNum w:abstractNumId="27">
    <w:nsid w:val="8723EB46"/>
    <w:multiLevelType w:val="multilevel"/>
    <w:lvl w:ilvl="0">
      <w:start w:val="1"/>
      <w:numFmt w:val="decimal"/>
      <w:suff w:val="tab"/>
      <w:lvlText w:val="%1."/>
      <w:pPr>
        <w:tabs>
          <w:tab w:val="num" w:pos="360"/>
        </w:tabs>
        <w:ind w:left="360" w:hanging="360"/>
      </w:pPr>
      <w:rPr>
        <w:rFonts/>
      </w:rPr>
    </w:lvl>
  </w:abstractNum>
  <w:abstractNum w:abstractNumId="28">
    <w:nsid w:val="BB78DF67"/>
    <w:multiLevelType w:val="multilevel"/>
    <w:lvl w:ilvl="0">
      <w:start w:val="1"/>
      <w:numFmt w:val="decimal"/>
      <w:suff w:val="tab"/>
      <w:lvlText w:val="%1."/>
      <w:pPr>
        <w:tabs>
          <w:tab w:val="num" w:pos="360"/>
        </w:tabs>
        <w:ind w:left="360" w:hanging="360"/>
      </w:pPr>
      <w:rPr>
        <w:rFonts/>
      </w:rPr>
    </w:lvl>
  </w:abstractNum>
  <w:abstractNum w:abstractNumId="29">
    <w:nsid w:val="4C855D1F"/>
    <w:multiLevelType w:val="multilevel"/>
    <w:lvl w:ilvl="0">
      <w:start w:val="1"/>
      <w:numFmt w:val="decimal"/>
      <w:suff w:val="tab"/>
      <w:lvlText w:val="%1."/>
      <w:pPr>
        <w:tabs>
          <w:tab w:val="num" w:pos="360"/>
        </w:tabs>
        <w:ind w:left="360" w:hanging="360"/>
      </w:pPr>
      <w:rPr>
        <w:rFonts/>
      </w:rPr>
    </w:lvl>
  </w:abstract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rPr>
    </w:rPrDefault>
  </w:docDefaults>
  <w:style w:type="paragraph" w:default="1" w:styleId="Normal">
    <w:name w:val="Normal"/>
    <w:pPr>
      <w:tabs>
        <w:tab w:val="left" w:leader="none" w:pos="3000"/>
      </w:tabs>
    </w:pPr>
  </w:style>
  <w:style w:type="character" w:styleId="FootnoteReference">
    <w:name w:val="Footnote Reference"/>
    <w:semiHidden/>
    <w:unhideWhenUsed/>
    <w:rPr>
      <w:vertAlign w:val="superscript"/>
    </w:rPr>
  </w:style>
  <w:style w:type="paragraph" w:styleId="Heading1">
    <w:link w:val="Heading1Char"/>
    <w:name w:val="heading 1"/>
    <w:basedOn w:val="Normal"/>
    <w:pPr>
      <w:jc w:val="center"/>
    </w:pPr>
    <w:rPr>
      <w:sz w:val="32"/>
      <w:szCs w:val="32"/>
      <w:b w:val="1"/>
      <w:bCs w:val="1"/>
    </w:rPr>
  </w:style>
  <w:style w:type="paragraph" w:styleId="Heading2">
    <w:link w:val="Heading2Char"/>
    <w:name w:val="heading 2"/>
    <w:rPr>
      <w:sz w:val="24"/>
      <w:szCs w:val="24"/>
      <w:b w:val="1"/>
      <w:bCs w:val="1"/>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2025-08-19T16:09:23+07:00</dcterms:created>
  <dcterms:modified xsi:type="dcterms:W3CDTF">2025-08-19T16:09:23+07:00</dcterms:modified>
</cp:coreProperties>
</file>

<file path=docProps/custom.xml><?xml version="1.0" encoding="utf-8"?>
<Properties xmlns="http://schemas.openxmlformats.org/officeDocument/2006/custom-properties" xmlns:vt="http://schemas.openxmlformats.org/officeDocument/2006/docPropsVTypes"/>
</file>