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Heading1"/>
      </w:pPr>
      <w:bookmarkStart w:id="0" w:name="_Toc0"/>
      <w:r>
        <w:t>KATA PENGANTAR</w:t>
      </w:r>
      <w:bookmarkEnd w:id="0"/>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Jarak Jauh (PJJ) Manajemen Zakat Angkatan I telah selesai disusun.</w:t>
      </w:r>
    </w:p>
    <w:p>
      <w:pPr>
        <w:jc w:val="both"/>
        <w:ind w:left="0" w:right="0" w:firstLine="70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r>
        <w:br w:type="page"/>
      </w:r>
    </w:p>
    <w:p>
      <w:pPr>
        <w:pStyle w:val="Heading1"/>
      </w:pPr>
      <w:bookmarkStart w:id="1" w:name="_Toc1"/>
      <w:r>
        <w:t>PENDAHULUAN</w:t>
      </w:r>
      <w:bookmarkEnd w:id="1"/>
    </w:p>
    <w:p>
      <w:pPr>
        <w:pStyle w:val="Heading2"/>
      </w:pPr>
      <w:bookmarkStart w:id="2" w:name="_Toc2"/>
      <w:r>
        <w:t>A. Latar Belakang</w:t>
      </w:r>
      <w:bookmarkEnd w:id="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2024 Loka Pendidikan dan Pelatihan Keagamaan Pekanbaru adalah Manajemen Zakat Angkatan I.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w:t>
      </w:r>
    </w:p>
    <w:p>
      <w:pPr>
        <w:jc w:val="both"/>
        <w:ind w:left="0" w:right="0" w:firstLine="70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70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70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r>
        <w:br w:type="page"/>
      </w: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numPr>
          <w:ilvl w:val="0"/>
          <w:numId w:val="4"/>
        </w:numPr>
      </w:pPr>
      <w:r>
        <w:rPr>
          <w:rFonts w:ascii="Times New Roman" w:hAnsi="Times New Roman" w:eastAsia="Times New Roman" w:cs="Times New Roman"/>
          <w:sz w:val="24"/>
          <w:szCs w:val="24"/>
        </w:rPr>
        <w:t xml:space="preserve">Moderasi Beragama dan Pembangunan Nasional</w:t>
      </w:r>
    </w:p>
    <w:p>
      <w:pPr>
        <w:numPr>
          <w:ilvl w:val="0"/>
          <w:numId w:val="4"/>
        </w:numPr>
      </w:pPr>
      <w:r>
        <w:rPr>
          <w:rFonts w:ascii="Times New Roman" w:hAnsi="Times New Roman" w:eastAsia="Times New Roman" w:cs="Times New Roman"/>
          <w:sz w:val="24"/>
          <w:szCs w:val="24"/>
        </w:rPr>
        <w:t xml:space="preserve">Nilai-Nilai Dasar Sumber Daya Manusia (SDM) Kementerian Agama</w:t>
      </w:r>
    </w:p>
    <w:p>
      <w:pPr>
        <w:numPr>
          <w:ilvl w:val="0"/>
          <w:numId w:val="4"/>
        </w:numPr>
      </w:pPr>
      <w:r>
        <w:rPr>
          <w:rFonts w:ascii="Times New Roman" w:hAnsi="Times New Roman" w:eastAsia="Times New Roman" w:cs="Times New Roman"/>
          <w:sz w:val="24"/>
          <w:szCs w:val="24"/>
        </w:rPr>
        <w:t xml:space="preserve">Sistem Pelatihan dan Pengembangan SDM Kementerian Agama</w:t>
      </w:r>
    </w:p>
    <w:p>
      <w:pPr>
        <w:pStyle w:val="Heading2"/>
      </w:pPr>
      <w:bookmarkStart w:id="7" w:name="_Toc7"/>
      <w:r>
        <w:t>B. Kelompok Inti</w:t>
      </w:r>
      <w:bookmarkEnd w:id="7"/>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numPr>
          <w:ilvl w:val="0"/>
          <w:numId w:val="5"/>
        </w:numPr>
      </w:pPr>
      <w:r>
        <w:rPr>
          <w:rFonts w:ascii="Times New Roman" w:hAnsi="Times New Roman" w:eastAsia="Times New Roman" w:cs="Times New Roman"/>
          <w:sz w:val="24"/>
          <w:szCs w:val="24"/>
        </w:rPr>
        <w:t xml:space="preserve">Peraturan Perundang Undangan Zakat</w:t>
      </w:r>
    </w:p>
    <w:p>
      <w:pPr>
        <w:numPr>
          <w:ilvl w:val="0"/>
          <w:numId w:val="5"/>
        </w:numPr>
      </w:pPr>
      <w:r>
        <w:rPr>
          <w:rFonts w:ascii="Times New Roman" w:hAnsi="Times New Roman" w:eastAsia="Times New Roman" w:cs="Times New Roman"/>
          <w:sz w:val="24"/>
          <w:szCs w:val="24"/>
        </w:rPr>
        <w:t xml:space="preserve">Fiqh Zakat</w:t>
      </w:r>
    </w:p>
    <w:p>
      <w:pPr>
        <w:numPr>
          <w:ilvl w:val="0"/>
          <w:numId w:val="5"/>
        </w:numPr>
      </w:pPr>
      <w:r>
        <w:rPr>
          <w:rFonts w:ascii="Times New Roman" w:hAnsi="Times New Roman" w:eastAsia="Times New Roman" w:cs="Times New Roman"/>
          <w:sz w:val="24"/>
          <w:szCs w:val="24"/>
        </w:rPr>
        <w:t xml:space="preserve">Perhitungan Zakat</w:t>
      </w:r>
    </w:p>
    <w:p>
      <w:pPr>
        <w:numPr>
          <w:ilvl w:val="0"/>
          <w:numId w:val="5"/>
        </w:numPr>
      </w:pPr>
      <w:r>
        <w:rPr>
          <w:rFonts w:ascii="Times New Roman" w:hAnsi="Times New Roman" w:eastAsia="Times New Roman" w:cs="Times New Roman"/>
          <w:sz w:val="24"/>
          <w:szCs w:val="24"/>
        </w:rPr>
        <w:t xml:space="preserve">Fundraising Zakat</w:t>
      </w:r>
    </w:p>
    <w:p>
      <w:pPr>
        <w:numPr>
          <w:ilvl w:val="0"/>
          <w:numId w:val="5"/>
        </w:numPr>
      </w:pPr>
      <w:r>
        <w:rPr>
          <w:rFonts w:ascii="Times New Roman" w:hAnsi="Times New Roman" w:eastAsia="Times New Roman" w:cs="Times New Roman"/>
          <w:sz w:val="24"/>
          <w:szCs w:val="24"/>
        </w:rPr>
        <w:t xml:space="preserve">Sistem Akuntansi dan Pelaporan Zakat</w:t>
      </w:r>
    </w:p>
    <w:p>
      <w:pPr>
        <w:numPr>
          <w:ilvl w:val="0"/>
          <w:numId w:val="5"/>
        </w:numPr>
      </w:pPr>
      <w:r>
        <w:rPr>
          <w:rFonts w:ascii="Times New Roman" w:hAnsi="Times New Roman" w:eastAsia="Times New Roman" w:cs="Times New Roman"/>
          <w:sz w:val="24"/>
          <w:szCs w:val="24"/>
        </w:rPr>
        <w:t xml:space="preserve">Zakat dan Pajak</w:t>
      </w:r>
    </w:p>
    <w:p>
      <w:pPr>
        <w:numPr>
          <w:ilvl w:val="0"/>
          <w:numId w:val="5"/>
        </w:numPr>
      </w:pPr>
      <w:r>
        <w:rPr>
          <w:rFonts w:ascii="Times New Roman" w:hAnsi="Times New Roman" w:eastAsia="Times New Roman" w:cs="Times New Roman"/>
          <w:sz w:val="24"/>
          <w:szCs w:val="24"/>
        </w:rPr>
        <w:t xml:space="preserve">Pengelolaan zakat  di BAZNAS</w:t>
      </w:r>
    </w:p>
    <w:p>
      <w:pPr>
        <w:pStyle w:val="Heading2"/>
      </w:pPr>
      <w:bookmarkStart w:id="8" w:name="_Toc8"/>
      <w:r>
        <w:t>C. Kelompok Penunjang</w:t>
      </w:r>
      <w:bookmarkEnd w:id="8"/>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pPr>
        <w:numPr>
          <w:ilvl w:val="0"/>
          <w:numId w:val="6"/>
        </w:numPr>
      </w:pPr>
      <w:r>
        <w:rPr>
          <w:rFonts w:ascii="Times New Roman" w:hAnsi="Times New Roman" w:eastAsia="Times New Roman" w:cs="Times New Roman"/>
          <w:sz w:val="24"/>
          <w:szCs w:val="24"/>
        </w:rPr>
        <w:t xml:space="preserve">Overview</w:t>
      </w:r>
    </w:p>
    <w:p>
      <w:pPr>
        <w:numPr>
          <w:ilvl w:val="0"/>
          <w:numId w:val="6"/>
        </w:numPr>
      </w:pPr>
      <w:r>
        <w:rPr>
          <w:rFonts w:ascii="Times New Roman" w:hAnsi="Times New Roman" w:eastAsia="Times New Roman" w:cs="Times New Roman"/>
          <w:sz w:val="24"/>
          <w:szCs w:val="24"/>
        </w:rPr>
        <w:t xml:space="preserve">Building Learning Commitment</w:t>
      </w:r>
    </w:p>
    <w:p>
      <w:pPr>
        <w:numPr>
          <w:ilvl w:val="0"/>
          <w:numId w:val="6"/>
        </w:numPr>
      </w:pPr>
      <w:r>
        <w:rPr>
          <w:rFonts w:ascii="Times New Roman" w:hAnsi="Times New Roman" w:eastAsia="Times New Roman" w:cs="Times New Roman"/>
          <w:sz w:val="24"/>
          <w:szCs w:val="24"/>
        </w:rPr>
        <w:t xml:space="preserve">Evaluasi Program</w:t>
      </w:r>
    </w:p>
    <w:p>
      <w:pPr>
        <w:numPr>
          <w:ilvl w:val="0"/>
          <w:numId w:val="6"/>
        </w:numPr>
      </w:pPr>
      <w:r>
        <w:rPr>
          <w:rFonts w:ascii="Times New Roman" w:hAnsi="Times New Roman" w:eastAsia="Times New Roman" w:cs="Times New Roman"/>
          <w:sz w:val="24"/>
          <w:szCs w:val="24"/>
        </w:rPr>
        <w:t xml:space="preserve">RencanaTindakLanjut</w:t>
      </w:r>
    </w:p>
    <w:p>
      <w:pPr>
        <w:numPr>
          <w:ilvl w:val="0"/>
          <w:numId w:val="6"/>
        </w:numPr>
      </w:pPr>
      <w:r>
        <w:rPr>
          <w:rFonts w:ascii="Times New Roman" w:hAnsi="Times New Roman" w:eastAsia="Times New Roman" w:cs="Times New Roman"/>
          <w:sz w:val="24"/>
          <w:szCs w:val="24"/>
        </w:rPr>
        <w:t xml:space="preserve">Ujian</w:t>
      </w:r>
    </w:p>
    <w:p>
      <w:r>
        <w:br w:type="page"/>
      </w: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jc w:val="both"/>
        <w:ind w:left="0" w:right="0" w:firstLine="700"/>
        <w:spacing w:after="0" w:line="360" w:lineRule="auto"/>
      </w:pPr>
      <w:r>
        <w:rPr>
          <w:rFonts w:ascii="Times New Roman" w:hAnsi="Times New Roman" w:eastAsia="Times New Roman" w:cs="Times New Roman"/>
          <w:sz w:val="24"/>
          <w:szCs w:val="24"/>
        </w:rPr>
        <w:t xml:space="preserve">Jumlah peserta seluruhnya 30 orang;</w:t>
      </w:r>
    </w:p>
    <w:p>
      <w:pPr>
        <w:jc w:val="both"/>
        <w:ind w:left="0" w:right="0" w:firstLine="700"/>
        <w:spacing w:after="0" w:line="360" w:lineRule="auto"/>
      </w:pPr>
      <w:r>
        <w:rPr>
          <w:rFonts w:ascii="Times New Roman" w:hAnsi="Times New Roman" w:eastAsia="Times New Roman" w:cs="Times New Roman"/>
          <w:sz w:val="24"/>
          <w:szCs w:val="24"/>
        </w:rPr>
        <w:t xml:space="preserve">Alokasi peserta berada di lingkungan Pengurus Zakat pada Loka Pendidikan dan Pelatihan Keagamaan Pekanbaru;</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70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9"/>
        </w:numPr>
      </w:pPr>
      <w:r>
        <w:rPr>
          <w:rFonts w:ascii="Times New Roman" w:hAnsi="Times New Roman" w:eastAsia="Times New Roman" w:cs="Times New Roman"/>
          <w:sz w:val="24"/>
          <w:szCs w:val="24"/>
        </w:rPr>
        <w:t xml:space="preserve">Makmun Hidayat, S.Pd., M.Pd. berasal dari Balai Diklat Keagamaan Surabaya</w:t>
      </w:r>
    </w:p>
    <w:p>
      <w:pPr>
        <w:numPr>
          <w:ilvl w:val="0"/>
          <w:numId w:val="9"/>
        </w:numPr>
      </w:pPr>
      <w:r>
        <w:rPr>
          <w:rFonts w:ascii="Times New Roman" w:hAnsi="Times New Roman" w:eastAsia="Times New Roman" w:cs="Times New Roman"/>
          <w:sz w:val="24"/>
          <w:szCs w:val="24"/>
        </w:rPr>
        <w:t xml:space="preserve">Khobibah, S.Ag, M.A., M.HI. berasal dari Balai Diklat Keagamaan Surabaya</w:t>
      </w:r>
    </w:p>
    <w:p>
      <w:pPr>
        <w:numPr>
          <w:ilvl w:val="0"/>
          <w:numId w:val="9"/>
        </w:numPr>
      </w:pPr>
      <w:r>
        <w:rPr>
          <w:rFonts w:ascii="Times New Roman" w:hAnsi="Times New Roman" w:eastAsia="Times New Roman" w:cs="Times New Roman"/>
          <w:sz w:val="24"/>
          <w:szCs w:val="24"/>
        </w:rPr>
        <w:t xml:space="preserve">Dr. Yessi Fitri SE. Ak, M.Si, CA, berasal UIN Syarif Hidayatullah</w:t>
      </w:r>
    </w:p>
    <w:p>
      <w:pPr>
        <w:numPr>
          <w:ilvl w:val="0"/>
          <w:numId w:val="7"/>
        </w:numPr>
      </w:pPr>
      <w:r>
        <w:rPr>
          <w:rFonts w:ascii="Times New Roman" w:hAnsi="Times New Roman" w:eastAsia="Times New Roman" w:cs="Times New Roman"/>
          <w:sz w:val="24"/>
          <w:szCs w:val="24"/>
        </w:rPr>
        <w:t xml:space="preserve">Pengajar/Fasilitator</w:t>
      </w:r>
    </w:p>
    <w:p>
      <w:pPr>
        <w:numPr>
          <w:ilvl w:val="0"/>
          <w:numId w:val="10"/>
        </w:numPr>
      </w:pPr>
      <w:r>
        <w:rPr>
          <w:rFonts w:ascii="Times New Roman" w:hAnsi="Times New Roman" w:eastAsia="Times New Roman" w:cs="Times New Roman"/>
          <w:sz w:val="24"/>
          <w:szCs w:val="24"/>
        </w:rPr>
        <w:t xml:space="preserve">Drs. H. Khrisfison, S.IPI., M.Pd Loka Diklat Keagamaan Pekanbaru</w:t>
      </w:r>
    </w:p>
    <w:p>
      <w:pPr>
        <w:numPr>
          <w:ilvl w:val="0"/>
          <w:numId w:val="10"/>
        </w:numPr>
      </w:pPr>
      <w:r>
        <w:rPr>
          <w:rFonts w:ascii="Times New Roman" w:hAnsi="Times New Roman" w:eastAsia="Times New Roman" w:cs="Times New Roman"/>
          <w:sz w:val="24"/>
          <w:szCs w:val="24"/>
        </w:rPr>
        <w:t xml:space="preserve">Dr. H. Muchammad Toha, S.Ag., M.Si. Balai Diklat Keagamaan Semarang</w:t>
      </w:r>
    </w:p>
    <w:p>
      <w:pPr>
        <w:numPr>
          <w:ilvl w:val="0"/>
          <w:numId w:val="10"/>
        </w:numPr>
      </w:pPr>
      <w:r>
        <w:rPr>
          <w:rFonts w:ascii="Times New Roman" w:hAnsi="Times New Roman" w:eastAsia="Times New Roman" w:cs="Times New Roman"/>
          <w:sz w:val="24"/>
          <w:szCs w:val="24"/>
        </w:rPr>
        <w:t xml:space="preserve">Prof. Dr. H. Samsul Nizar, M.Ag. STAIN Bengkalis</w:t>
      </w:r>
    </w:p>
    <w:p>
      <w:r>
        <w:br w:type="page"/>
      </w:r>
    </w:p>
    <w:p>
      <w:pPr>
        <w:pStyle w:val="Heading1"/>
      </w:pPr>
      <w:bookmarkStart w:id="11" w:name="_Toc11"/>
      <w:r>
        <w:t>PENYELENGGARAAN PELATIHAN</w:t>
      </w:r>
      <w:bookmarkEnd w:id="11"/>
    </w:p>
    <w:p>
      <w:pPr>
        <w:numPr>
          <w:ilvl w:val="0"/>
          <w:numId w:val="11"/>
        </w:numPr>
      </w:pPr>
      <w:r>
        <w:rPr>
          <w:rFonts w:ascii="Times New Roman" w:hAnsi="Times New Roman" w:eastAsia="Times New Roman" w:cs="Times New Roman"/>
          <w:sz w:val="24"/>
          <w:szCs w:val="24"/>
        </w:rPr>
        <w:t xml:space="preserve">Penyelenggara</w:t>
      </w:r>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Jarak Jauh (PJJ) Manajemen Zakat Angkatan I berasal dari Loka Pendidikan dan Pelatihan Keagamaan Pekanbaru dengan susunan panitia sebagai berikut:</w:t>
      </w:r>
    </w:p>
    <w:p>
      <w:pPr>
        <w:jc w:val="both"/>
        <w:ind w:left="0" w:right="0" w:firstLine="700"/>
        <w:spacing w:after="0" w:line="360" w:lineRule="auto"/>
      </w:pPr>
      <w:r>
        <w:rPr>
          <w:rFonts w:ascii="Times New Roman" w:hAnsi="Times New Roman" w:eastAsia="Times New Roman" w:cs="Times New Roman"/>
          <w:sz w:val="24"/>
          <w:szCs w:val="24"/>
        </w:rPr>
        <w:t xml:space="preserve">Penanggung Jawab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Bidang 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Bidang Administrasi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Bidang Keuangan	:Azrul Pajri, S.P</w:t>
      </w:r>
    </w:p>
    <w:p>
      <w:pPr>
        <w:numPr>
          <w:ilvl w:val="0"/>
          <w:numId w:val="11"/>
        </w:numPr>
      </w:pPr>
      <w:r>
        <w:rPr>
          <w:rFonts w:ascii="Times New Roman" w:hAnsi="Times New Roman" w:eastAsia="Times New Roman" w:cs="Times New Roman"/>
          <w:sz w:val="24"/>
          <w:szCs w:val="24"/>
        </w:rPr>
        <w:t xml:space="preserve">Lama (Durasi Waktu)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selama 7 hari, mulai dari tanggal Selasa, 27 Agustus 2024 s.d Selasa, 03 September 2024, dengan jumlah jam pelatihan sebanyak 60 Jam Pelatihan (JP).</w:t>
      </w:r>
    </w:p>
    <w:p>
      <w:pPr>
        <w:numPr>
          <w:ilvl w:val="0"/>
          <w:numId w:val="11"/>
        </w:numPr>
      </w:pPr>
      <w:r>
        <w:rPr>
          <w:rFonts w:ascii="Times New Roman" w:hAnsi="Times New Roman" w:eastAsia="Times New Roman" w:cs="Times New Roman"/>
          <w:sz w:val="24"/>
          <w:szCs w:val="24"/>
        </w:rPr>
        <w:t xml:space="preserve">Tempat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1"/>
        </w:numPr>
      </w:pPr>
      <w:r>
        <w:rPr>
          <w:rFonts w:ascii="Times New Roman" w:hAnsi="Times New Roman" w:eastAsia="Times New Roman" w:cs="Times New Roman"/>
          <w:sz w:val="24"/>
          <w:szCs w:val="24"/>
        </w:rPr>
        <w:t xml:space="preserve">Pembiayaan</w:t>
      </w:r>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1"/>
        </w:numPr>
      </w:pPr>
      <w:r>
        <w:rPr>
          <w:rFonts w:ascii="Times New Roman" w:hAnsi="Times New Roman" w:eastAsia="Times New Roman" w:cs="Times New Roman"/>
          <w:sz w:val="24"/>
          <w:szCs w:val="24"/>
        </w:rPr>
        <w:t xml:space="preserve">Sertifikat</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r>
        <w:br w:type="page"/>
      </w: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3"/>
        </w:numPr>
      </w:pPr>
      <w:r>
        <w:rPr>
          <w:rFonts w:ascii="Times New Roman" w:hAnsi="Times New Roman" w:eastAsia="Times New Roman" w:cs="Times New Roman"/>
          <w:sz w:val="24"/>
          <w:szCs w:val="24"/>
        </w:rPr>
        <w:t xml:space="preserve">Video Conference</w:t>
      </w:r>
    </w:p>
    <w:p>
      <w:pPr>
        <w:numPr>
          <w:ilvl w:val="0"/>
          <w:numId w:val="14"/>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4"/>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4"/>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4"/>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3"/>
        </w:numPr>
      </w:pPr>
      <w:r>
        <w:rPr>
          <w:rFonts w:ascii="Times New Roman" w:hAnsi="Times New Roman" w:eastAsia="Times New Roman" w:cs="Times New Roman"/>
          <w:sz w:val="24"/>
          <w:szCs w:val="24"/>
        </w:rPr>
        <w:t xml:space="preserve">Live Chat</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3"/>
        </w:numPr>
      </w:pPr>
      <w:r>
        <w:rPr>
          <w:rFonts w:ascii="Times New Roman" w:hAnsi="Times New Roman" w:eastAsia="Times New Roman" w:cs="Times New Roman"/>
          <w:sz w:val="24"/>
          <w:szCs w:val="24"/>
        </w:rPr>
        <w:t xml:space="preserve">Hak dan Kewajiban Peserta</w:t>
      </w:r>
    </w:p>
    <w:p>
      <w:pPr>
        <w:numPr>
          <w:ilvl w:val="0"/>
          <w:numId w:val="15"/>
        </w:numPr>
      </w:pPr>
      <w:r>
        <w:rPr>
          <w:rFonts w:ascii="Times New Roman" w:hAnsi="Times New Roman" w:eastAsia="Times New Roman" w:cs="Times New Roman"/>
          <w:sz w:val="24"/>
          <w:szCs w:val="24"/>
        </w:rPr>
        <w:t xml:space="preserve">Hak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5"/>
        </w:numPr>
      </w:pPr>
      <w:r>
        <w:rPr>
          <w:rFonts w:ascii="Times New Roman" w:hAnsi="Times New Roman" w:eastAsia="Times New Roman" w:cs="Times New Roman"/>
          <w:sz w:val="24"/>
          <w:szCs w:val="24"/>
        </w:rPr>
        <w:t xml:space="preserve">Kewajiban Peserta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70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70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70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70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70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3"/>
        </w:numPr>
      </w:pPr>
      <w:r>
        <w:rPr>
          <w:rFonts w:ascii="Times New Roman" w:hAnsi="Times New Roman" w:eastAsia="Times New Roman" w:cs="Times New Roman"/>
          <w:sz w:val="24"/>
          <w:szCs w:val="24"/>
        </w:rPr>
        <w:t xml:space="preserve">Penutup</w:t>
      </w:r>
    </w:p>
    <w:p>
      <w:pPr>
        <w:jc w:val="both"/>
        <w:ind w:left="0" w:right="0" w:firstLine="700"/>
        <w:spacing w:after="0" w:line="360" w:lineRule="auto"/>
      </w:pPr>
      <w:r>
        <w:rPr>
          <w:rFonts w:ascii="Times New Roman" w:hAnsi="Times New Roman" w:eastAsia="Times New Roman" w:cs="Times New Roman"/>
          <w:sz w:val="24"/>
          <w:szCs w:val="24"/>
        </w:rPr>
        <w:t xml:space="preserve">Demikian Panduan ini disusun untuk dijadikan acuan dalam pelaksanaan Pelatihan Jarak Jauh (PJJ) Manajemen Zakat Angkatan I baik bagi peserta, tenaga pengajar, maupun oleh penyelenggara. Regulasi yang belum diatur di dalam panduan ini akan disampaikan lebih lanjut oleh Panitia Penyelenggara.</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pStyle w:val="Heading1"/>
      </w:pPr>
      <w:bookmarkStart w:id="13" w:name="_Toc13"/>
      <w:r>
        <w:t>KATA PENGANTAR</w:t>
      </w:r>
      <w:bookmarkEnd w:id="13"/>
    </w:p>
    <w:p>
      <w:pPr>
        <w:jc w:val="both"/>
        <w:ind w:left="0" w:right="0" w:firstLine="700"/>
        <w:spacing w:after="0" w:line="360" w:lineRule="auto"/>
      </w:pPr>
      <w:r>
        <w:rPr>
          <w:rFonts w:ascii="Times New Roman" w:hAnsi="Times New Roman" w:eastAsia="Times New Roman" w:cs="Times New Roman"/>
          <w:sz w:val="24"/>
          <w:szCs w:val="24"/>
        </w:rPr>
        <w:t xml:space="preserve">Puji syukur kehadirat Tuhan Yang Maha Esa atas rahmat dan karunia-Nya, sehingga Pelatihan Jarak Jauh (PJJ) Manajemen Zakat Angkatan I ini dapat diselesaikan dengan baik.</w:t>
      </w:r>
    </w:p>
    <w:p>
      <w:pPr>
        <w:jc w:val="both"/>
        <w:ind w:left="0" w:right="0" w:firstLine="70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Manajemen Zakat Angkatan I untuk Loka Pendidikan dan Pelatihan Keagamaan Pekanbaru tahun 2024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pPr>
        <w:jc w:val="both"/>
        <w:ind w:left="5527.55905511811" w:right="0" w:firstLine="0"/>
      </w:pPr>
      <w:r>
        <w:rPr>
          <w:rFonts w:ascii="Times New Roman" w:hAnsi="Times New Roman" w:eastAsia="Times New Roman" w:cs="Times New Roman"/>
          <w:sz w:val="24"/>
          <w:szCs w:val="24"/>
          <w:b w:val="1"/>
          <w:bCs w:val="1"/>
        </w:rPr>
        <w:t xml:space="preserve">NIP. 198210282009121005</w:t>
      </w:r>
    </w:p>
    <w:p>
      <w:r>
        <w:br w:type="page"/>
      </w:r>
    </w:p>
    <w:p>
      <w:pPr>
        <w:pStyle w:val="Heading1"/>
      </w:pPr>
      <w:bookmarkStart w:id="14" w:name="_Toc14"/>
      <w:r>
        <w:t>DAFTAR ISI</w:t>
      </w:r>
      <w:bookmarkEnd w:id="14"/>
    </w:p>
    <w:p>
      <w:r>
        <w:br w:type="page"/>
      </w: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70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Manajemen Zakat Angkatan I. Pelatihan ini dirancang khusus untuk meningkatkan kemampuan para ASN dalam Melaksanakan pengelolaan zakat secara profesional.</w:t>
      </w:r>
    </w:p>
    <w:p>
      <w:pPr>
        <w:pStyle w:val="Heading2"/>
      </w:pPr>
      <w:bookmarkStart w:id="18" w:name="_Toc18"/>
      <w:r>
        <w:t>B. Nama Unit/Satuan Kerja</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Pelatihan Jarak Jauh (PJJ) Manajemen Zakat Angkatan I ini adalah Loka Diklat Keagamaan Pekanbaru, Jl. Yos Sudarso, Rumbai, Pekanbaru.</w:t>
      </w:r>
    </w:p>
    <w:p>
      <w:pPr>
        <w:pStyle w:val="Heading2"/>
      </w:pPr>
      <w:bookmarkStart w:id="19" w:name="_Toc19"/>
      <w:r>
        <w:t>C. Nama Diklat yang Diselenggarakan</w:t>
      </w:r>
      <w:bookmarkEnd w:id="19"/>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Manajemen Zakat Angkatan I bagi Pengurus Zakat di Loka Pendidikan dan Pelatihan Keagamaan Pekanbaru Tahun 2024.</w:t>
      </w:r>
    </w:p>
    <w:p>
      <w:pPr>
        <w:pStyle w:val="Heading2"/>
      </w:pPr>
      <w:bookmarkStart w:id="20" w:name="_Toc20"/>
      <w:r>
        <w:t>D. Dasar Hukum</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Dasar Pelatihan Jarak Jauh (PJJ) Manajemen Zakat Angkatan I bagi Wilayah Kerja Kementerian Agama Loka Pendidikan dan Pelatihan Keagamaan Pekanbaru ini adalah : </w:t>
      </w:r>
    </w:p>
    <w:p>
      <w:pPr>
        <w:numPr>
          <w:ilvl w:val="0"/>
          <w:numId w:val="16"/>
        </w:numPr>
      </w:pPr>
      <w:r>
        <w:rPr>
          <w:rFonts w:ascii="Times New Roman" w:hAnsi="Times New Roman" w:eastAsia="Times New Roman" w:cs="Times New Roman"/>
          <w:sz w:val="24"/>
          <w:szCs w:val="24"/>
        </w:rPr>
        <w:t xml:space="preserve">Undang-Undang Nomor 20 Tahun 2023 tentang Aparatur Sipil Negara;</w:t>
      </w:r>
    </w:p>
    <w:p>
      <w:pPr>
        <w:numPr>
          <w:ilvl w:val="0"/>
          <w:numId w:val="16"/>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6"/>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6"/>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6"/>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6"/>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6"/>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6"/>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6"/>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Jarak Jauh (PJJ) Manajemen Zakat Angkatan I bagi Wilayah Kerja Kementerian Agama Manajemen Zakat Angkatan I Tahun 2024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Jarak Jauh (PJJ) Manajemen Zakat Angkatan I Wilayah Kerja Kementerian Agama Riau dan Kepulauan Riau Tahun 2024 adalah sebegai berikut:</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Seketaris/Akademis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Anggota/Keuangan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Anggota/Keuangan	:Azrul Pajri, S.P</w:t>
      </w:r>
    </w:p>
    <w:p>
      <w:pPr>
        <w:pStyle w:val="Heading2"/>
      </w:pPr>
      <w:bookmarkStart w:id="23" w:name="_Toc23"/>
      <w:r>
        <w:t>G. Alamat Penyelenggara</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Alamat penyelenggara Pelatihan Jarak Jauh Manajemen Zakat Angkatan I Wilayah Kerja Kementerian Agama Provinsi Loka Pendidikan dan Pelatihan Keagamaan Pekanbaru Tahun 2024 ini adalah Loka Diklat Keagamaan Pekanbaru, Jl. Yos Sudarso, Rumbai, Pekanbaru. Email: loka_pekanbaru@kemenag.go.id.</w:t>
      </w:r>
    </w:p>
    <w:p>
      <w:r>
        <w:br w:type="page"/>
      </w: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di Loka Pendidikan dan Pelatihan Keagamaan Pekanbaru Tahun 2024 ini memiliki tujuan dan sasaran sebagai berikut :</w:t>
      </w:r>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ini bertujuan untuk : </w:t>
      </w:r>
    </w:p>
    <w:p>
      <w:pPr>
        <w:ind w:left="720" w:right="0" w:firstLine="0" w:hanging="360"/>
        <w:numPr>
          <w:ilvl w:val="0"/>
          <w:numId w:val="18"/>
        </w:numPr>
      </w:pPr>
      <w:r>
        <w:rPr>
          <w:rFonts w:ascii="Times New Roman" w:hAnsi="Times New Roman" w:eastAsia="Times New Roman" w:cs="Times New Roman"/>
          <w:sz w:val="24"/>
          <w:szCs w:val="24"/>
        </w:rPr>
        <w:t xml:space="preserve">Peningkatan Pemahaman Tentang Zakat</w:t>
      </w:r>
    </w:p>
    <w:p>
      <w:pPr>
        <w:jc w:val="both"/>
        <w:ind w:left="720" w:right="0" w:firstLine="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18"/>
        </w:numPr>
      </w:pPr>
      <w:r>
        <w:rPr>
          <w:rFonts w:ascii="Times New Roman" w:hAnsi="Times New Roman" w:eastAsia="Times New Roman" w:cs="Times New Roman"/>
          <w:sz w:val="24"/>
          <w:szCs w:val="24"/>
        </w:rPr>
        <w:t xml:space="preserve">Pengelolaan Dana Zakat yang Efektif</w:t>
      </w:r>
    </w:p>
    <w:p>
      <w:pPr>
        <w:jc w:val="both"/>
        <w:ind w:left="720" w:right="0" w:firstLine="0"/>
        <w:spacing w:after="0" w:line="360" w:lineRule="auto"/>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18"/>
        </w:numPr>
      </w:pPr>
      <w:r>
        <w:rPr>
          <w:rFonts w:ascii="Times New Roman" w:hAnsi="Times New Roman" w:eastAsia="Times New Roman" w:cs="Times New Roman"/>
          <w:sz w:val="24"/>
          <w:szCs w:val="24"/>
        </w:rPr>
        <w:t xml:space="preserve">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18"/>
        </w:numPr>
      </w:pPr>
      <w:r>
        <w:rPr>
          <w:rFonts w:ascii="Times New Roman" w:hAnsi="Times New Roman" w:eastAsia="Times New Roman" w:cs="Times New Roman"/>
          <w:sz w:val="24"/>
          <w:szCs w:val="24"/>
        </w:rPr>
        <w:t xml:space="preserve">Strategi Pengumpulan Zakat</w:t>
      </w:r>
    </w:p>
    <w:p>
      <w:pPr>
        <w:jc w:val="both"/>
        <w:ind w:left="720" w:right="0" w:firstLine="0"/>
        <w:spacing w:after="0" w:line="360" w:lineRule="auto"/>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18"/>
        </w:numPr>
      </w:pPr>
      <w:r>
        <w:rPr>
          <w:rFonts w:ascii="Times New Roman" w:hAnsi="Times New Roman" w:eastAsia="Times New Roman" w:cs="Times New Roman"/>
          <w:sz w:val="24"/>
          <w:szCs w:val="24"/>
        </w:rPr>
        <w:t xml:space="preserve">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ind w:left="720" w:right="0" w:firstLine="0" w:hanging="360"/>
        <w:numPr>
          <w:ilvl w:val="0"/>
          <w:numId w:val="18"/>
        </w:numPr>
      </w:pPr>
      <w:r>
        <w:rPr>
          <w:rFonts w:ascii="Times New Roman" w:hAnsi="Times New Roman" w:eastAsia="Times New Roman" w:cs="Times New Roman"/>
          <w:sz w:val="24"/>
          <w:szCs w:val="24"/>
        </w:rPr>
        <w:t xml:space="preserve">Peningkatan Kesejahteraan Umat</w:t>
      </w:r>
    </w:p>
    <w:p>
      <w:pPr>
        <w:jc w:val="both"/>
        <w:ind w:left="720" w:right="0" w:firstLine="0"/>
        <w:spacing w:after="0" w:line="360" w:lineRule="auto"/>
      </w:pPr>
      <w:r>
        <w:rPr>
          <w:rFonts w:ascii="Times New Roman" w:hAnsi="Times New Roman" w:eastAsia="Times New Roman" w:cs="Times New Roman"/>
          <w:sz w:val="24"/>
          <w:szCs w:val="24"/>
        </w:rPr>
        <w:t xml:space="preserve">Menanamkan nilai-nilai bahwa zakat adalah instrumen pemberdayaan ekonomi umat, bukan sekadar kewajiban agama.</w:t>
      </w:r>
    </w:p>
    <w:p>
      <w:pPr>
        <w:ind w:left="720" w:right="0" w:firstLine="0" w:hanging="360"/>
        <w:numPr>
          <w:ilvl w:val="0"/>
          <w:numId w:val="18"/>
        </w:numPr>
      </w:pPr>
      <w:r>
        <w:rPr>
          <w:rFonts w:ascii="Times New Roman" w:hAnsi="Times New Roman" w:eastAsia="Times New Roman" w:cs="Times New Roman"/>
          <w:sz w:val="24"/>
          <w:szCs w:val="24"/>
        </w:rPr>
        <w:t xml:space="preserve">Kepatuhan Syariah</w:t>
      </w:r>
    </w:p>
    <w:p>
      <w:pPr>
        <w:jc w:val="both"/>
        <w:ind w:left="720" w:right="0" w:firstLine="0"/>
        <w:spacing w:after="0" w:line="360" w:lineRule="auto"/>
      </w:pPr>
      <w:r>
        <w:rPr>
          <w:rFonts w:ascii="Times New Roman" w:hAnsi="Times New Roman" w:eastAsia="Times New Roman" w:cs="Times New Roman"/>
          <w:sz w:val="24"/>
          <w:szCs w:val="24"/>
        </w:rPr>
        <w:t xml:space="preserve">Menjamin bahwa pengelolaan zakat dilakukan sesuai dengan kaidah syariah dan hukum positif yang berlaku, seperti Undang-Undang Pengelolaan Zakat.</w:t>
      </w:r>
    </w:p>
    <w:p>
      <w:pPr>
        <w:numPr>
          <w:ilvl w:val="0"/>
          <w:numId w:val="19"/>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Manajemen Zakat Angkatan I Tahun 2024 ini adalah tersedianya 30 orang Pengurus Zakat yang cakap dan kompeten.</w:t>
      </w:r>
    </w:p>
    <w:p>
      <w:pPr>
        <w:pStyle w:val="Heading2"/>
      </w:pPr>
      <w:bookmarkStart w:id="27" w:name="_Toc27"/>
      <w:r>
        <w:t>B. Kurikulum</w:t>
      </w:r>
      <w:bookmarkEnd w:id="27"/>
    </w:p>
    <w:p>
      <w:pPr>
        <w:jc w:val="both"/>
        <w:ind w:left="0" w:right="0" w:firstLine="700"/>
        <w:spacing w:after="0" w:line="360" w:lineRule="auto"/>
      </w:pPr>
      <w:r>
        <w:rPr>
          <w:rFonts w:ascii="Times New Roman" w:hAnsi="Times New Roman" w:eastAsia="Times New Roman" w:cs="Times New Roman"/>
          <w:sz w:val="24"/>
          <w:szCs w:val="24"/>
        </w:rPr>
        <w:t xml:space="preserve">Kurikulum Pelatihan Jarak Jauh (PJJ) Manajemen Zakat Angkatan I Tahun 2024 ini disesuaikan dengan kurikulum Pusdiklat Tenaga Teknis Pendidikan dan Keagamaan Badan Litbang dan Diklat Kementerian Agama Republik Indonesia.</w:t>
      </w:r>
    </w:p>
    <w:p>
      <w:pPr>
        <w:pStyle w:val="Heading2"/>
      </w:pPr>
      <w:bookmarkStart w:id="28" w:name="_Toc28"/>
      <w:r>
        <w:t>C. Mata Diklat dan Jumlah Jam Pelajaran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Mata Manajemen Zakat Angkatan I Tahun 2024 ini memiliki jumlah jam pelajaran sebanyak 60 jam pelajaran dengan jenis mata pelatihan materi kelompok dasar 9 JP, materi kelompok inti 44 JP, dan kelompok penunjang 7 JP.</w:t>
      </w:r>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ind w:left="720" w:right="0" w:firstLine="0" w:hanging="360"/>
        <w:numPr>
          <w:ilvl w:val="0"/>
          <w:numId w:val="20"/>
        </w:numPr>
      </w:pPr>
      <w:r>
        <w:rPr>
          <w:rFonts w:ascii="Times New Roman" w:hAnsi="Times New Roman" w:eastAsia="Times New Roman" w:cs="Times New Roman"/>
          <w:sz w:val="24"/>
          <w:szCs w:val="24"/>
        </w:rPr>
        <w:t xml:space="preserve">Moderasi Beragama dan Pembangunan Nasional</w:t>
      </w:r>
    </w:p>
    <w:p>
      <w:pPr>
        <w:ind w:left="720" w:right="0" w:firstLine="0" w:hanging="360"/>
        <w:numPr>
          <w:ilvl w:val="0"/>
          <w:numId w:val="20"/>
        </w:numPr>
      </w:pPr>
      <w:r>
        <w:rPr>
          <w:rFonts w:ascii="Times New Roman" w:hAnsi="Times New Roman" w:eastAsia="Times New Roman" w:cs="Times New Roman"/>
          <w:sz w:val="24"/>
          <w:szCs w:val="24"/>
        </w:rPr>
        <w:t xml:space="preserve">Nilai-Nilai Dasar Sumber Daya Manusia (SDM) Kementerian Agama</w:t>
      </w:r>
    </w:p>
    <w:p>
      <w:pPr>
        <w:ind w:left="720" w:right="0" w:firstLine="0" w:hanging="360"/>
        <w:numPr>
          <w:ilvl w:val="0"/>
          <w:numId w:val="20"/>
        </w:numPr>
      </w:pPr>
      <w:r>
        <w:rPr>
          <w:rFonts w:ascii="Times New Roman" w:hAnsi="Times New Roman" w:eastAsia="Times New Roman" w:cs="Times New Roman"/>
          <w:sz w:val="24"/>
          <w:szCs w:val="24"/>
        </w:rPr>
        <w:t xml:space="preserve">Sistem Pelatihan dan Pengembangan SDM Kementerian Agama</w:t>
      </w:r>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ind w:left="720" w:right="0" w:firstLine="0" w:hanging="360"/>
        <w:numPr>
          <w:ilvl w:val="0"/>
          <w:numId w:val="21"/>
        </w:numPr>
      </w:pPr>
      <w:r>
        <w:rPr>
          <w:rFonts w:ascii="Times New Roman" w:hAnsi="Times New Roman" w:eastAsia="Times New Roman" w:cs="Times New Roman"/>
          <w:sz w:val="24"/>
          <w:szCs w:val="24"/>
        </w:rPr>
        <w:t xml:space="preserve">Peraturan Perundang Undangan Zakat</w:t>
      </w:r>
    </w:p>
    <w:p>
      <w:pPr>
        <w:ind w:left="720" w:right="0" w:firstLine="0" w:hanging="360"/>
        <w:numPr>
          <w:ilvl w:val="0"/>
          <w:numId w:val="21"/>
        </w:numPr>
      </w:pPr>
      <w:r>
        <w:rPr>
          <w:rFonts w:ascii="Times New Roman" w:hAnsi="Times New Roman" w:eastAsia="Times New Roman" w:cs="Times New Roman"/>
          <w:sz w:val="24"/>
          <w:szCs w:val="24"/>
        </w:rPr>
        <w:t xml:space="preserve">Fiqh Zakat</w:t>
      </w:r>
    </w:p>
    <w:p>
      <w:pPr>
        <w:ind w:left="720" w:right="0" w:firstLine="0" w:hanging="360"/>
        <w:numPr>
          <w:ilvl w:val="0"/>
          <w:numId w:val="21"/>
        </w:numPr>
      </w:pPr>
      <w:r>
        <w:rPr>
          <w:rFonts w:ascii="Times New Roman" w:hAnsi="Times New Roman" w:eastAsia="Times New Roman" w:cs="Times New Roman"/>
          <w:sz w:val="24"/>
          <w:szCs w:val="24"/>
        </w:rPr>
        <w:t xml:space="preserve">Perhitungan Zakat</w:t>
      </w:r>
    </w:p>
    <w:p>
      <w:pPr>
        <w:ind w:left="720" w:right="0" w:firstLine="0" w:hanging="360"/>
        <w:numPr>
          <w:ilvl w:val="0"/>
          <w:numId w:val="21"/>
        </w:numPr>
      </w:pPr>
      <w:r>
        <w:rPr>
          <w:rFonts w:ascii="Times New Roman" w:hAnsi="Times New Roman" w:eastAsia="Times New Roman" w:cs="Times New Roman"/>
          <w:sz w:val="24"/>
          <w:szCs w:val="24"/>
        </w:rPr>
        <w:t xml:space="preserve">Fundraising Zakat</w:t>
      </w:r>
    </w:p>
    <w:p>
      <w:pPr>
        <w:ind w:left="720" w:right="0" w:firstLine="0" w:hanging="360"/>
        <w:numPr>
          <w:ilvl w:val="0"/>
          <w:numId w:val="21"/>
        </w:numPr>
      </w:pPr>
      <w:r>
        <w:rPr>
          <w:rFonts w:ascii="Times New Roman" w:hAnsi="Times New Roman" w:eastAsia="Times New Roman" w:cs="Times New Roman"/>
          <w:sz w:val="24"/>
          <w:szCs w:val="24"/>
        </w:rPr>
        <w:t xml:space="preserve">Sistem Akuntansi dan Pelaporan Zakat</w:t>
      </w:r>
    </w:p>
    <w:p>
      <w:pPr>
        <w:ind w:left="720" w:right="0" w:firstLine="0" w:hanging="360"/>
        <w:numPr>
          <w:ilvl w:val="0"/>
          <w:numId w:val="21"/>
        </w:numPr>
      </w:pPr>
      <w:r>
        <w:rPr>
          <w:rFonts w:ascii="Times New Roman" w:hAnsi="Times New Roman" w:eastAsia="Times New Roman" w:cs="Times New Roman"/>
          <w:sz w:val="24"/>
          <w:szCs w:val="24"/>
        </w:rPr>
        <w:t xml:space="preserve">Zakat dan Pajak</w:t>
      </w:r>
    </w:p>
    <w:p>
      <w:pPr>
        <w:ind w:left="720" w:right="0" w:firstLine="0" w:hanging="360"/>
        <w:numPr>
          <w:ilvl w:val="0"/>
          <w:numId w:val="21"/>
        </w:numPr>
      </w:pPr>
      <w:r>
        <w:rPr>
          <w:rFonts w:ascii="Times New Roman" w:hAnsi="Times New Roman" w:eastAsia="Times New Roman" w:cs="Times New Roman"/>
          <w:sz w:val="24"/>
          <w:szCs w:val="24"/>
        </w:rPr>
        <w:t xml:space="preserve">Pengelolaan zakat  di BAZNAS</w:t>
      </w:r>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ind w:left="720" w:right="0" w:firstLine="0" w:hanging="360"/>
        <w:numPr>
          <w:ilvl w:val="0"/>
          <w:numId w:val="22"/>
        </w:numPr>
      </w:pPr>
      <w:r>
        <w:rPr>
          <w:rFonts w:ascii="Times New Roman" w:hAnsi="Times New Roman" w:eastAsia="Times New Roman" w:cs="Times New Roman"/>
          <w:sz w:val="24"/>
          <w:szCs w:val="24"/>
        </w:rPr>
        <w:t xml:space="preserve">Overview</w:t>
      </w:r>
    </w:p>
    <w:p>
      <w:pPr>
        <w:ind w:left="720" w:right="0" w:firstLine="0" w:hanging="360"/>
        <w:numPr>
          <w:ilvl w:val="0"/>
          <w:numId w:val="22"/>
        </w:numPr>
      </w:pPr>
      <w:r>
        <w:rPr>
          <w:rFonts w:ascii="Times New Roman" w:hAnsi="Times New Roman" w:eastAsia="Times New Roman" w:cs="Times New Roman"/>
          <w:sz w:val="24"/>
          <w:szCs w:val="24"/>
        </w:rPr>
        <w:t xml:space="preserve">Building Learning Commitment</w:t>
      </w:r>
    </w:p>
    <w:p>
      <w:pPr>
        <w:ind w:left="720" w:right="0" w:firstLine="0" w:hanging="360"/>
        <w:numPr>
          <w:ilvl w:val="0"/>
          <w:numId w:val="22"/>
        </w:numPr>
      </w:pPr>
      <w:r>
        <w:rPr>
          <w:rFonts w:ascii="Times New Roman" w:hAnsi="Times New Roman" w:eastAsia="Times New Roman" w:cs="Times New Roman"/>
          <w:sz w:val="24"/>
          <w:szCs w:val="24"/>
        </w:rPr>
        <w:t xml:space="preserve">Evaluasi Program</w:t>
      </w:r>
    </w:p>
    <w:p>
      <w:pPr>
        <w:ind w:left="720" w:right="0" w:firstLine="0" w:hanging="360"/>
        <w:numPr>
          <w:ilvl w:val="0"/>
          <w:numId w:val="22"/>
        </w:numPr>
      </w:pPr>
      <w:r>
        <w:rPr>
          <w:rFonts w:ascii="Times New Roman" w:hAnsi="Times New Roman" w:eastAsia="Times New Roman" w:cs="Times New Roman"/>
          <w:sz w:val="24"/>
          <w:szCs w:val="24"/>
        </w:rPr>
        <w:t xml:space="preserve">RencanaTindakLanjut</w:t>
      </w:r>
    </w:p>
    <w:p>
      <w:pPr>
        <w:ind w:left="720" w:right="0" w:firstLine="0" w:hanging="360"/>
        <w:numPr>
          <w:ilvl w:val="0"/>
          <w:numId w:val="22"/>
        </w:numPr>
      </w:pPr>
      <w:r>
        <w:rPr>
          <w:rFonts w:ascii="Times New Roman" w:hAnsi="Times New Roman" w:eastAsia="Times New Roman" w:cs="Times New Roman"/>
          <w:sz w:val="24"/>
          <w:szCs w:val="24"/>
        </w:rPr>
        <w:t xml:space="preserve">Ujian</w:t>
      </w:r>
    </w:p>
    <w:p>
      <w:pPr>
        <w:pStyle w:val="Heading2"/>
      </w:pPr>
      <w:bookmarkStart w:id="29" w:name="_Toc29"/>
      <w:r>
        <w:t>D. Jadwal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Adapun Jadwal Manajemen Zakat Angkatan I Tahun 2024 dimuat di lampiran.</w:t>
      </w:r>
    </w:p>
    <w:p>
      <w:pPr>
        <w:pStyle w:val="Heading2"/>
      </w:pPr>
      <w:bookmarkStart w:id="30" w:name="_Toc30"/>
      <w:r>
        <w:t>E. Peserta</w:t>
      </w:r>
      <w:bookmarkEnd w:id="30"/>
    </w:p>
    <w:p>
      <w:pPr>
        <w:ind w:left="720" w:right="0" w:firstLine="0" w:hanging="360"/>
        <w:numPr>
          <w:ilvl w:val="0"/>
          <w:numId w:val="23"/>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Manajemen Zakat Angkatan I berjumlah 30 orang yang terdiri dari Pengurus Zakat yang berasal dari Loka Pendidikan dan Pelatihan Keagamaan Pekanbaru</w:t>
      </w:r>
    </w:p>
    <w:p>
      <w:pPr>
        <w:ind w:left="720" w:right="0" w:firstLine="0" w:hanging="360"/>
        <w:numPr>
          <w:ilvl w:val="0"/>
          <w:numId w:val="23"/>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merupakan Aparatur Sipil Negara (ASN) berjumlah 17 orang dan 13 orang non ASN. Peserta terdiri dari 17 orang laki-laki dan 13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:4</w:t>
      </w:r>
    </w:p>
    <w:p>
      <w:pPr>
        <w:jc w:val="both"/>
        <w:ind w:left="0" w:right="0" w:firstLine="700"/>
        <w:spacing w:after="0" w:line="360" w:lineRule="auto"/>
      </w:pPr>
      <w:r>
        <w:rPr>
          <w:rFonts w:ascii="Times New Roman" w:hAnsi="Times New Roman" w:eastAsia="Times New Roman" w:cs="Times New Roman"/>
          <w:sz w:val="24"/>
          <w:szCs w:val="24"/>
        </w:rPr>
        <w:t xml:space="preserve">D3	:2</w:t>
      </w:r>
    </w:p>
    <w:p>
      <w:pPr>
        <w:jc w:val="both"/>
        <w:ind w:left="0" w:right="0" w:firstLine="700"/>
        <w:spacing w:after="0" w:line="360" w:lineRule="auto"/>
      </w:pPr>
      <w:r>
        <w:rPr>
          <w:rFonts w:ascii="Times New Roman" w:hAnsi="Times New Roman" w:eastAsia="Times New Roman" w:cs="Times New Roman"/>
          <w:sz w:val="24"/>
          <w:szCs w:val="24"/>
        </w:rPr>
        <w:t xml:space="preserve">S1	:19</w:t>
      </w:r>
    </w:p>
    <w:p>
      <w:pPr>
        <w:jc w:val="both"/>
        <w:ind w:left="0" w:right="0" w:firstLine="700"/>
        <w:spacing w:after="0" w:line="360" w:lineRule="auto"/>
      </w:pPr>
      <w:r>
        <w:rPr>
          <w:rFonts w:ascii="Times New Roman" w:hAnsi="Times New Roman" w:eastAsia="Times New Roman" w:cs="Times New Roman"/>
          <w:sz w:val="24"/>
          <w:szCs w:val="24"/>
        </w:rPr>
        <w:t xml:space="preserve">S2	:7</w:t>
      </w:r>
    </w:p>
    <w:p>
      <w:pPr>
        <w:jc w:val="both"/>
        <w:ind w:left="0" w:right="0" w:firstLine="700"/>
        <w:spacing w:after="0" w:line="360" w:lineRule="auto"/>
      </w:pPr>
      <w:r>
        <w:rPr>
          <w:rFonts w:ascii="Times New Roman" w:hAnsi="Times New Roman" w:eastAsia="Times New Roman" w:cs="Times New Roman"/>
          <w:sz w:val="24"/>
          <w:szCs w:val="24"/>
        </w:rPr>
        <w:t xml:space="preserve">S3	:0</w:t>
      </w:r>
    </w:p>
    <w:p>
      <w:pPr>
        <w:pStyle w:val="Heading2"/>
      </w:pPr>
      <w:bookmarkStart w:id="31" w:name="_Toc31"/>
      <w:r>
        <w:t>F. Widyaisuara/Tenaga Pengajar</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Jarak Jauh (PJJ) Manajemen Zakat Angkatan I bagi Loka Pendidikan dan Pelatihan Keagamaan Pekanbaru Tahun 2024 ini adalah adalah sebagai berikut :</w:t>
      </w:r>
    </w:p>
    <w:p>
      <w:pPr>
        <w:jc w:val="both"/>
        <w:ind w:left="0" w:right="0" w:firstLine="70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6 orang, yakni :</w:t>
      </w:r>
    </w:p>
    <w:p>
      <w:pPr>
        <w:ind w:left="720" w:right="0" w:firstLine="0" w:hanging="360"/>
        <w:numPr>
          <w:ilvl w:val="0"/>
          <w:numId w:val="24"/>
        </w:numPr>
      </w:pPr>
      <w:r>
        <w:rPr>
          <w:rFonts w:ascii="Times New Roman" w:hAnsi="Times New Roman" w:eastAsia="Times New Roman" w:cs="Times New Roman"/>
          <w:sz w:val="24"/>
          <w:szCs w:val="24"/>
        </w:rPr>
        <w:t xml:space="preserve">Makmun Hidayat, S.Pd., M.Pd.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Khobibah, S.Ag, M.A., M.HI.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Dr. Yessi Fitri SE. Ak, M.Si, CA berasal UIN Syarif Hidayatullah</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5"/>
        </w:numPr>
      </w:pPr>
      <w:r>
        <w:rPr>
          <w:rFonts w:ascii="Times New Roman" w:hAnsi="Times New Roman" w:eastAsia="Times New Roman" w:cs="Times New Roman"/>
          <w:sz w:val="24"/>
          <w:szCs w:val="24"/>
        </w:rPr>
        <w:t xml:space="preserve">Drs. H. Khrisfison, S.IPI., M.Pd Loka Diklat Keagamaan Pekanbaru</w:t>
      </w:r>
    </w:p>
    <w:p>
      <w:pPr>
        <w:ind w:left="720" w:right="0" w:firstLine="0" w:hanging="360"/>
        <w:numPr>
          <w:ilvl w:val="0"/>
          <w:numId w:val="25"/>
        </w:numPr>
      </w:pPr>
      <w:r>
        <w:rPr>
          <w:rFonts w:ascii="Times New Roman" w:hAnsi="Times New Roman" w:eastAsia="Times New Roman" w:cs="Times New Roman"/>
          <w:sz w:val="24"/>
          <w:szCs w:val="24"/>
        </w:rPr>
        <w:t xml:space="preserve">Dr. H. Muchammad Toha, S.Ag., M.Si. Balai Diklat Keagamaan Semarang</w:t>
      </w:r>
    </w:p>
    <w:p>
      <w:pPr>
        <w:ind w:left="720" w:right="0" w:firstLine="0" w:hanging="360"/>
        <w:numPr>
          <w:ilvl w:val="0"/>
          <w:numId w:val="25"/>
        </w:numPr>
      </w:pPr>
      <w:r>
        <w:rPr>
          <w:rFonts w:ascii="Times New Roman" w:hAnsi="Times New Roman" w:eastAsia="Times New Roman" w:cs="Times New Roman"/>
          <w:sz w:val="24"/>
          <w:szCs w:val="24"/>
        </w:rPr>
        <w:t xml:space="preserve">Prof. Dr. H. Samsul Nizar, M.Ag. STAIN Bengkalis</w:t>
      </w:r>
    </w:p>
    <w:p>
      <w:pPr>
        <w:pStyle w:val="Heading2"/>
      </w:pPr>
      <w:bookmarkStart w:id="32" w:name="_Toc32"/>
      <w:r>
        <w:t>G. Jenjang Akademik/Kualifikasi Widyaiswara/Tenaga Pengajar</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700"/>
        <w:spacing w:after="0" w:line="360" w:lineRule="auto"/>
      </w:pPr>
      <w:r>
        <w:rPr>
          <w:rFonts w:ascii="Times New Roman" w:hAnsi="Times New Roman" w:eastAsia="Times New Roman" w:cs="Times New Roman"/>
          <w:sz w:val="24"/>
          <w:szCs w:val="24"/>
        </w:rPr>
        <w:t xml:space="preserve">Setara D2/D3	: - orang</w:t>
      </w:r>
    </w:p>
    <w:p>
      <w:pPr>
        <w:jc w:val="both"/>
        <w:ind w:left="0" w:right="0" w:firstLine="700"/>
        <w:spacing w:after="0" w:line="360" w:lineRule="auto"/>
      </w:pPr>
      <w:r>
        <w:rPr>
          <w:rFonts w:ascii="Times New Roman" w:hAnsi="Times New Roman" w:eastAsia="Times New Roman" w:cs="Times New Roman"/>
          <w:sz w:val="24"/>
          <w:szCs w:val="24"/>
        </w:rPr>
        <w:t xml:space="preserve">S1	: 0 orang</w:t>
      </w:r>
    </w:p>
    <w:p>
      <w:pPr>
        <w:jc w:val="both"/>
        <w:ind w:left="0" w:right="0" w:firstLine="700"/>
        <w:spacing w:after="0" w:line="360" w:lineRule="auto"/>
      </w:pPr>
      <w:r>
        <w:rPr>
          <w:rFonts w:ascii="Times New Roman" w:hAnsi="Times New Roman" w:eastAsia="Times New Roman" w:cs="Times New Roman"/>
          <w:sz w:val="24"/>
          <w:szCs w:val="24"/>
        </w:rPr>
        <w:t xml:space="preserve">S2	: 3 orang</w:t>
      </w:r>
    </w:p>
    <w:p>
      <w:pPr>
        <w:jc w:val="both"/>
        <w:ind w:left="0" w:right="0" w:firstLine="700"/>
        <w:spacing w:after="0" w:line="360" w:lineRule="auto"/>
      </w:pPr>
      <w:r>
        <w:rPr>
          <w:rFonts w:ascii="Times New Roman" w:hAnsi="Times New Roman" w:eastAsia="Times New Roman" w:cs="Times New Roman"/>
          <w:sz w:val="24"/>
          <w:szCs w:val="24"/>
        </w:rPr>
        <w:t xml:space="preserve">S3	: 3 orang</w:t>
      </w:r>
    </w:p>
    <w:p>
      <w:pPr>
        <w:pStyle w:val="Heading2"/>
      </w:pPr>
      <w:bookmarkStart w:id="33" w:name="_Toc33"/>
      <w:r>
        <w:t>H. Evaluasi</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70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7 hari hari dengan kombinasi kegiatan mandiri melalui LMS dan sesi live melalui Zoom.</w:t>
      </w:r>
    </w:p>
    <w:p>
      <w:pPr>
        <w:jc w:val="both"/>
        <w:ind w:left="0" w:right="0" w:firstLine="70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70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70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70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70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70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6"/>
        </w:numPr>
      </w:pPr>
      <w:r>
        <w:rPr>
          <w:rFonts w:ascii="Times New Roman" w:hAnsi="Times New Roman" w:eastAsia="Times New Roman" w:cs="Times New Roman"/>
          <w:sz w:val="24"/>
          <w:szCs w:val="24"/>
        </w:rPr>
        <w:t xml:space="preserve">Rencana</w:t>
      </w:r>
    </w:p>
    <w:p>
      <w:pPr>
        <w:jc w:val="both"/>
        <w:ind w:left="0" w:right="0" w:firstLine="70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230000000000.00,- (terlampir).</w:t>
      </w:r>
    </w:p>
    <w:p>
      <w:pPr>
        <w:numPr>
          <w:ilvl w:val="0"/>
          <w:numId w:val="26"/>
        </w:numPr>
      </w:pPr>
      <w:r>
        <w:rPr>
          <w:rFonts w:ascii="Times New Roman" w:hAnsi="Times New Roman" w:eastAsia="Times New Roman" w:cs="Times New Roman"/>
          <w:sz w:val="24"/>
          <w:szCs w:val="24"/>
        </w:rPr>
        <w:t xml:space="preserve">Realisasi</w:t>
      </w:r>
    </w:p>
    <w:p>
      <w:pPr>
        <w:jc w:val="both"/>
        <w:ind w:left="0" w:right="0" w:firstLine="70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230000000000.00.- (terlampir).</w:t>
      </w:r>
    </w:p>
    <w:p>
      <w:pPr>
        <w:pStyle w:val="Heading2"/>
      </w:pPr>
      <w:bookmarkStart w:id="38" w:name="_Toc38"/>
      <w:r>
        <w:t>M. Penjaminan Mutu</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700"/>
        <w:spacing w:after="0" w:line="360" w:lineRule="auto"/>
      </w:pPr>
      <w:r>
        <w:rPr>
          <w:rFonts w:ascii="Times New Roman" w:hAnsi="Times New Roman" w:eastAsia="Times New Roman" w:cs="Times New Roman"/>
          <w:sz w:val="24"/>
          <w:szCs w:val="24"/>
        </w:rPr>
        <w:t xml:space="preserve">Pembukaan</w:t>
      </w:r>
    </w:p>
    <w:p>
      <w:pPr>
        <w:jc w:val="both"/>
        <w:ind w:left="0" w:right="0" w:firstLine="700"/>
        <w:spacing w:after="0" w:line="360" w:lineRule="auto"/>
      </w:pPr>
      <w:r>
        <w:rPr>
          <w:rFonts w:ascii="Times New Roman" w:hAnsi="Times New Roman" w:eastAsia="Times New Roman" w:cs="Times New Roman"/>
          <w:sz w:val="24"/>
          <w:szCs w:val="24"/>
        </w:rPr>
        <w:t xml:space="preserve">Pembukaan dilaksanakan pada hari	: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Pembukaan	: 08:00:00</w:t>
      </w:r>
    </w:p>
    <w:p>
      <w:pPr>
        <w:jc w:val="both"/>
        <w:ind w:left="0" w:right="0" w:firstLine="700"/>
        <w:spacing w:after="0" w:line="360" w:lineRule="auto"/>
      </w:pPr>
      <w:r>
        <w:rPr>
          <w:rFonts w:ascii="Times New Roman" w:hAnsi="Times New Roman" w:eastAsia="Times New Roman" w:cs="Times New Roman"/>
          <w:sz w:val="24"/>
          <w:szCs w:val="24"/>
        </w:rPr>
        <w:t xml:space="preserve">Pejabat yang membuka	:</w:t>
      </w:r>
    </w:p>
    <w:p>
      <w:pPr>
        <w:jc w:val="both"/>
        <w:ind w:left="0" w:right="0" w:firstLine="700"/>
        <w:spacing w:after="0" w:line="360" w:lineRule="auto"/>
      </w:pPr>
      <w:r>
        <w:rPr>
          <w:rFonts w:ascii="Times New Roman" w:hAnsi="Times New Roman" w:eastAsia="Times New Roman" w:cs="Times New Roman"/>
          <w:sz w:val="24"/>
          <w:szCs w:val="24"/>
        </w:rPr>
        <w:t xml:space="preserve">Nama	: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Penutupan</w:t>
      </w:r>
    </w:p>
    <w:p>
      <w:pPr>
        <w:jc w:val="both"/>
        <w:ind w:left="0" w:right="0" w:firstLine="700"/>
        <w:spacing w:after="0" w:line="360" w:lineRule="auto"/>
      </w:pPr>
      <w:r>
        <w:rPr>
          <w:rFonts w:ascii="Times New Roman" w:hAnsi="Times New Roman" w:eastAsia="Times New Roman" w:cs="Times New Roman"/>
          <w:sz w:val="24"/>
          <w:szCs w:val="24"/>
        </w:rPr>
        <w:t xml:space="preserve">Penutupan dilaksanakan pada hari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Penutupan	: 09.30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menutup	:</w:t>
      </w:r>
    </w:p>
    <w:p>
      <w:pPr>
        <w:jc w:val="both"/>
        <w:ind w:left="0" w:right="0" w:firstLine="700"/>
        <w:spacing w:after="0" w:line="360" w:lineRule="auto"/>
      </w:pPr>
      <w:r>
        <w:rPr>
          <w:rFonts w:ascii="Times New Roman" w:hAnsi="Times New Roman" w:eastAsia="Times New Roman" w:cs="Times New Roman"/>
          <w:sz w:val="24"/>
          <w:szCs w:val="24"/>
        </w:rPr>
        <w:t xml:space="preserve">Nama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:Kepala Loka Diklat Keagamaan Pekanbaru</w:t>
      </w:r>
    </w:p>
    <w:p>
      <w:pPr>
        <w:pStyle w:val="Heading2"/>
      </w:pPr>
      <w:bookmarkStart w:id="40" w:name="_Toc40"/>
      <w:r>
        <w:t>O. Pemberian Surat Keterangan Diklat</w:t>
      </w:r>
      <w:bookmarkEnd w:id="40"/>
    </w:p>
    <w:p>
      <w:pPr>
        <w:jc w:val="both"/>
        <w:ind w:left="0" w:right="0" w:firstLine="70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700"/>
        <w:spacing w:after="0" w:line="360" w:lineRule="auto"/>
      </w:pPr>
      <w:r>
        <w:rPr>
          <w:rFonts w:ascii="Times New Roman" w:hAnsi="Times New Roman" w:eastAsia="Times New Roman" w:cs="Times New Roman"/>
          <w:sz w:val="24"/>
          <w:szCs w:val="24"/>
        </w:rPr>
        <w:t xml:space="preserve">Jenis Surat	:Sertifikat</w:t>
      </w:r>
    </w:p>
    <w:p>
      <w:pPr>
        <w:jc w:val="both"/>
        <w:ind w:left="0" w:right="0" w:firstLine="700"/>
        <w:spacing w:after="0" w:line="360" w:lineRule="auto"/>
      </w:pPr>
      <w:r>
        <w:rPr>
          <w:rFonts w:ascii="Times New Roman" w:hAnsi="Times New Roman" w:eastAsia="Times New Roman" w:cs="Times New Roman"/>
          <w:sz w:val="24"/>
          <w:szCs w:val="24"/>
        </w:rPr>
        <w:t xml:space="preserve">Pemberian Surat	:Setelah PJJ Ditutup</w:t>
      </w:r>
    </w:p>
    <w:p>
      <w:r>
        <w:br w:type="page"/>
      </w:r>
    </w:p>
    <w:p>
      <w:pPr>
        <w:pStyle w:val="Heading1"/>
      </w:pPr>
      <w:bookmarkStart w:id="41" w:name="_Toc41"/>
      <w:r>
        <w:t>BAB 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ini menggunakan Kurikulum Pusdiklat Tenaga Teknis Pendidikan dan Keagamaan Badan Litbang dan Diklat Kementerian Agama, yaitu  menggunakan pola 60 jam pelajaran dan dilaksanakan selama 7 hari hari, mulai 27 Agustus 2024.</w:t>
      </w:r>
    </w:p>
    <w:p>
      <w:pPr>
        <w:jc w:val="both"/>
        <w:ind w:left="0" w:right="0" w:firstLine="70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70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disarankan sebagai berikut : Menambahkan sesi praktik langsung atau workshop yang memungkinkan peserta untuk mengaplikasikan materi secara langsung.</w:t>
      </w:r>
    </w:p>
    <w:p>
      <w:pPr>
        <w:jc w:val="both"/>
        <w:ind w:left="0" w:right="0" w:firstLine="70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70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70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pStyle w:val="Heading1"/>
      </w:pPr>
      <w:bookmarkStart w:id="45" w:name="_Toc45"/>
      <w:r>
        <w:t>KATA PENGANTAR</w:t>
      </w:r>
      <w:bookmarkEnd w:id="45"/>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Jarak Jauh (PJJ) Manajemen Zakat Angkatan 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pStyle w:val="Heading1"/>
      </w:pPr>
      <w:bookmarkStart w:id="46" w:name="_Toc46"/>
      <w:r>
        <w:t>TERM OF REFERENCES</w:t>
      </w:r>
      <w:bookmarkEnd w:id="46"/>
    </w:p>
    <w:p>
      <w:pPr>
        <w:pStyle w:val="Heading1"/>
      </w:pPr>
      <w:bookmarkStart w:id="47" w:name="_Toc47"/>
      <w:r>
        <w:t>Pelatihan Jarak Jauh (PJJ) Manajemen Zakat Angkatan I</w:t>
      </w:r>
      <w:bookmarkEnd w:id="47"/>
    </w:p>
    <w:p>
      <w:pPr>
        <w:pStyle w:val="Heading2"/>
      </w:pPr>
      <w:bookmarkStart w:id="48" w:name="_Toc48"/>
      <w:r>
        <w:t>A. Latar Belakang</w:t>
      </w:r>
      <w:bookmarkEnd w:id="48"/>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Jarak Jauh (PJJ) Manajemen zakat Angkatan I.  Berdasarkan realita tersebut, Loka Pendidikan dan Pelatihan Keagamaan Pekanbaru memandang perlu melaksanakan Pelatihan Jarak Jauh (PJJ) Manajemen zakat Angkatan I.</w:t>
      </w:r>
    </w:p>
    <w:p>
      <w:pPr>
        <w:pStyle w:val="Heading2"/>
      </w:pPr>
      <w:bookmarkStart w:id="49" w:name="_Toc49"/>
      <w:r>
        <w:t>B. Dasar Hukum</w:t>
      </w:r>
      <w:bookmarkEnd w:id="49"/>
    </w:p>
    <w:p>
      <w:pPr>
        <w:numPr>
          <w:ilvl w:val="0"/>
          <w:numId w:val="27"/>
        </w:numPr>
      </w:pPr>
      <w:r>
        <w:rPr>
          <w:rFonts w:ascii="Times New Roman" w:hAnsi="Times New Roman" w:eastAsia="Times New Roman" w:cs="Times New Roman"/>
          <w:sz w:val="24"/>
          <w:szCs w:val="24"/>
        </w:rPr>
        <w:t xml:space="preserve">Undang-Undang Nomor 20 Tahun 2023 tentang Aparatur Sipil Negara;</w:t>
      </w:r>
    </w:p>
    <w:p>
      <w:pPr>
        <w:numPr>
          <w:ilvl w:val="0"/>
          <w:numId w:val="27"/>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7"/>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7"/>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7"/>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7"/>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7"/>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7"/>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Jarak Jauh (PJJ) Manajemen zakat Angkatan I di Loka Pendidikan dan Pelatihan Keagamaan Pekanbaru.</w:t>
      </w:r>
    </w:p>
    <w:p>
      <w:pPr>
        <w:pStyle w:val="Heading2"/>
      </w:pPr>
      <w:bookmarkStart w:id="51" w:name="_Toc51"/>
      <w:r>
        <w:t>D. Tujuan Pelatihan</w:t>
      </w:r>
      <w:bookmarkEnd w:id="51"/>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numPr>
          <w:ilvl w:val="0"/>
          <w:numId w:val="28"/>
        </w:numPr>
      </w:pPr>
      <w:r>
        <w:rPr>
          <w:rFonts w:ascii="Times New Roman" w:hAnsi="Times New Roman" w:eastAsia="Times New Roman" w:cs="Times New Roman"/>
          <w:sz w:val="24"/>
          <w:szCs w:val="24"/>
        </w:rPr>
        <w:t xml:space="preserve">Peningkatan Pemahaman Tentang Zakat</w:t>
      </w:r>
    </w:p>
    <w:p>
      <w:pPr>
        <w:jc w:val="both"/>
        <w:ind w:left="0" w:right="0" w:firstLine="70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28"/>
        </w:numPr>
      </w:pPr>
      <w:r>
        <w:rPr>
          <w:rFonts w:ascii="Times New Roman" w:hAnsi="Times New Roman" w:eastAsia="Times New Roman" w:cs="Times New Roman"/>
          <w:sz w:val="24"/>
          <w:szCs w:val="24"/>
        </w:rPr>
        <w:t xml:space="preserve">Pengelolaan Dana Zakat yang Efektif</w:t>
      </w:r>
    </w:p>
    <w:p>
      <w:pPr>
        <w:jc w:val="both"/>
        <w:ind w:left="720" w:right="0" w:firstLine="0"/>
        <w:spacing w:after="0" w:line="360" w:lineRule="auto"/>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28"/>
        </w:numPr>
      </w:pPr>
      <w:r>
        <w:rPr>
          <w:rFonts w:ascii="Times New Roman" w:hAnsi="Times New Roman" w:eastAsia="Times New Roman" w:cs="Times New Roman"/>
          <w:sz w:val="24"/>
          <w:szCs w:val="24"/>
        </w:rPr>
        <w:t xml:space="preserve">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28"/>
        </w:numPr>
      </w:pPr>
      <w:r>
        <w:rPr>
          <w:rFonts w:ascii="Times New Roman" w:hAnsi="Times New Roman" w:eastAsia="Times New Roman" w:cs="Times New Roman"/>
          <w:sz w:val="24"/>
          <w:szCs w:val="24"/>
        </w:rPr>
        <w:t xml:space="preserve">Strategi Pengumpulan Zakat</w:t>
      </w:r>
    </w:p>
    <w:p>
      <w:pPr>
        <w:jc w:val="both"/>
        <w:ind w:left="720" w:right="0" w:firstLine="0"/>
        <w:spacing w:after="0" w:line="360" w:lineRule="auto"/>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28"/>
        </w:numPr>
      </w:pPr>
      <w:r>
        <w:rPr>
          <w:rFonts w:ascii="Times New Roman" w:hAnsi="Times New Roman" w:eastAsia="Times New Roman" w:cs="Times New Roman"/>
          <w:sz w:val="24"/>
          <w:szCs w:val="24"/>
        </w:rPr>
        <w:t xml:space="preserve">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ind w:left="720" w:right="0" w:firstLine="0" w:hanging="360"/>
        <w:numPr>
          <w:ilvl w:val="0"/>
          <w:numId w:val="28"/>
        </w:numPr>
      </w:pPr>
      <w:r>
        <w:rPr>
          <w:rFonts w:ascii="Times New Roman" w:hAnsi="Times New Roman" w:eastAsia="Times New Roman" w:cs="Times New Roman"/>
          <w:sz w:val="24"/>
          <w:szCs w:val="24"/>
        </w:rPr>
        <w:t xml:space="preserve">Peningkatan Kesejahteraan Umat</w:t>
      </w:r>
    </w:p>
    <w:p>
      <w:pPr>
        <w:jc w:val="both"/>
        <w:ind w:left="720" w:right="0" w:firstLine="0"/>
        <w:spacing w:after="0" w:line="360" w:lineRule="auto"/>
      </w:pPr>
      <w:r>
        <w:rPr>
          <w:rFonts w:ascii="Times New Roman" w:hAnsi="Times New Roman" w:eastAsia="Times New Roman" w:cs="Times New Roman"/>
          <w:sz w:val="24"/>
          <w:szCs w:val="24"/>
        </w:rPr>
        <w:t xml:space="preserve">Menanamkan nilai-nilai bahwa zakat adalah instrumen pemberdayaan ekonomi umat, bukan sekadar kewajiban agama.</w:t>
      </w:r>
    </w:p>
    <w:p>
      <w:pPr>
        <w:ind w:left="720" w:right="0" w:firstLine="0" w:hanging="360"/>
        <w:numPr>
          <w:ilvl w:val="0"/>
          <w:numId w:val="28"/>
        </w:numPr>
      </w:pPr>
      <w:r>
        <w:rPr>
          <w:rFonts w:ascii="Times New Roman" w:hAnsi="Times New Roman" w:eastAsia="Times New Roman" w:cs="Times New Roman"/>
          <w:sz w:val="24"/>
          <w:szCs w:val="24"/>
        </w:rPr>
        <w:t xml:space="preserve">Kepatuhan Syariah</w:t>
      </w:r>
    </w:p>
    <w:p>
      <w:pPr>
        <w:jc w:val="both"/>
        <w:ind w:left="720" w:right="0" w:firstLine="0"/>
        <w:spacing w:after="0" w:line="360" w:lineRule="auto"/>
      </w:pPr>
      <w:r>
        <w:rPr>
          <w:rFonts w:ascii="Times New Roman" w:hAnsi="Times New Roman" w:eastAsia="Times New Roman" w:cs="Times New Roman"/>
          <w:sz w:val="24"/>
          <w:szCs w:val="24"/>
        </w:rPr>
        <w:t xml:space="preserve">Menjamin bahwa pengelolaan zakat dilakukan sesuai dengan kaidah syariah dan hukum positif yang berlaku, seperti Undang-Undang Pengelolaan Zakat.</w:t>
      </w:r>
    </w:p>
    <w:p>
      <w:pPr>
        <w:pStyle w:val="Heading2"/>
      </w:pPr>
      <w:bookmarkStart w:id="52" w:name="_Toc52"/>
      <w:r>
        <w:t>E. Peserta Pelatihan</w:t>
      </w:r>
      <w:bookmarkEnd w:id="52"/>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30 terdiri dari 30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70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70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70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70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70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70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Wkatu Pelaksanaan</w:t>
      </w:r>
      <w:bookmarkEnd w:id="55"/>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melalui online (daring) pada tanggal 27 Agustus s.d 03 September 2024 dengan jumlah 60.</w:t>
      </w:r>
    </w:p>
    <w:p>
      <w:pPr>
        <w:pStyle w:val="Heading2"/>
      </w:pPr>
      <w:bookmarkStart w:id="56" w:name="_Toc56"/>
      <w:r>
        <w:t>I. Panitia dan Tenaga Pengajar</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H.Aprianto, S.Ag., M.A.</w:t>
      </w:r>
    </w:p>
    <w:p>
      <w:pPr/>
      <w:r>
        <w:rPr/>
        <w:t xml:space="preserve">Ketua Panitia	: Eko Oktaviadi, SH</w:t>
      </w:r>
    </w:p>
    <w:p>
      <w:pPr/>
      <w:r>
        <w:rPr/>
        <w:t xml:space="preserve">Bidang Akademis	: Aryati, S.Pd.I</w:t>
      </w:r>
    </w:p>
    <w:p>
      <w:pPr/>
      <w:r>
        <w:rPr/>
        <w:t xml:space="preserve">Bidang Administrasi	: Lani Clara Refiarika, A. Md</w:t>
      </w:r>
    </w:p>
    <w:p>
      <w:pPr/>
      <w:r>
        <w:rPr/>
        <w:t xml:space="preserve">Bidang Administrasi	: Lani Clara Refiarika, A. Md</w:t>
      </w:r>
    </w:p>
    <w:p>
      <w:pPr/>
      <w:r>
        <w:rPr/>
        <w:t xml:space="preserve">Bidang Kuangan	: Azrul Pajri, S.P</w:t>
      </w:r>
    </w:p>
    <w:p>
      <w:pPr/>
      <w:r>
        <w:rPr/>
        <w:t xml:space="preserve">Widyaisuara	: 1. Makmun Hidayat, S.Pd., M.Pd.</w:t>
      </w:r>
    </w:p>
    <w:p>
      <w:pPr/>
      <w:r>
        <w:rPr/>
        <w:t xml:space="preserve">	: 2. Khobibah, S.Ag, M.A., M.HI.</w:t>
      </w:r>
    </w:p>
    <w:p>
      <w:pPr/>
      <w:r>
        <w:rPr/>
        <w:t xml:space="preserve">	: 3. Dr. Yessi Fitri SE. Ak, M.Si, CA</w:t>
      </w:r>
    </w:p>
    <w:p>
      <w:pPr/>
      <w:r>
        <w:rPr/>
        <w:t xml:space="preserve">Tenaga Pengajar	: 1. Drs. Khrisfison, S.IPI, M.Pd</w:t>
      </w:r>
    </w:p>
    <w:p>
      <w:pPr/>
      <w:r>
        <w:rPr/>
        <w:t xml:space="preserve">	: 2. Dr. H. Muchammad Toha, S.Ag., M.Si.</w:t>
      </w:r>
    </w:p>
    <w:p>
      <w:pPr/>
      <w:r>
        <w:rPr/>
        <w:t xml:space="preserve">	: 3. Prof. Dr. H. Samsul Nizar, M.Ag.</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29"/>
        </w:numPr>
      </w:pPr>
      <w:r>
        <w:rPr/>
        <w:t xml:space="preserve">Widyaiswara;</w:t>
      </w:r>
    </w:p>
    <w:p>
      <w:pPr>
        <w:ind w:left="720" w:right="0" w:firstLine="0" w:hanging="360"/>
        <w:numPr>
          <w:ilvl w:val="0"/>
          <w:numId w:val="29"/>
        </w:numPr>
      </w:pPr>
      <w:r>
        <w:rPr/>
        <w:t xml:space="preserve">Pejabat Struktural Loka Pendidikan dan Pelatihan Keagamaan Pekanbaru;</w:t>
      </w:r>
    </w:p>
    <w:p>
      <w:pPr>
        <w:ind w:left="720" w:right="0" w:firstLine="0" w:hanging="360"/>
        <w:numPr>
          <w:ilvl w:val="0"/>
          <w:numId w:val="29"/>
        </w:numPr>
      </w:pPr>
      <w:r>
        <w:rPr/>
        <w:t xml:space="preserve">Pejabat Struktural dari Kementerian Agama;</w:t>
      </w:r>
    </w:p>
    <w:p>
      <w:pPr>
        <w:ind w:left="720" w:right="0" w:firstLine="0" w:hanging="360"/>
        <w:numPr>
          <w:ilvl w:val="0"/>
          <w:numId w:val="29"/>
        </w:numPr>
      </w:pPr>
      <w:r>
        <w:rPr/>
        <w:t xml:space="preserve">Mampu mengisi waktu yang diberikan oleh panitia dengan kegiatan pembelajaran dengan materi yang sesuai ditetapkan dalam jadwal;</w:t>
      </w:r>
    </w:p>
    <w:p>
      <w:pPr>
        <w:ind w:left="720" w:right="0" w:firstLine="0" w:hanging="360"/>
        <w:numPr>
          <w:ilvl w:val="0"/>
          <w:numId w:val="29"/>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Rabu, 04 September 2024 pukul 13.30 s.d 14.00 WIB bertempat di Loka Pendidikan dan Pelatihan Keagamaan Pekanbaru serta Widyaiswara secara dalam jaringan telah diadakan Rapat Evaluasi Kelulusan Peserta Manajemen Zakat Angkatan I yang diselenggarakan dari tanggal  27 Agustus s.d 03 September 2024.</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Panitia Penyelenggara</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DAFTAR HADIR RAPAT EVALUASI KELULUSAN PESERTA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5D81F065"/>
    <w:multiLevelType w:val="multilevel"/>
    <w:lvl w:ilvl="0">
      <w:start w:val="1"/>
      <w:numFmt w:val="decimal"/>
      <w:suff w:val="tab"/>
      <w:lvlText w:val="%1."/>
      <w:pPr>
        <w:tabs>
          <w:tab w:val="num" w:pos="360"/>
        </w:tabs>
        <w:ind w:left="360" w:hanging="360"/>
      </w:pPr>
      <w:rPr>
        <w:rFonts/>
      </w:rPr>
    </w:lvl>
  </w:abstractNum>
  <w:abstractNum w:abstractNumId="4">
    <w:nsid w:val="23D4CD39"/>
    <w:multiLevelType w:val="multilevel"/>
    <w:lvl w:ilvl="0">
      <w:start w:val="1"/>
      <w:numFmt w:val="decimal"/>
      <w:suff w:val="tab"/>
      <w:lvlText w:val="%1."/>
      <w:pPr>
        <w:tabs>
          <w:tab w:val="num" w:pos="360"/>
        </w:tabs>
        <w:ind w:left="360" w:hanging="360"/>
      </w:pPr>
      <w:rPr>
        <w:rFonts/>
      </w:rPr>
    </w:lvl>
  </w:abstractNum>
  <w:abstractNum w:abstractNumId="5">
    <w:nsid w:val="559A6F33"/>
    <w:multiLevelType w:val="multilevel"/>
    <w:lvl w:ilvl="0">
      <w:start w:val="1"/>
      <w:numFmt w:val="decimal"/>
      <w:suff w:val="tab"/>
      <w:lvlText w:val="%1."/>
      <w:pPr>
        <w:tabs>
          <w:tab w:val="num" w:pos="360"/>
        </w:tabs>
        <w:ind w:left="360" w:hanging="360"/>
      </w:pPr>
      <w:rPr>
        <w:rFonts/>
      </w:rPr>
    </w:lvl>
  </w:abstractNum>
  <w:abstractNum w:abstractNumId="6">
    <w:nsid w:val="AF98727F"/>
    <w:multiLevelType w:val="multilevel"/>
    <w:lvl w:ilvl="0">
      <w:start w:val="1"/>
      <w:numFmt w:val="decimal"/>
      <w:suff w:val="tab"/>
      <w:lvlText w:val="%1."/>
      <w:pPr>
        <w:tabs>
          <w:tab w:val="num" w:pos="360"/>
        </w:tabs>
        <w:ind w:left="360" w:hanging="360"/>
      </w:pPr>
      <w:rPr>
        <w:rFonts/>
      </w:rPr>
    </w:lvl>
  </w:abstractNum>
  <w:abstractNum w:abstractNumId="7">
    <w:nsid w:val="6D3D987A"/>
    <w:multiLevelType w:val="multilevel"/>
    <w:lvl w:ilvl="0">
      <w:start w:val="1"/>
      <w:numFmt w:val="upperLetter"/>
      <w:suff w:val="tab"/>
      <w:lvlText w:val="%1."/>
      <w:pPr>
        <w:tabs>
          <w:tab w:val="num" w:pos="360"/>
        </w:tabs>
        <w:ind w:left="360" w:hanging="360"/>
      </w:pPr>
      <w:rPr>
        <w:rFonts/>
      </w:rPr>
    </w:lvl>
  </w:abstractNum>
  <w:abstractNum w:abstractNumId="8">
    <w:nsid w:val="AD8F60B2"/>
    <w:multiLevelType w:val="multilevel"/>
    <w:lvl w:ilvl="0">
      <w:start w:val="1"/>
      <w:numFmt w:val="decimal"/>
      <w:suff w:val="tab"/>
      <w:lvlText w:val="%1."/>
      <w:pPr>
        <w:tabs>
          <w:tab w:val="num" w:pos="360"/>
        </w:tabs>
        <w:ind w:left="360" w:hanging="360"/>
      </w:pPr>
      <w:rPr>
        <w:rFonts/>
      </w:rPr>
    </w:lvl>
  </w:abstractNum>
  <w:abstractNum w:abstractNumId="9">
    <w:nsid w:val="45A8408A"/>
    <w:multiLevelType w:val="multilevel"/>
    <w:lvl w:ilvl="0">
      <w:start w:val="1"/>
      <w:numFmt w:val="decimal"/>
      <w:suff w:val="tab"/>
      <w:lvlText w:val="%1."/>
      <w:pPr>
        <w:tabs>
          <w:tab w:val="num" w:pos="360"/>
        </w:tabs>
        <w:ind w:left="360" w:hanging="360"/>
      </w:pPr>
      <w:rPr>
        <w:rFonts/>
      </w:rPr>
    </w:lvl>
  </w:abstractNum>
  <w:abstractNum w:abstractNumId="10">
    <w:nsid w:val="61360640"/>
    <w:multiLevelType w:val="multilevel"/>
    <w:lvl w:ilvl="0">
      <w:start w:val="1"/>
      <w:numFmt w:val="decimal"/>
      <w:suff w:val="tab"/>
      <w:lvlText w:val="%1."/>
      <w:pPr>
        <w:tabs>
          <w:tab w:val="num" w:pos="360"/>
        </w:tabs>
        <w:ind w:left="360" w:hanging="360"/>
      </w:pPr>
      <w:rPr>
        <w:rFonts/>
      </w:rPr>
    </w:lvl>
  </w:abstractNum>
  <w:abstractNum w:abstractNumId="11">
    <w:nsid w:val="BB4A839C"/>
    <w:multiLevelType w:val="multilevel"/>
    <w:lvl w:ilvl="0">
      <w:start w:val="1"/>
      <w:numFmt w:val="upperLetter"/>
      <w:suff w:val="tab"/>
      <w:lvlText w:val="%1."/>
      <w:pPr>
        <w:tabs>
          <w:tab w:val="num" w:pos="360"/>
        </w:tabs>
        <w:ind w:left="360" w:hanging="360"/>
      </w:pPr>
      <w:rPr>
        <w:rFonts/>
      </w:rPr>
    </w:lvl>
  </w:abstractNum>
  <w:abstractNum w:abstractNumId="13">
    <w:nsid w:val="EF12D748"/>
    <w:multiLevelType w:val="multilevel"/>
    <w:lvl w:ilvl="0">
      <w:start w:val="1"/>
      <w:numFmt w:val="upperLetter"/>
      <w:suff w:val="tab"/>
      <w:lvlText w:val="%1."/>
      <w:pPr>
        <w:tabs>
          <w:tab w:val="num" w:pos="360"/>
        </w:tabs>
        <w:ind w:left="360" w:hanging="360"/>
      </w:pPr>
      <w:rPr>
        <w:rFonts/>
      </w:rPr>
    </w:lvl>
  </w:abstractNum>
  <w:abstractNum w:abstractNumId="14">
    <w:nsid w:val="05F7F08C"/>
    <w:multiLevelType w:val="multilevel"/>
    <w:lvl w:ilvl="0">
      <w:start w:val="1"/>
      <w:numFmt w:val="decimal"/>
      <w:suff w:val="tab"/>
      <w:lvlText w:val="%1."/>
      <w:pPr>
        <w:tabs>
          <w:tab w:val="num" w:pos="360"/>
        </w:tabs>
        <w:ind w:left="360" w:hanging="360"/>
      </w:pPr>
      <w:rPr>
        <w:rFonts/>
      </w:rPr>
    </w:lvl>
  </w:abstractNum>
  <w:abstractNum w:abstractNumId="15">
    <w:nsid w:val="5B1AB04E"/>
    <w:multiLevelType w:val="multilevel"/>
    <w:lvl w:ilvl="0">
      <w:start w:val="1"/>
      <w:numFmt w:val="decimal"/>
      <w:suff w:val="tab"/>
      <w:lvlText w:val="%1."/>
      <w:pPr>
        <w:tabs>
          <w:tab w:val="num" w:pos="360"/>
        </w:tabs>
        <w:ind w:left="360" w:hanging="360"/>
      </w:pPr>
      <w:rPr>
        <w:rFonts/>
      </w:rPr>
    </w:lvl>
  </w:abstractNum>
  <w:abstractNum w:abstractNumId="16">
    <w:nsid w:val="302BF147"/>
    <w:multiLevelType w:val="multilevel"/>
    <w:lvl w:ilvl="0">
      <w:start w:val="1"/>
      <w:numFmt w:val="decimal"/>
      <w:suff w:val="tab"/>
      <w:lvlText w:val="%1."/>
      <w:pPr>
        <w:tabs>
          <w:tab w:val="num" w:pos="360"/>
        </w:tabs>
        <w:ind w:left="360" w:hanging="360"/>
      </w:pPr>
      <w:rPr>
        <w:rFonts/>
      </w:rPr>
    </w:lvl>
  </w:abstractNum>
  <w:abstractNum w:abstractNumId="17">
    <w:nsid w:val="99064DDA"/>
    <w:multiLevelType w:val="multilevel"/>
    <w:lvl w:ilvl="0">
      <w:start w:val="1"/>
      <w:numFmt w:val="decimal"/>
      <w:suff w:val="tab"/>
      <w:lvlText w:val="%1."/>
      <w:pPr>
        <w:tabs>
          <w:tab w:val="num" w:pos="360"/>
        </w:tabs>
        <w:ind w:left="360" w:hanging="360"/>
      </w:pPr>
      <w:rPr>
        <w:rFonts/>
      </w:rPr>
    </w:lvl>
  </w:abstractNum>
  <w:abstractNum w:abstractNumId="18">
    <w:nsid w:val="AAEE2E16"/>
    <w:multiLevelType w:val="multilevel"/>
    <w:lvl w:ilvl="0">
      <w:start w:val="1"/>
      <w:numFmt w:val="decimal"/>
      <w:suff w:val="tab"/>
      <w:lvlText w:val="%1."/>
      <w:pPr>
        <w:tabs>
          <w:tab w:val="num" w:pos="360"/>
        </w:tabs>
        <w:ind w:left="360" w:hanging="360"/>
      </w:pPr>
      <w:rPr>
        <w:rFonts/>
      </w:rPr>
    </w:lvl>
  </w:abstractNum>
  <w:abstractNum w:abstractNumId="19">
    <w:nsid w:val="70ADAFF0"/>
    <w:multiLevelType w:val="multilevel"/>
    <w:lvl w:ilvl="0">
      <w:start w:val="2"/>
      <w:numFmt w:val="decimal"/>
      <w:suff w:val="tab"/>
      <w:lvlText w:val="%1."/>
      <w:pPr>
        <w:tabs>
          <w:tab w:val="num" w:pos="360"/>
        </w:tabs>
        <w:ind w:left="360" w:hanging="360"/>
      </w:pPr>
      <w:rPr>
        <w:rFonts/>
      </w:rPr>
    </w:lvl>
  </w:abstractNum>
  <w:abstractNum w:abstractNumId="20">
    <w:nsid w:val="CB87292A"/>
    <w:multiLevelType w:val="multilevel"/>
    <w:lvl w:ilvl="0">
      <w:start w:val="1"/>
      <w:numFmt w:val="decimal"/>
      <w:suff w:val="tab"/>
      <w:lvlText w:val="%1."/>
      <w:pPr>
        <w:tabs>
          <w:tab w:val="num" w:pos="360"/>
        </w:tabs>
        <w:ind w:left="360" w:hanging="360"/>
      </w:pPr>
      <w:rPr>
        <w:rFonts/>
      </w:rPr>
    </w:lvl>
  </w:abstractNum>
  <w:abstractNum w:abstractNumId="21">
    <w:nsid w:val="1B3C6DDE"/>
    <w:multiLevelType w:val="multilevel"/>
    <w:lvl w:ilvl="0">
      <w:start w:val="1"/>
      <w:numFmt w:val="decimal"/>
      <w:suff w:val="tab"/>
      <w:lvlText w:val="%1."/>
      <w:pPr>
        <w:tabs>
          <w:tab w:val="num" w:pos="360"/>
        </w:tabs>
        <w:ind w:left="360" w:hanging="360"/>
      </w:pPr>
      <w:rPr>
        <w:rFonts/>
      </w:rPr>
    </w:lvl>
  </w:abstractNum>
  <w:abstractNum w:abstractNumId="22">
    <w:nsid w:val="D2FA5FC0"/>
    <w:multiLevelType w:val="multilevel"/>
    <w:lvl w:ilvl="0">
      <w:start w:val="1"/>
      <w:numFmt w:val="decimal"/>
      <w:suff w:val="tab"/>
      <w:lvlText w:val="%1."/>
      <w:pPr>
        <w:tabs>
          <w:tab w:val="num" w:pos="360"/>
        </w:tabs>
        <w:ind w:left="360" w:hanging="360"/>
      </w:pPr>
      <w:rPr>
        <w:rFonts/>
      </w:rPr>
    </w:lvl>
  </w:abstractNum>
  <w:abstractNum w:abstractNumId="23">
    <w:nsid w:val="3A300AAB"/>
    <w:multiLevelType w:val="multilevel"/>
    <w:lvl w:ilvl="0">
      <w:start w:val="1"/>
      <w:numFmt w:val="decimal"/>
      <w:suff w:val="tab"/>
      <w:lvlText w:val="%1."/>
      <w:pPr>
        <w:tabs>
          <w:tab w:val="num" w:pos="360"/>
        </w:tabs>
        <w:ind w:left="360" w:hanging="360"/>
      </w:pPr>
      <w:rPr>
        <w:rFonts/>
      </w:rPr>
    </w:lvl>
  </w:abstractNum>
  <w:abstractNum w:abstractNumId="24">
    <w:nsid w:val="E5D74E02"/>
    <w:multiLevelType w:val="multilevel"/>
    <w:lvl w:ilvl="0">
      <w:start w:val="1"/>
      <w:numFmt w:val="decimal"/>
      <w:suff w:val="tab"/>
      <w:lvlText w:val="%1."/>
      <w:pPr>
        <w:tabs>
          <w:tab w:val="num" w:pos="360"/>
        </w:tabs>
        <w:ind w:left="360" w:hanging="360"/>
      </w:pPr>
      <w:rPr>
        <w:rFonts/>
      </w:rPr>
    </w:lvl>
  </w:abstractNum>
  <w:abstractNum w:abstractNumId="25">
    <w:nsid w:val="A10EA80F"/>
    <w:multiLevelType w:val="multilevel"/>
    <w:lvl w:ilvl="0">
      <w:start w:val="1"/>
      <w:numFmt w:val="decimal"/>
      <w:suff w:val="tab"/>
      <w:lvlText w:val="%1."/>
      <w:pPr>
        <w:tabs>
          <w:tab w:val="num" w:pos="360"/>
        </w:tabs>
        <w:ind w:left="360" w:hanging="360"/>
      </w:pPr>
      <w:rPr>
        <w:rFonts/>
      </w:rPr>
    </w:lvl>
  </w:abstractNum>
  <w:abstractNum w:abstractNumId="26">
    <w:nsid w:val="74D3600E"/>
    <w:multiLevelType w:val="multilevel"/>
    <w:lvl w:ilvl="0">
      <w:start w:val="1"/>
      <w:numFmt w:val="decimal"/>
      <w:suff w:val="tab"/>
      <w:lvlText w:val="%1."/>
      <w:pPr>
        <w:tabs>
          <w:tab w:val="num" w:pos="360"/>
        </w:tabs>
        <w:ind w:left="360" w:hanging="360"/>
      </w:pPr>
      <w:rPr>
        <w:rFonts/>
      </w:rPr>
    </w:lvl>
  </w:abstractNum>
  <w:abstractNum w:abstractNumId="27">
    <w:nsid w:val="0F0331A7"/>
    <w:multiLevelType w:val="multilevel"/>
    <w:lvl w:ilvl="0">
      <w:start w:val="1"/>
      <w:numFmt w:val="decimal"/>
      <w:suff w:val="tab"/>
      <w:lvlText w:val="%1."/>
      <w:pPr>
        <w:tabs>
          <w:tab w:val="num" w:pos="360"/>
        </w:tabs>
        <w:ind w:left="360" w:hanging="360"/>
      </w:pPr>
      <w:rPr>
        <w:rFonts/>
      </w:rPr>
    </w:lvl>
  </w:abstractNum>
  <w:abstractNum w:abstractNumId="28">
    <w:nsid w:val="99393A67"/>
    <w:multiLevelType w:val="multilevel"/>
    <w:lvl w:ilvl="0">
      <w:start w:val="1"/>
      <w:numFmt w:val="decimal"/>
      <w:suff w:val="tab"/>
      <w:lvlText w:val="%1."/>
      <w:pPr>
        <w:tabs>
          <w:tab w:val="num" w:pos="360"/>
        </w:tabs>
        <w:ind w:left="360" w:hanging="360"/>
      </w:pPr>
      <w:rPr>
        <w:rFonts/>
      </w:rPr>
    </w:lvl>
  </w:abstractNum>
  <w:abstractNum w:abstractNumId="29">
    <w:nsid w:val="2CBE2879"/>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2025-08-10T13:20:38+07:00</dcterms:created>
  <dcterms:modified xsi:type="dcterms:W3CDTF">2025-08-10T13:20:38+07:00</dcterms:modified>
</cp:coreProperties>
</file>

<file path=docProps/custom.xml><?xml version="1.0" encoding="utf-8"?>
<Properties xmlns="http://schemas.openxmlformats.org/officeDocument/2006/custom-properties" xmlns:vt="http://schemas.openxmlformats.org/officeDocument/2006/docPropsVTypes"/>
</file>