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JARAK JAUH (PJJ) METODOLOGI PEMBELAJARAN</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Metodologi Pembelajaran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Metodologi Pembelajaran.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r>
        <w:rPr>
          <w:rFonts w:ascii="Times New Roman" w:hAnsi="Times New Roman" w:eastAsia="Times New Roman" w:cs="Times New Roman"/>
          <w:sz w:val="24"/>
          <w:szCs w:val="24"/>
        </w:rPr>
        <w:t xml:space="preserve">Tidak ada materi pelatihan</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r>
        <w:rPr>
          <w:rFonts w:ascii="Times New Roman" w:hAnsi="Times New Roman" w:eastAsia="Times New Roman" w:cs="Times New Roman"/>
          <w:sz w:val="24"/>
          <w:szCs w:val="24"/>
        </w:rPr>
        <w:t xml:space="preserve">Tidak ada materi pelatihan</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r>
        <w:rPr>
          <w:rFonts w:ascii="Times New Roman" w:hAnsi="Times New Roman" w:eastAsia="Times New Roman" w:cs="Times New Roman"/>
          <w:sz w:val="24"/>
          <w:szCs w:val="24"/>
        </w:rPr>
        <w:t xml:space="preserve">Tidak ada materi pelatihan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 </w:t>
      </w:r>
    </w:p>
    <w:p>
      <w:pPr>
        <w:numPr>
          <w:ilvl w:val="0"/>
          <w:numId w:val="10"/>
        </w:numPr>
      </w:pPr>
      <w:r>
        <w:rPr>
          <w:rFonts w:ascii="Times New Roman" w:hAnsi="Times New Roman" w:eastAsia="Times New Roman" w:cs="Times New Roman"/>
          <w:sz w:val="24"/>
          <w:szCs w:val="24"/>
        </w:rPr>
        <w:t xml:space="preserve"> </w:t>
      </w:r>
    </w:p>
    <w:p>
      <w:pPr>
        <w:numPr>
          <w:ilvl w:val="0"/>
          <w:numId w:val="10"/>
        </w:numPr>
      </w:pPr>
      <w:r>
        <w:rPr>
          <w:rFonts w:ascii="Times New Roman" w:hAnsi="Times New Roman" w:eastAsia="Times New Roman" w:cs="Times New Roman"/>
          <w:sz w:val="24"/>
          <w:szCs w:val="24"/>
        </w:rPr>
        <w:t xml:space="preserve"> </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Metodologi Pembelajaran berasal dari Loka Pendidikan dan Pelatihan Keagamaan Pekanbaru dengan susunan panitia sebagai berikut:</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11 hari, mulai dari tanggal Senin, 05 Mei 2025 s.d Jumat, 16 Mei 2025, dengan jumlah jam pelatihan sebanyak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Metodologi Pembelajaran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Mei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JARAK JAUH (PJJ) METODOLOGI PEMBELAJARAN</w:t>
      </w:r>
    </w:p>
    <w:p>
      <w:pPr>
        <w:jc w:val="start"/>
        <w:spacing w:after="600"/>
      </w:pPr>
      <w:r>
        <w:rPr>
          <w:rFonts w:ascii="Times New Roman" w:hAnsi="Times New Roman" w:eastAsia="Times New Roman" w:cs="Times New Roman"/>
          <w:color w:val="244061"/>
          <w:sz w:val="24"/>
          <w:szCs w:val="24"/>
        </w:rPr>
        <w:t xml:space="preserve">Senin, 05 Mei 2025 s.d Jumat, 16 Mei 2025.</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
      </w:r>
    </w:p>
    <w:p>
      <w:pPr>
        <w:jc w:val="start"/>
        <w:spacing w:after="100"/>
      </w:pPr>
      <w:r>
        <w:rPr>
          <w:rFonts w:ascii="Times New Roman" w:hAnsi="Times New Roman" w:eastAsia="Times New Roman" w:cs="Times New Roman"/>
          <w:sz w:val="24"/>
          <w:szCs w:val="24"/>
        </w:rPr>
        <w:t xml:space="preserve"/>
      </w:r>
    </w:p>
    <w:p>
      <w:pPr>
        <w:jc w:val="start"/>
        <w:spacing w:after="100"/>
      </w:pPr>
      <w:r>
        <w:rPr>
          <w:rFonts w:ascii="Times New Roman" w:hAnsi="Times New Roman" w:eastAsia="Times New Roman" w:cs="Times New Roman"/>
          <w:sz w:val="24"/>
          <w:szCs w:val="24"/>
        </w:rPr>
        <w:t xml:space="preserve"/>
      </w:r>
    </w:p>
    <w:p>
      <w:pPr>
        <w:jc w:val="start"/>
        <w:spacing w:after="100"/>
      </w:pPr>
      <w:r>
        <w:rPr>
          <w:rFonts w:ascii="Times New Roman" w:hAnsi="Times New Roman" w:eastAsia="Times New Roman" w:cs="Times New Roman"/>
          <w:sz w:val="24"/>
          <w:szCs w:val="24"/>
        </w:rPr>
        <w:t xml:space="preserve"/>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Metodologi Pembelajaran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Metodologi Pembelajaran untuk Loka Pendidikan dan Pelatihan Keagamaan Pekanbaru tahun 2025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Mei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
      </w:r>
    </w:p>
    <w:p>
      <w:pPr>
        <w:jc w:val="both"/>
        <w:ind w:left="5527.55905511811" w:right="0" w:firstLine="0"/>
      </w:pPr>
      <w:r>
        <w:rPr>
          <w:rFonts w:ascii="Times New Roman" w:hAnsi="Times New Roman" w:eastAsia="Times New Roman" w:cs="Times New Roman"/>
          <w:sz w:val="24"/>
          <w:szCs w:val="24"/>
          <w:b w:val="1"/>
          <w:bCs w:val="1"/>
        </w:rPr>
        <w:t xml:space="preserve">NIP. </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PENDAHULUAN</w:t>
        </w:r>
        <w:r>
          <w:tab/>
        </w:r>
        <w:r>
          <w:fldChar w:fldCharType="begin"/>
        </w:r>
        <w:r>
          <w:instrText xml:space="preserve">PAGEREF _Toc1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_Toc2 \h</w:instrText>
        </w:r>
        <w:r>
          <w:fldChar w:fldCharType="end"/>
        </w:r>
      </w:hyperlink>
    </w:p>
    <w:p>
      <w:pPr>
        <w:tabs>
          <w:tab w:val="right" w:leader="dot" w:pos="9000"/>
        </w:tabs>
        <w:ind w:left="200"/>
      </w:pPr>
      <w:hyperlink w:anchor="_Toc3" w:history="1">
        <w:r>
          <w:rPr/>
          <w:t>B. Tujuan</w:t>
        </w:r>
        <w:r>
          <w:tab/>
        </w:r>
        <w:r>
          <w:fldChar w:fldCharType="begin"/>
        </w:r>
        <w:r>
          <w:instrText xml:space="preserve">PAGEREF _Toc3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_Toc4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_Toc5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_Toc6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_Toc7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_Toc8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_Toc9 \h</w:instrText>
        </w:r>
        <w:r>
          <w:fldChar w:fldCharType="end"/>
        </w:r>
      </w:hyperlink>
    </w:p>
    <w:p>
      <w:pPr>
        <w:tabs>
          <w:tab w:val="right" w:leader="dot" w:pos="9000"/>
        </w:tabs>
        <w:ind w:left="200"/>
      </w:pPr>
      <w:hyperlink w:anchor="_Toc10" w:history="1">
        <w:r>
          <w:rPr/>
          <w:t>Peserta</w:t>
        </w:r>
        <w:r>
          <w:tab/>
        </w:r>
        <w:r>
          <w:fldChar w:fldCharType="begin"/>
        </w:r>
        <w:r>
          <w:instrText xml:space="preserve">PAGEREF _Toc10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_Toc11 \h</w:instrText>
        </w:r>
        <w:r>
          <w:fldChar w:fldCharType="end"/>
        </w:r>
      </w:hyperlink>
    </w:p>
    <w:p>
      <w:pPr>
        <w:tabs>
          <w:tab w:val="right" w:leader="dot" w:pos="9000"/>
        </w:tabs>
      </w:pPr>
      <w:hyperlink w:anchor="_Toc12" w:history="1">
        <w:r>
          <w:rPr/>
          <w:t>TATA TERTIB</w:t>
        </w:r>
        <w:r>
          <w:tab/>
        </w:r>
        <w:r>
          <w:fldChar w:fldCharType="begin"/>
        </w:r>
        <w:r>
          <w:instrText xml:space="preserve">PAGEREF _Toc12 \h</w:instrText>
        </w:r>
        <w:r>
          <w:fldChar w:fldCharType="end"/>
        </w:r>
      </w:hyperlink>
    </w:p>
    <w:p>
      <w:pPr>
        <w:tabs>
          <w:tab w:val="right" w:leader="dot" w:pos="9000"/>
        </w:tabs>
      </w:pPr>
      <w:hyperlink w:anchor="_Toc13" w:history="1">
        <w:r>
          <w:rPr/>
          <w:t>KATA PENGANTAR</w:t>
        </w:r>
        <w:r>
          <w:tab/>
        </w:r>
        <w:r>
          <w:fldChar w:fldCharType="begin"/>
        </w:r>
        <w:r>
          <w:instrText xml:space="preserve">PAGEREF _Toc13 \h</w:instrText>
        </w:r>
        <w:r>
          <w:fldChar w:fldCharType="end"/>
        </w:r>
      </w:hyperlink>
    </w:p>
    <w:p>
      <w:pPr>
        <w:tabs>
          <w:tab w:val="right" w:leader="dot" w:pos="9000"/>
        </w:tabs>
      </w:pPr>
      <w:hyperlink w:anchor="_Toc14" w:history="1">
        <w:r>
          <w:rPr/>
          <w:t>DAFTAR ISI</w:t>
        </w:r>
        <w:r>
          <w:tab/>
        </w:r>
        <w:r>
          <w:fldChar w:fldCharType="begin"/>
        </w:r>
        <w:r>
          <w:instrText xml:space="preserve">PAGEREF _Toc14 \h</w:instrText>
        </w:r>
        <w:r>
          <w:fldChar w:fldCharType="end"/>
        </w:r>
      </w:hyperlink>
    </w:p>
    <w:p>
      <w:pPr>
        <w:tabs>
          <w:tab w:val="right" w:leader="dot" w:pos="9000"/>
        </w:tabs>
      </w:pPr>
      <w:hyperlink w:anchor="_Toc15" w:history="1">
        <w:r>
          <w:rPr/>
          <w:t>BAB I</w:t>
        </w:r>
        <w:r>
          <w:tab/>
        </w:r>
        <w:r>
          <w:fldChar w:fldCharType="begin"/>
        </w:r>
        <w:r>
          <w:instrText xml:space="preserve">PAGEREF _Toc15 \h</w:instrText>
        </w:r>
        <w:r>
          <w:fldChar w:fldCharType="end"/>
        </w:r>
      </w:hyperlink>
    </w:p>
    <w:p>
      <w:pPr>
        <w:tabs>
          <w:tab w:val="right" w:leader="dot" w:pos="9000"/>
        </w:tabs>
      </w:pPr>
      <w:hyperlink w:anchor="_Toc16" w:history="1">
        <w:r>
          <w:rPr/>
          <w:t>PENDAHULUAN</w:t>
        </w:r>
        <w:r>
          <w:tab/>
        </w:r>
        <w:r>
          <w:fldChar w:fldCharType="begin"/>
        </w:r>
        <w:r>
          <w:instrText xml:space="preserve">PAGEREF _Toc16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_Toc17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_Toc18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_Toc19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_Toc20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_Toc21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_Toc22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_Toc23 \h</w:instrText>
        </w:r>
        <w:r>
          <w:fldChar w:fldCharType="end"/>
        </w:r>
      </w:hyperlink>
    </w:p>
    <w:p>
      <w:pPr>
        <w:tabs>
          <w:tab w:val="right" w:leader="dot" w:pos="9000"/>
        </w:tabs>
      </w:pPr>
      <w:hyperlink w:anchor="_Toc24" w:history="1">
        <w:r>
          <w:rPr/>
          <w:t>BAB II</w:t>
        </w:r>
        <w:r>
          <w:tab/>
        </w:r>
        <w:r>
          <w:fldChar w:fldCharType="begin"/>
        </w:r>
        <w:r>
          <w:instrText xml:space="preserve">PAGEREF _Toc24 \h</w:instrText>
        </w:r>
        <w:r>
          <w:fldChar w:fldCharType="end"/>
        </w:r>
      </w:hyperlink>
    </w:p>
    <w:p>
      <w:pPr>
        <w:tabs>
          <w:tab w:val="right" w:leader="dot" w:pos="9000"/>
        </w:tabs>
      </w:pPr>
      <w:hyperlink w:anchor="_Toc25" w:history="1">
        <w:r>
          <w:rPr/>
          <w:t>PELAKSANAAN DIKLAT</w:t>
        </w:r>
        <w:r>
          <w:tab/>
        </w:r>
        <w:r>
          <w:fldChar w:fldCharType="begin"/>
        </w:r>
        <w:r>
          <w:instrText xml:space="preserve">PAGEREF _Toc25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_Toc26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_Toc27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_Toc28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_Toc29 \h</w:instrText>
        </w:r>
        <w:r>
          <w:fldChar w:fldCharType="end"/>
        </w:r>
      </w:hyperlink>
    </w:p>
    <w:p>
      <w:pPr>
        <w:tabs>
          <w:tab w:val="right" w:leader="dot" w:pos="9000"/>
        </w:tabs>
        <w:ind w:left="200"/>
      </w:pPr>
      <w:hyperlink w:anchor="_Toc30" w:history="1">
        <w:r>
          <w:rPr/>
          <w:t>E. Peserta</w:t>
        </w:r>
        <w:r>
          <w:tab/>
        </w:r>
        <w:r>
          <w:fldChar w:fldCharType="begin"/>
        </w:r>
        <w:r>
          <w:instrText xml:space="preserve">PAGEREF _Toc30 \h</w:instrText>
        </w:r>
        <w:r>
          <w:fldChar w:fldCharType="end"/>
        </w:r>
      </w:hyperlink>
    </w:p>
    <w:p>
      <w:pPr>
        <w:tabs>
          <w:tab w:val="right" w:leader="dot" w:pos="9000"/>
        </w:tabs>
        <w:ind w:left="200"/>
      </w:pPr>
      <w:hyperlink w:anchor="_Toc31" w:history="1">
        <w:r>
          <w:rPr/>
          <w:t>F. Widyaisuara/Tenaga Pengajar</w:t>
        </w:r>
        <w:r>
          <w:tab/>
        </w:r>
        <w:r>
          <w:fldChar w:fldCharType="begin"/>
        </w:r>
        <w:r>
          <w:instrText xml:space="preserve">PAGEREF _Toc31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_Toc32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_Toc33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_Toc34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_Toc35 \h</w:instrText>
        </w:r>
        <w:r>
          <w:fldChar w:fldCharType="end"/>
        </w:r>
      </w:hyperlink>
    </w:p>
    <w:p>
      <w:pPr>
        <w:tabs>
          <w:tab w:val="right" w:leader="dot" w:pos="9000"/>
        </w:tabs>
        <w:ind w:left="200"/>
      </w:pPr>
      <w:hyperlink w:anchor="_Toc36" w:history="1">
        <w:r>
          <w:rPr/>
          <w:t>K. Zoom</w:t>
        </w:r>
        <w:r>
          <w:tab/>
        </w:r>
        <w:r>
          <w:fldChar w:fldCharType="begin"/>
        </w:r>
        <w:r>
          <w:instrText xml:space="preserve">PAGEREF _Toc36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_Toc37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_Toc38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_Toc39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_Toc40 \h</w:instrText>
        </w:r>
        <w:r>
          <w:fldChar w:fldCharType="end"/>
        </w:r>
      </w:hyperlink>
    </w:p>
    <w:p>
      <w:pPr>
        <w:tabs>
          <w:tab w:val="right" w:leader="dot" w:pos="9000"/>
        </w:tabs>
      </w:pPr>
      <w:hyperlink w:anchor="_Toc41" w:history="1">
        <w:r>
          <w:rPr/>
          <w:t>BAB III</w:t>
        </w:r>
        <w:r>
          <w:tab/>
        </w:r>
        <w:r>
          <w:fldChar w:fldCharType="begin"/>
        </w:r>
        <w:r>
          <w:instrText xml:space="preserve">PAGEREF _Toc41 \h</w:instrText>
        </w:r>
        <w:r>
          <w:fldChar w:fldCharType="end"/>
        </w:r>
      </w:hyperlink>
    </w:p>
    <w:p>
      <w:pPr>
        <w:tabs>
          <w:tab w:val="right" w:leader="dot" w:pos="9000"/>
        </w:tabs>
      </w:pPr>
      <w:hyperlink w:anchor="_Toc42" w:history="1">
        <w:r>
          <w:rPr/>
          <w:t>PENUTUP</w:t>
        </w:r>
        <w:r>
          <w:tab/>
        </w:r>
        <w:r>
          <w:fldChar w:fldCharType="begin"/>
        </w:r>
        <w:r>
          <w:instrText xml:space="preserve">PAGEREF _Toc42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_Toc43 \h</w:instrText>
        </w:r>
        <w:r>
          <w:fldChar w:fldCharType="end"/>
        </w:r>
      </w:hyperlink>
    </w:p>
    <w:p>
      <w:pPr>
        <w:tabs>
          <w:tab w:val="right" w:leader="dot" w:pos="9000"/>
        </w:tabs>
        <w:ind w:left="200"/>
      </w:pPr>
      <w:hyperlink w:anchor="_Toc44" w:history="1">
        <w:r>
          <w:rPr/>
          <w:t>B. Saran</w:t>
        </w:r>
        <w:r>
          <w:tab/>
        </w:r>
        <w:r>
          <w:fldChar w:fldCharType="begin"/>
        </w:r>
        <w:r>
          <w:instrText xml:space="preserve">PAGEREF _Toc44 \h</w:instrText>
        </w:r>
        <w:r>
          <w:fldChar w:fldCharType="end"/>
        </w:r>
      </w:hyperlink>
    </w:p>
    <w:p>
      <w:pPr>
        <w:tabs>
          <w:tab w:val="right" w:leader="dot" w:pos="9000"/>
        </w:tabs>
      </w:pPr>
      <w:hyperlink w:anchor="_Toc45" w:history="1">
        <w:r>
          <w:rPr/>
          <w:t>KATA PENGANTAR</w:t>
        </w:r>
        <w:r>
          <w:tab/>
        </w:r>
        <w:r>
          <w:fldChar w:fldCharType="begin"/>
        </w:r>
        <w:r>
          <w:instrText xml:space="preserve">PAGEREF _Toc45 \h</w:instrText>
        </w:r>
        <w:r>
          <w:fldChar w:fldCharType="end"/>
        </w:r>
      </w:hyperlink>
    </w:p>
    <w:p>
      <w:pPr>
        <w:tabs>
          <w:tab w:val="right" w:leader="dot" w:pos="9000"/>
        </w:tabs>
      </w:pPr>
      <w:hyperlink w:anchor="_Toc46" w:history="1">
        <w:r>
          <w:rPr/>
          <w:t>TERM OF REFERENCES</w:t>
        </w:r>
        <w:r>
          <w:tab/>
        </w:r>
        <w:r>
          <w:fldChar w:fldCharType="begin"/>
        </w:r>
        <w:r>
          <w:instrText xml:space="preserve">PAGEREF _Toc46 \h</w:instrText>
        </w:r>
        <w:r>
          <w:fldChar w:fldCharType="end"/>
        </w:r>
      </w:hyperlink>
    </w:p>
    <w:p>
      <w:pPr>
        <w:tabs>
          <w:tab w:val="right" w:leader="dot" w:pos="9000"/>
        </w:tabs>
      </w:pPr>
      <w:hyperlink w:anchor="_Toc47" w:history="1">
        <w:r>
          <w:rPr/>
          <w:t>Pelatihan Jarak Jauh (PJJ) Metodologi Pembelajaran</w:t>
        </w:r>
        <w:r>
          <w:tab/>
        </w:r>
        <w:r>
          <w:fldChar w:fldCharType="begin"/>
        </w:r>
        <w:r>
          <w:instrText xml:space="preserve">PAGEREF _Toc47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_Toc48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_Toc49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_Toc50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_Toc51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_Toc52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_Toc53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_Toc54 \h</w:instrText>
        </w:r>
        <w:r>
          <w:fldChar w:fldCharType="end"/>
        </w:r>
      </w:hyperlink>
    </w:p>
    <w:p>
      <w:pPr>
        <w:tabs>
          <w:tab w:val="right" w:leader="dot" w:pos="9000"/>
        </w:tabs>
        <w:ind w:left="200"/>
      </w:pPr>
      <w:hyperlink w:anchor="_Toc55" w:history="1">
        <w:r>
          <w:rPr/>
          <w:t>H. Tempat dan Wkatu Pelaksanaan</w:t>
        </w:r>
        <w:r>
          <w:tab/>
        </w:r>
        <w:r>
          <w:fldChar w:fldCharType="begin"/>
        </w:r>
        <w:r>
          <w:instrText xml:space="preserve">PAGEREF _Toc55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_Toc56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_Toc57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_Toc58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_Toc59 \h</w:instrText>
        </w:r>
        <w:r>
          <w:fldChar w:fldCharType="end"/>
        </w:r>
      </w:hyperlink>
    </w:p>
    <w:p>
      <w:pPr>
        <w:tabs>
          <w:tab w:val="right" w:leader="dot" w:pos="9000"/>
        </w:tabs>
        <w:ind w:left="200"/>
      </w:pPr>
      <w:hyperlink w:anchor="_Toc60" w:history="1">
        <w:r>
          <w:rPr/>
          <w:t>M. Penutup</w:t>
        </w:r>
        <w:r>
          <w:tab/>
        </w:r>
        <w:r>
          <w:fldChar w:fldCharType="begin"/>
        </w:r>
        <w:r>
          <w:instrText xml:space="preserve">PAGEREF _Toc60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Metodologi Pembelajaran. Pelatihan ini dirancang khusus untuk meningkatkan kemampuan para ASN dalam .</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Metodologi Pembelajaran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Metodologi Pembelajaran bagi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Metodologi Pembelajaran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Metodologi Pembelajaran bagi Wilayah Kerja Kementerian Agama Metodologi Pembelajaran Tahun 2025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Metodologi Pembelajaran Wilayah Kerja Kementerian Agama Riau Tahun 2025 adalah sebegai berikut:</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Metodologi Pembelajaran Wilayah Kerja Kementerian Agama Provinsi Loka Pendidikan dan Pelatihan Keagamaan Pekanbaru Tahun 2025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Metodologi Pembelajaran di Loka Pendidikan dan Pelatihan Keagamaan Pekanbaru Tahun 2025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Metodologi Pembelajaran Tahun 2025 ini adalah tersedianya  orang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Metodologi Pembelajaran Tahun 2025 ini disesuaikan dengan kurikulum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Metodologi Pembelajaran Tahun 2025 ini memiliki jumlah jam pelajaran sebanyak  jam pelajaran dengan jenis mata pelatihan materi kelompok dasar  JP, materi kelompok inti  JP, dan kelompok penunjang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r>
        <w:rPr>
          <w:rFonts w:ascii="Times New Roman" w:hAnsi="Times New Roman" w:eastAsia="Times New Roman" w:cs="Times New Roman"/>
          <w:sz w:val="24"/>
          <w:szCs w:val="24"/>
        </w:rPr>
        <w:t xml:space="preserve">Tidak ada materi pelatihan</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r>
        <w:rPr>
          <w:rFonts w:ascii="Times New Roman" w:hAnsi="Times New Roman" w:eastAsia="Times New Roman" w:cs="Times New Roman"/>
          <w:sz w:val="24"/>
          <w:szCs w:val="24"/>
        </w:rPr>
        <w:t xml:space="preserve">Tidak ada materi pelatihan</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r>
        <w:rPr>
          <w:rFonts w:ascii="Times New Roman" w:hAnsi="Times New Roman" w:eastAsia="Times New Roman" w:cs="Times New Roman"/>
          <w:sz w:val="24"/>
          <w:szCs w:val="24"/>
        </w:rPr>
        <w:t xml:space="preserve">Tidak ada materi pelatihan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Metodologi Pembelajaran Tahun 2025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Metodologi Pembelajaran berjumlah  orang yang terdiri dari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orang dan  orang non ASN. Peserta terdiri dari  orang laki-laki dan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w:t>
      </w:r>
    </w:p>
    <w:p>
      <w:pPr>
        <w:jc w:val="both"/>
        <w:ind w:left="0" w:right="0" w:firstLine="700"/>
        <w:spacing w:after="0" w:line="360" w:lineRule="auto"/>
      </w:pPr>
      <w:r>
        <w:rPr>
          <w:rFonts w:ascii="Times New Roman" w:hAnsi="Times New Roman" w:eastAsia="Times New Roman" w:cs="Times New Roman"/>
          <w:sz w:val="24"/>
          <w:szCs w:val="24"/>
        </w:rPr>
        <w:t xml:space="preserve">D3	: </w:t>
      </w:r>
    </w:p>
    <w:p>
      <w:pPr>
        <w:jc w:val="both"/>
        <w:ind w:left="0" w:right="0" w:firstLine="700"/>
        <w:spacing w:after="0" w:line="360" w:lineRule="auto"/>
      </w:pPr>
      <w:r>
        <w:rPr>
          <w:rFonts w:ascii="Times New Roman" w:hAnsi="Times New Roman" w:eastAsia="Times New Roman" w:cs="Times New Roman"/>
          <w:sz w:val="24"/>
          <w:szCs w:val="24"/>
        </w:rPr>
        <w:t xml:space="preserve">S1	: </w:t>
      </w:r>
    </w:p>
    <w:p>
      <w:pPr>
        <w:jc w:val="both"/>
        <w:ind w:left="0" w:right="0" w:firstLine="700"/>
        <w:spacing w:after="0" w:line="360" w:lineRule="auto"/>
      </w:pPr>
      <w:r>
        <w:rPr>
          <w:rFonts w:ascii="Times New Roman" w:hAnsi="Times New Roman" w:eastAsia="Times New Roman" w:cs="Times New Roman"/>
          <w:sz w:val="24"/>
          <w:szCs w:val="24"/>
        </w:rPr>
        <w:t xml:space="preserve">S2	: </w:t>
      </w:r>
    </w:p>
    <w:p>
      <w:pPr>
        <w:jc w:val="both"/>
        <w:ind w:left="0" w:right="0" w:firstLine="700"/>
        <w:spacing w:after="0" w:line="360" w:lineRule="auto"/>
      </w:pPr>
      <w:r>
        <w:rPr>
          <w:rFonts w:ascii="Times New Roman" w:hAnsi="Times New Roman" w:eastAsia="Times New Roman" w:cs="Times New Roman"/>
          <w:sz w:val="24"/>
          <w:szCs w:val="24"/>
        </w:rPr>
        <w:t xml:space="preserve">S3	: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Metodologi Pembelajaran bagi Loka Pendidikan dan Pelatihan Keagamaan Pekanbaru Tahun 2025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orang, yakni :</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  orang</w:t>
      </w:r>
    </w:p>
    <w:p>
      <w:pPr>
        <w:jc w:val="both"/>
        <w:ind w:left="0" w:right="0" w:firstLine="700"/>
        <w:spacing w:after="0" w:line="360" w:lineRule="auto"/>
      </w:pPr>
      <w:r>
        <w:rPr>
          <w:rFonts w:ascii="Times New Roman" w:hAnsi="Times New Roman" w:eastAsia="Times New Roman" w:cs="Times New Roman"/>
          <w:sz w:val="24"/>
          <w:szCs w:val="24"/>
        </w:rPr>
        <w:t xml:space="preserve">S3	: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11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Senin, 05 Mei 2025</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08:00:00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Jumat, 16 Mei 2025</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09:30:00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Metodologi Pembelajaran bagi Loka Pendidikan dan Pelatihan Keagamaan Pekanbaru Tahun 2025 ini menggunakan Kurikulum  Badan Litbang dan Diklat Kementerian Agama, yaitu  menggunakan pola  jam pelajaran dan dilaksanakan selama 11 hari, mulai Senin, 05 Mei 2025.</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Metodologi Pembelajaran bagi Loka Pendidikan dan Pelatihan Keagamaan Pekanbaru Tahun 2025,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Mei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(PJJ) METODOLOGI PEMBELAJARAN</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Metodologi Pembelajaran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Mei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Metodologi Pembelajaran</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Metodologi Pembelajaran. Berdasarkan realita tersebut, Loka Pendidikan dan Pelatihan Keagamaan Pekanbaru memandang perlu melaksanakan Pelatihan Jarak Jauh (PJJ) Metodologi Pembelajaran.</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Metodologi Pembelajaran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terdiri dari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Senin, 05 Mei 2025 s.d Jumat, 16 Mei 2025 dengan jumlah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Mei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Metodologi Pembelajaran</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Jumat, 16 Mei 2025 pukul 13.30 s.d 14.00 WIB bertempat di Loka Pendidikan dan Pelatihan Keagamaan Pekanbaru serta Widyaiswara secara dalam jaringan telah diadakan Rapat Evaluasi Kelulusan Peserta Metodologi Pembelajaran yang diselenggarakan dari tanggal  Senin, 05 Mei 2025 s.d Jumat, 16 Mei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Mei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
      </w:r>
    </w:p>
    <w:p>
      <w:pPr>
        <w:jc w:val="both"/>
        <w:ind w:left="5527.55905511811" w:right="0" w:firstLine="0"/>
      </w:pPr>
      <w:r>
        <w:rPr>
          <w:rFonts w:ascii="Times New Roman" w:hAnsi="Times New Roman" w:eastAsia="Times New Roman" w:cs="Times New Roman"/>
          <w:sz w:val="24"/>
          <w:szCs w:val="24"/>
          <w:b w:val="1"/>
          <w:bCs w:val="1"/>
        </w:rPr>
        <w:t xml:space="preserve">NIP. </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3B17E1ED"/>
    <w:multiLevelType w:val="multilevel"/>
    <w:lvl w:ilvl="0">
      <w:start w:val="1"/>
      <w:numFmt w:val="decimal"/>
      <w:suff w:val="tab"/>
      <w:lvlText w:val="%1."/>
      <w:pPr>
        <w:tabs>
          <w:tab w:val="num" w:pos="360"/>
        </w:tabs>
        <w:ind w:left="360" w:hanging="360"/>
      </w:pPr>
      <w:rPr>
        <w:rFonts/>
      </w:rPr>
    </w:lvl>
  </w:abstractNum>
  <w:abstractNum w:abstractNumId="4">
    <w:nsid w:val="BA452E04"/>
    <w:multiLevelType w:val="multilevel"/>
    <w:lvl w:ilvl="0">
      <w:start w:val="1"/>
      <w:numFmt w:val="decimal"/>
      <w:suff w:val="tab"/>
      <w:lvlText w:val="%1."/>
      <w:pPr>
        <w:tabs>
          <w:tab w:val="num" w:pos="360"/>
        </w:tabs>
        <w:ind w:left="360" w:hanging="360"/>
      </w:pPr>
      <w:rPr>
        <w:rFonts/>
      </w:rPr>
    </w:lvl>
  </w:abstractNum>
  <w:abstractNum w:abstractNumId="5">
    <w:nsid w:val="56D0DF56"/>
    <w:multiLevelType w:val="multilevel"/>
    <w:lvl w:ilvl="0">
      <w:start w:val="1"/>
      <w:numFmt w:val="decimal"/>
      <w:suff w:val="tab"/>
      <w:lvlText w:val="%1."/>
      <w:pPr>
        <w:tabs>
          <w:tab w:val="num" w:pos="360"/>
        </w:tabs>
        <w:ind w:left="360" w:hanging="360"/>
      </w:pPr>
      <w:rPr>
        <w:rFonts/>
      </w:rPr>
    </w:lvl>
  </w:abstractNum>
  <w:abstractNum w:abstractNumId="6">
    <w:nsid w:val="28744362"/>
    <w:multiLevelType w:val="multilevel"/>
    <w:lvl w:ilvl="0">
      <w:start w:val="1"/>
      <w:numFmt w:val="decimal"/>
      <w:suff w:val="tab"/>
      <w:lvlText w:val="%1."/>
      <w:pPr>
        <w:tabs>
          <w:tab w:val="num" w:pos="360"/>
        </w:tabs>
        <w:ind w:left="360" w:hanging="360"/>
      </w:pPr>
      <w:rPr>
        <w:rFonts/>
      </w:rPr>
    </w:lvl>
  </w:abstractNum>
  <w:abstractNum w:abstractNumId="7">
    <w:nsid w:val="18EC7EF8"/>
    <w:multiLevelType w:val="multilevel"/>
    <w:lvl w:ilvl="0">
      <w:start w:val="1"/>
      <w:numFmt w:val="upperLetter"/>
      <w:suff w:val="tab"/>
      <w:lvlText w:val="%1."/>
      <w:pPr>
        <w:tabs>
          <w:tab w:val="num" w:pos="360"/>
        </w:tabs>
        <w:ind w:left="360" w:hanging="360"/>
      </w:pPr>
      <w:rPr>
        <w:rFonts/>
      </w:rPr>
    </w:lvl>
  </w:abstractNum>
  <w:abstractNum w:abstractNumId="8">
    <w:nsid w:val="CA782EE2"/>
    <w:multiLevelType w:val="multilevel"/>
    <w:lvl w:ilvl="0">
      <w:start w:val="1"/>
      <w:numFmt w:val="decimal"/>
      <w:suff w:val="tab"/>
      <w:lvlText w:val="%1."/>
      <w:pPr>
        <w:tabs>
          <w:tab w:val="num" w:pos="360"/>
        </w:tabs>
        <w:ind w:left="360" w:hanging="360"/>
      </w:pPr>
      <w:rPr>
        <w:rFonts/>
      </w:rPr>
    </w:lvl>
  </w:abstractNum>
  <w:abstractNum w:abstractNumId="9">
    <w:nsid w:val="740090D6"/>
    <w:multiLevelType w:val="multilevel"/>
    <w:lvl w:ilvl="0">
      <w:start w:val="1"/>
      <w:numFmt w:val="decimal"/>
      <w:suff w:val="tab"/>
      <w:lvlText w:val="%1."/>
      <w:pPr>
        <w:tabs>
          <w:tab w:val="num" w:pos="360"/>
        </w:tabs>
        <w:ind w:left="360" w:hanging="360"/>
      </w:pPr>
      <w:rPr>
        <w:rFonts/>
      </w:rPr>
    </w:lvl>
  </w:abstractNum>
  <w:abstractNum w:abstractNumId="10">
    <w:nsid w:val="0957D179"/>
    <w:multiLevelType w:val="multilevel"/>
    <w:lvl w:ilvl="0">
      <w:start w:val="1"/>
      <w:numFmt w:val="decimal"/>
      <w:suff w:val="tab"/>
      <w:lvlText w:val="%1."/>
      <w:pPr>
        <w:tabs>
          <w:tab w:val="num" w:pos="360"/>
        </w:tabs>
        <w:ind w:left="360" w:hanging="360"/>
      </w:pPr>
      <w:rPr>
        <w:rFonts/>
      </w:rPr>
    </w:lvl>
  </w:abstractNum>
  <w:abstractNum w:abstractNumId="11">
    <w:nsid w:val="5DCC1495"/>
    <w:multiLevelType w:val="multilevel"/>
    <w:lvl w:ilvl="0">
      <w:start w:val="1"/>
      <w:numFmt w:val="upperLetter"/>
      <w:suff w:val="tab"/>
      <w:lvlText w:val="%1."/>
      <w:pPr>
        <w:tabs>
          <w:tab w:val="num" w:pos="360"/>
        </w:tabs>
        <w:ind w:left="360" w:hanging="360"/>
      </w:pPr>
      <w:rPr>
        <w:rFonts/>
      </w:rPr>
    </w:lvl>
  </w:abstractNum>
  <w:abstractNum w:abstractNumId="13">
    <w:nsid w:val="4EF42442"/>
    <w:multiLevelType w:val="multilevel"/>
    <w:lvl w:ilvl="0">
      <w:start w:val="1"/>
      <w:numFmt w:val="upperLetter"/>
      <w:suff w:val="tab"/>
      <w:lvlText w:val="%1."/>
      <w:pPr>
        <w:tabs>
          <w:tab w:val="num" w:pos="360"/>
        </w:tabs>
        <w:ind w:left="360" w:hanging="360"/>
      </w:pPr>
      <w:rPr>
        <w:rFonts/>
      </w:rPr>
    </w:lvl>
  </w:abstractNum>
  <w:abstractNum w:abstractNumId="14">
    <w:nsid w:val="76125CA4"/>
    <w:multiLevelType w:val="multilevel"/>
    <w:lvl w:ilvl="0">
      <w:start w:val="1"/>
      <w:numFmt w:val="decimal"/>
      <w:suff w:val="tab"/>
      <w:lvlText w:val="%1."/>
      <w:pPr>
        <w:tabs>
          <w:tab w:val="num" w:pos="360"/>
        </w:tabs>
        <w:ind w:left="360" w:hanging="360"/>
      </w:pPr>
      <w:rPr>
        <w:rFonts/>
      </w:rPr>
    </w:lvl>
  </w:abstractNum>
  <w:abstractNum w:abstractNumId="15">
    <w:nsid w:val="25AFB066"/>
    <w:multiLevelType w:val="multilevel"/>
    <w:lvl w:ilvl="0">
      <w:start w:val="1"/>
      <w:numFmt w:val="decimal"/>
      <w:suff w:val="tab"/>
      <w:lvlText w:val="%1."/>
      <w:pPr>
        <w:tabs>
          <w:tab w:val="num" w:pos="360"/>
        </w:tabs>
        <w:ind w:left="360" w:hanging="360"/>
      </w:pPr>
      <w:rPr>
        <w:rFonts/>
      </w:rPr>
    </w:lvl>
  </w:abstractNum>
  <w:abstractNum w:abstractNumId="16">
    <w:nsid w:val="EA626976"/>
    <w:multiLevelType w:val="multilevel"/>
    <w:lvl w:ilvl="0">
      <w:start w:val="1"/>
      <w:numFmt w:val="decimal"/>
      <w:suff w:val="tab"/>
      <w:lvlText w:val="%1."/>
      <w:pPr>
        <w:tabs>
          <w:tab w:val="num" w:pos="360"/>
        </w:tabs>
        <w:ind w:left="360" w:hanging="360"/>
      </w:pPr>
      <w:rPr>
        <w:rFonts/>
      </w:rPr>
    </w:lvl>
  </w:abstractNum>
  <w:abstractNum w:abstractNumId="17">
    <w:nsid w:val="EA05FBF7"/>
    <w:multiLevelType w:val="multilevel"/>
    <w:lvl w:ilvl="0">
      <w:start w:val="1"/>
      <w:numFmt w:val="decimal"/>
      <w:suff w:val="tab"/>
      <w:lvlText w:val="%1."/>
      <w:pPr>
        <w:tabs>
          <w:tab w:val="num" w:pos="360"/>
        </w:tabs>
        <w:ind w:left="360" w:hanging="360"/>
      </w:pPr>
      <w:rPr>
        <w:rFonts/>
      </w:rPr>
    </w:lvl>
  </w:abstractNum>
  <w:abstractNum w:abstractNumId="18">
    <w:nsid w:val="3D0BC2C9"/>
    <w:multiLevelType w:val="multilevel"/>
    <w:lvl w:ilvl="0">
      <w:start w:val="1"/>
      <w:numFmt w:val="decimal"/>
      <w:suff w:val="tab"/>
      <w:lvlText w:val="%1."/>
      <w:pPr>
        <w:tabs>
          <w:tab w:val="num" w:pos="360"/>
        </w:tabs>
        <w:ind w:left="360" w:hanging="360"/>
      </w:pPr>
      <w:rPr>
        <w:rFonts/>
      </w:rPr>
    </w:lvl>
  </w:abstractNum>
  <w:abstractNum w:abstractNumId="19">
    <w:nsid w:val="59708499"/>
    <w:multiLevelType w:val="multilevel"/>
    <w:lvl w:ilvl="0">
      <w:start w:val="2"/>
      <w:numFmt w:val="decimal"/>
      <w:suff w:val="tab"/>
      <w:lvlText w:val="%1."/>
      <w:pPr>
        <w:tabs>
          <w:tab w:val="num" w:pos="360"/>
        </w:tabs>
        <w:ind w:left="360" w:hanging="360"/>
      </w:pPr>
      <w:rPr>
        <w:rFonts/>
      </w:rPr>
    </w:lvl>
  </w:abstractNum>
  <w:abstractNum w:abstractNumId="20">
    <w:nsid w:val="BE4319BD"/>
    <w:multiLevelType w:val="multilevel"/>
    <w:lvl w:ilvl="0">
      <w:start w:val="1"/>
      <w:numFmt w:val="decimal"/>
      <w:suff w:val="tab"/>
      <w:lvlText w:val="%1."/>
      <w:pPr>
        <w:tabs>
          <w:tab w:val="num" w:pos="360"/>
        </w:tabs>
        <w:ind w:left="360" w:hanging="360"/>
      </w:pPr>
      <w:rPr>
        <w:rFonts/>
      </w:rPr>
    </w:lvl>
  </w:abstractNum>
  <w:abstractNum w:abstractNumId="21">
    <w:nsid w:val="8D9D89C4"/>
    <w:multiLevelType w:val="multilevel"/>
    <w:lvl w:ilvl="0">
      <w:start w:val="1"/>
      <w:numFmt w:val="decimal"/>
      <w:suff w:val="tab"/>
      <w:lvlText w:val="%1."/>
      <w:pPr>
        <w:tabs>
          <w:tab w:val="num" w:pos="360"/>
        </w:tabs>
        <w:ind w:left="360" w:hanging="360"/>
      </w:pPr>
      <w:rPr>
        <w:rFonts/>
      </w:rPr>
    </w:lvl>
  </w:abstractNum>
  <w:abstractNum w:abstractNumId="22">
    <w:nsid w:val="1E98462A"/>
    <w:multiLevelType w:val="multilevel"/>
    <w:lvl w:ilvl="0">
      <w:start w:val="1"/>
      <w:numFmt w:val="decimal"/>
      <w:suff w:val="tab"/>
      <w:lvlText w:val="%1."/>
      <w:pPr>
        <w:tabs>
          <w:tab w:val="num" w:pos="360"/>
        </w:tabs>
        <w:ind w:left="360" w:hanging="360"/>
      </w:pPr>
      <w:rPr>
        <w:rFonts/>
      </w:rPr>
    </w:lvl>
  </w:abstractNum>
  <w:abstractNum w:abstractNumId="23">
    <w:nsid w:val="5A71EE9B"/>
    <w:multiLevelType w:val="multilevel"/>
    <w:lvl w:ilvl="0">
      <w:start w:val="1"/>
      <w:numFmt w:val="decimal"/>
      <w:suff w:val="tab"/>
      <w:lvlText w:val="%1."/>
      <w:pPr>
        <w:tabs>
          <w:tab w:val="num" w:pos="360"/>
        </w:tabs>
        <w:ind w:left="360" w:hanging="360"/>
      </w:pPr>
      <w:rPr>
        <w:rFonts/>
      </w:rPr>
    </w:lvl>
  </w:abstractNum>
  <w:abstractNum w:abstractNumId="24">
    <w:nsid w:val="13014CC0"/>
    <w:multiLevelType w:val="multilevel"/>
    <w:lvl w:ilvl="0">
      <w:start w:val="1"/>
      <w:numFmt w:val="decimal"/>
      <w:suff w:val="tab"/>
      <w:lvlText w:val="%1."/>
      <w:pPr>
        <w:tabs>
          <w:tab w:val="num" w:pos="360"/>
        </w:tabs>
        <w:ind w:left="360" w:hanging="360"/>
      </w:pPr>
      <w:rPr>
        <w:rFonts/>
      </w:rPr>
    </w:lvl>
  </w:abstractNum>
  <w:abstractNum w:abstractNumId="25">
    <w:nsid w:val="611210FD"/>
    <w:multiLevelType w:val="multilevel"/>
    <w:lvl w:ilvl="0">
      <w:start w:val="1"/>
      <w:numFmt w:val="decimal"/>
      <w:suff w:val="tab"/>
      <w:lvlText w:val="%1."/>
      <w:pPr>
        <w:tabs>
          <w:tab w:val="num" w:pos="360"/>
        </w:tabs>
        <w:ind w:left="360" w:hanging="360"/>
      </w:pPr>
      <w:rPr>
        <w:rFonts/>
      </w:rPr>
    </w:lvl>
  </w:abstractNum>
  <w:abstractNum w:abstractNumId="26">
    <w:nsid w:val="00B5EABB"/>
    <w:multiLevelType w:val="multilevel"/>
    <w:lvl w:ilvl="0">
      <w:start w:val="1"/>
      <w:numFmt w:val="decimal"/>
      <w:suff w:val="tab"/>
      <w:lvlText w:val="%1."/>
      <w:pPr>
        <w:tabs>
          <w:tab w:val="num" w:pos="360"/>
        </w:tabs>
        <w:ind w:left="360" w:hanging="360"/>
      </w:pPr>
      <w:rPr>
        <w:rFonts/>
      </w:rPr>
    </w:lvl>
  </w:abstractNum>
  <w:abstractNum w:abstractNumId="27">
    <w:nsid w:val="3B45D2A8"/>
    <w:multiLevelType w:val="multilevel"/>
    <w:lvl w:ilvl="0">
      <w:start w:val="1"/>
      <w:numFmt w:val="decimal"/>
      <w:suff w:val="tab"/>
      <w:lvlText w:val="%1."/>
      <w:pPr>
        <w:tabs>
          <w:tab w:val="num" w:pos="360"/>
        </w:tabs>
        <w:ind w:left="360" w:hanging="360"/>
      </w:pPr>
      <w:rPr>
        <w:rFonts/>
      </w:rPr>
    </w:lvl>
  </w:abstractNum>
  <w:abstractNum w:abstractNumId="28">
    <w:nsid w:val="7E916FEA"/>
    <w:multiLevelType w:val="multilevel"/>
    <w:lvl w:ilvl="0">
      <w:start w:val="1"/>
      <w:numFmt w:val="decimal"/>
      <w:suff w:val="tab"/>
      <w:lvlText w:val="%1."/>
      <w:pPr>
        <w:tabs>
          <w:tab w:val="num" w:pos="360"/>
        </w:tabs>
        <w:ind w:left="360" w:hanging="360"/>
      </w:pPr>
      <w:rPr>
        <w:rFonts/>
      </w:rPr>
    </w:lvl>
  </w:abstractNum>
  <w:abstractNum w:abstractNumId="29">
    <w:nsid w:val="7BB246DB"/>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2025-08-20T07:40:08+07:00</dcterms:created>
  <dcterms:modified xsi:type="dcterms:W3CDTF">2025-08-20T07:40:08+07:00</dcterms:modified>
</cp:coreProperties>
</file>

<file path=docProps/custom.xml><?xml version="1.0" encoding="utf-8"?>
<Properties xmlns="http://schemas.openxmlformats.org/officeDocument/2006/custom-properties" xmlns:vt="http://schemas.openxmlformats.org/officeDocument/2006/docPropsVTypes"/>
</file>