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8"/>
          <w:szCs w:val="28"/>
        </w:rPr>
        <w:id w:val="-147677206"/>
        <w:docPartObj>
          <w:docPartGallery w:val="Cover Pages"/>
          <w:docPartUnique/>
        </w:docPartObj>
      </w:sdtPr>
      <w:sdtContent>
        <w:p w14:paraId="3F0E1CE7" w14:textId="49E2E36E" w:rsidR="00937EF5" w:rsidRPr="00937EF5" w:rsidRDefault="00607187" w:rsidP="00445661">
          <w:pPr>
            <w:spacing w:line="276" w:lineRule="auto"/>
            <w:jc w:val="both"/>
            <w:rPr>
              <w:b/>
              <w:bCs/>
            </w:rPr>
          </w:pPr>
          <w:r w:rsidRPr="00607187">
            <w:rPr>
              <w:b/>
              <w:bCs/>
              <w:noProof/>
              <w:sz w:val="28"/>
              <w:szCs w:val="28"/>
            </w:rPr>
            <mc:AlternateContent>
              <mc:Choice Requires="wps">
                <w:drawing>
                  <wp:anchor distT="0" distB="0" distL="114300" distR="114300" simplePos="0" relativeHeight="251660288" behindDoc="0" locked="0" layoutInCell="1" allowOverlap="1" wp14:anchorId="0B90AFCB" wp14:editId="06C75175">
                    <wp:simplePos x="0" y="0"/>
                    <wp:positionH relativeFrom="margin">
                      <wp:posOffset>156845</wp:posOffset>
                    </wp:positionH>
                    <wp:positionV relativeFrom="paragraph">
                      <wp:posOffset>-322580</wp:posOffset>
                    </wp:positionV>
                    <wp:extent cx="5943600" cy="7448550"/>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5943600" cy="7448550"/>
                            </a:xfrm>
                            <a:prstGeom prst="rect">
                              <a:avLst/>
                            </a:prstGeom>
                            <a:noFill/>
                            <a:ln w="6350">
                              <a:noFill/>
                            </a:ln>
                          </wps:spPr>
                          <wps:txbx>
                            <w:txbxContent>
                              <w:p w14:paraId="428DE37C"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7619F0B1" w14:textId="77777777" w:rsidR="00934180" w:rsidRDefault="00934180" w:rsidP="00934180">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SAĞLIKTA YAPAY ZEKA YARIŞMASI PROJE DETAY RAPORU</w:t>
                                </w:r>
                                <w:r>
                                  <w:rPr>
                                    <w:b/>
                                    <w:bCs/>
                                    <w:color w:val="FFFFFF" w:themeColor="background1"/>
                                    <w:sz w:val="56"/>
                                    <w:szCs w:val="56"/>
                                    <w14:textOutline w14:w="9525" w14:cap="rnd" w14:cmpd="sng" w14:algn="ctr">
                                      <w14:noFill/>
                                      <w14:prstDash w14:val="solid"/>
                                      <w14:bevel/>
                                    </w14:textOutline>
                                  </w:rPr>
                                  <w:br/>
                                </w:r>
                                <w:r>
                                  <w:rPr>
                                    <w:b/>
                                    <w:bCs/>
                                    <w:color w:val="FFFFFF" w:themeColor="background1"/>
                                    <w:sz w:val="56"/>
                                    <w:szCs w:val="56"/>
                                    <w14:textOutline w14:w="9525" w14:cap="rnd" w14:cmpd="sng" w14:algn="ctr">
                                      <w14:noFill/>
                                      <w14:prstDash w14:val="solid"/>
                                      <w14:bevel/>
                                    </w14:textOutline>
                                  </w:rPr>
                                  <w:br/>
                                </w:r>
                              </w:p>
                              <w:p w14:paraId="5C339F80" w14:textId="2861A9A1"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GÖREV: </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Klinik G</w:t>
                                </w:r>
                                <w:r w:rsidR="002202F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en</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omik Verilerde Yapay Zeka Tabanlı Varyant Patojenite Tahmini</w:t>
                                </w:r>
                              </w:p>
                              <w:p w14:paraId="437ACC3D" w14:textId="086BC80A"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Yarışma Eğitim Seviyesi: Üniversite ve Üzeri Seviyesi</w:t>
                                </w:r>
                              </w:p>
                              <w:p w14:paraId="58FA18B9" w14:textId="0D5E55CD"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r w:rsidR="00445661" w:rsidRP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Missense Genetik Varyantların Patojenik /Benign Olarak Sınıflandırılması</w:t>
                                </w:r>
                              </w:p>
                              <w:p w14:paraId="04069A95" w14:textId="77777777" w:rsidR="00445661"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r w:rsidR="00445661" w:rsidRPr="00445661">
                                  <w:t xml:space="preserve"> </w:t>
                                </w:r>
                                <w:r w:rsidR="00445661" w:rsidRP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Algomed</w:t>
                                </w:r>
                              </w:p>
                              <w:p w14:paraId="6AB7EEBB" w14:textId="67AA0612"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r w:rsid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788327</w:t>
                                </w:r>
                              </w:p>
                              <w:p w14:paraId="2D4E6A28" w14:textId="1923A81C"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r w:rsid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4478353</w:t>
                                </w:r>
                              </w:p>
                              <w:p w14:paraId="49888753" w14:textId="344B3B6D" w:rsidR="00934180" w:rsidRDefault="00934180" w:rsidP="00934180">
                                <w:pPr>
                                  <w:jc w:val="center"/>
                                  <w:rPr>
                                    <w:b/>
                                    <w:bCs/>
                                    <w:color w:val="FFFFFF" w:themeColor="background1"/>
                                    <w:sz w:val="56"/>
                                    <w:szCs w:val="56"/>
                                    <w14:textOutline w14:w="9525" w14:cap="rnd" w14:cmpd="sng" w14:algn="ctr">
                                      <w14:noFill/>
                                      <w14:prstDash w14:val="solid"/>
                                      <w14:bevel/>
                                    </w14:textOutline>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12.35pt;margin-top:-25.4pt;width:468pt;height:58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" filled="f" stroked="f" strokeweight=".5pt">
                    <v:textbox>
                      <w:txbxContent>
                        <w:p w14:paraId="428DE37C"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7C42441C"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11EB8F07" w14:textId="77777777" w:rsidR="00607187" w:rsidRDefault="00607187" w:rsidP="00607187">
                          <w:pPr>
                            <w:rPr>
                              <w:b/>
                              <w:bCs/>
                              <w:color w:val="FFFFFF" w:themeColor="background1"/>
                              <w:sz w:val="88"/>
                              <w:szCs w:val="88"/>
                              <w14:textOutline w14:w="9525" w14:cap="rnd" w14:cmpd="sng" w14:algn="ctr">
                                <w14:noFill/>
                                <w14:prstDash w14:val="solid"/>
                                <w14:bevel/>
                              </w14:textOutline>
                            </w:rPr>
                          </w:pPr>
                        </w:p>
                        <w:p w14:paraId="7619F0B1" w14:textId="77777777" w:rsidR="00934180" w:rsidRDefault="00934180" w:rsidP="00934180">
                          <w:pPr>
                            <w:jc w:val="center"/>
                            <w:rPr>
                              <w:b/>
                              <w:bCs/>
                              <w:color w:val="FFFFFF" w:themeColor="background1"/>
                              <w:sz w:val="56"/>
                              <w:szCs w:val="56"/>
                              <w14:textOutline w14:w="9525" w14:cap="rnd" w14:cmpd="sng" w14:algn="ctr">
                                <w14:noFill/>
                                <w14:prstDash w14:val="solid"/>
                                <w14:bevel/>
                              </w14:textOutline>
                            </w:rPr>
                          </w:pPr>
                          <w:r>
                            <w:rPr>
                              <w:b/>
                              <w:bCs/>
                              <w:color w:val="FFFFFF" w:themeColor="background1"/>
                              <w:sz w:val="56"/>
                              <w:szCs w:val="56"/>
                              <w14:textOutline w14:w="9525" w14:cap="rnd" w14:cmpd="sng" w14:algn="ctr">
                                <w14:noFill/>
                                <w14:prstDash w14:val="solid"/>
                                <w14:bevel/>
                              </w14:textOutline>
                            </w:rPr>
                            <w:t>SAĞLIKTA YAPAY ZEKA YARIŞMASI PROJE DETAY RAPORU</w:t>
                          </w:r>
                          <w:r>
                            <w:rPr>
                              <w:b/>
                              <w:bCs/>
                              <w:color w:val="FFFFFF" w:themeColor="background1"/>
                              <w:sz w:val="56"/>
                              <w:szCs w:val="56"/>
                              <w14:textOutline w14:w="9525" w14:cap="rnd" w14:cmpd="sng" w14:algn="ctr">
                                <w14:noFill/>
                                <w14:prstDash w14:val="solid"/>
                                <w14:bevel/>
                              </w14:textOutline>
                            </w:rPr>
                            <w:br/>
                          </w:r>
                          <w:r>
                            <w:rPr>
                              <w:b/>
                              <w:bCs/>
                              <w:color w:val="FFFFFF" w:themeColor="background1"/>
                              <w:sz w:val="56"/>
                              <w:szCs w:val="56"/>
                              <w14:textOutline w14:w="9525" w14:cap="rnd" w14:cmpd="sng" w14:algn="ctr">
                                <w14:noFill/>
                                <w14:prstDash w14:val="solid"/>
                                <w14:bevel/>
                              </w14:textOutline>
                            </w:rPr>
                            <w:br/>
                          </w:r>
                        </w:p>
                        <w:p w14:paraId="5C339F80" w14:textId="2861A9A1"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 xml:space="preserve">GÖREV: </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Klinik G</w:t>
                          </w:r>
                          <w:r w:rsidR="002202F7">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en</w:t>
                          </w:r>
                          <w:r w:rsidR="008F2112">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omik Verilerde Yapay Zeka Tabanlı Varyant Patojenite Tahmini</w:t>
                          </w:r>
                        </w:p>
                        <w:p w14:paraId="437ACC3D" w14:textId="086BC80A"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Yarışma Eğitim Seviyesi: Üniversite ve Üzeri Seviyesi</w:t>
                          </w:r>
                        </w:p>
                        <w:p w14:paraId="58FA18B9" w14:textId="0D5E55CD"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Proje Adı: </w:t>
                          </w:r>
                          <w:r w:rsidR="00445661" w:rsidRP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Missense Genetik Varyantların Patojenik /Benign Olarak Sınıflandırılması</w:t>
                          </w:r>
                        </w:p>
                        <w:p w14:paraId="04069A95" w14:textId="77777777" w:rsidR="00445661"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Adı:</w:t>
                          </w:r>
                          <w:r w:rsidR="00445661" w:rsidRPr="00445661">
                            <w:t xml:space="preserve"> </w:t>
                          </w:r>
                          <w:r w:rsidR="00445661" w:rsidRP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Algomed</w:t>
                          </w:r>
                        </w:p>
                        <w:p w14:paraId="6AB7EEBB" w14:textId="67AA0612"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Takım ID:</w:t>
                          </w:r>
                          <w:r w:rsid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788327</w:t>
                          </w:r>
                        </w:p>
                        <w:p w14:paraId="2D4E6A28" w14:textId="1923A81C" w:rsidR="00934180" w:rsidRDefault="00934180" w:rsidP="00934180">
                          <w:pP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pPr>
                          <w:r>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Başvuru ID:</w:t>
                          </w:r>
                          <w:r w:rsidR="00445661">
                            <w:rPr>
                              <w:b/>
                              <w:bCs/>
                              <w:color w:val="FFFFFF" w:themeColor="background1"/>
                              <w:sz w:val="40"/>
                              <w:szCs w:val="40"/>
                              <w14:shadow w14:blurRad="63500" w14:dist="0" w14:dir="0" w14:sx="102000" w14:sy="102000" w14:kx="0" w14:ky="0" w14:algn="ctr">
                                <w14:srgbClr w14:val="000000">
                                  <w14:alpha w14:val="60000"/>
                                </w14:srgbClr>
                              </w14:shadow>
                              <w14:textOutline w14:w="6350" w14:cap="flat" w14:cmpd="sng" w14:algn="ctr">
                                <w14:solidFill>
                                  <w14:srgbClr w14:val="000000"/>
                                </w14:solidFill>
                                <w14:prstDash w14:val="solid"/>
                                <w14:round/>
                              </w14:textOutline>
                            </w:rPr>
                            <w:t>4478353</w:t>
                          </w:r>
                        </w:p>
                        <w:p w14:paraId="49888753" w14:textId="344B3B6D" w:rsidR="00934180" w:rsidRDefault="00934180" w:rsidP="00934180">
                          <w:pPr>
                            <w:jc w:val="center"/>
                            <w:rPr>
                              <w:b/>
                              <w:bCs/>
                              <w:color w:val="FFFFFF" w:themeColor="background1"/>
                              <w:sz w:val="56"/>
                              <w:szCs w:val="56"/>
                              <w14:textOutline w14:w="9525" w14:cap="rnd" w14:cmpd="sng" w14:algn="ctr">
                                <w14:noFill/>
                                <w14:prstDash w14:val="solid"/>
                                <w14:bevel/>
                              </w14:textOutline>
                            </w:rPr>
                          </w:pPr>
                        </w:p>
                        <w:p w14:paraId="01F8865D"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179A4773" w14:textId="77777777" w:rsidR="00607187" w:rsidRDefault="00607187" w:rsidP="004F5B34">
                          <w:pPr>
                            <w:jc w:val="center"/>
                            <w:rPr>
                              <w:b/>
                              <w:bCs/>
                              <w:color w:val="FFFFFF" w:themeColor="background1"/>
                              <w:sz w:val="88"/>
                              <w:szCs w:val="88"/>
                              <w14:textOutline w14:w="9525" w14:cap="rnd" w14:cmpd="sng" w14:algn="ctr">
                                <w14:noFill/>
                                <w14:prstDash w14:val="solid"/>
                                <w14:bevel/>
                              </w14:textOutline>
                            </w:rPr>
                          </w:pPr>
                        </w:p>
                        <w:p w14:paraId="219569D8" w14:textId="36476112" w:rsidR="004F5B34" w:rsidRPr="00607187" w:rsidRDefault="004F5B34" w:rsidP="004F5B34">
                          <w:pPr>
                            <w:jc w:val="center"/>
                            <w:rPr>
                              <w:b/>
                              <w:bCs/>
                              <w:color w:val="FFFFFF" w:themeColor="background1"/>
                              <w:sz w:val="72"/>
                              <w:szCs w:val="72"/>
                              <w14:textOutline w14:w="9525" w14:cap="rnd" w14:cmpd="sng" w14:algn="ctr">
                                <w14:noFill/>
                                <w14:prstDash w14:val="solid"/>
                                <w14:bevel/>
                              </w14:textOutline>
                            </w:rPr>
                          </w:pPr>
                          <w:r w:rsidRPr="00607187">
                            <w:rPr>
                              <w:b/>
                              <w:bCs/>
                              <w:color w:val="FFFFFF" w:themeColor="background1"/>
                              <w:sz w:val="72"/>
                              <w:szCs w:val="72"/>
                              <w14:textOutline w14:w="9525" w14:cap="rnd" w14:cmpd="sng" w14:algn="ctr">
                                <w14:noFill/>
                                <w14:prstDash w14:val="solid"/>
                                <w14:bevel/>
                              </w14:textOutline>
                            </w:rPr>
                            <w:t>2026</w:t>
                          </w:r>
                        </w:p>
                      </w:txbxContent>
                    </v:textbox>
                    <w10:wrap anchorx="margin"/>
                  </v:shape>
                </w:pict>
              </mc:Fallback>
            </mc:AlternateContent>
          </w:r>
          <w:r w:rsidRPr="00607187">
            <w:rPr>
              <w:b/>
              <w:bCs/>
              <w:noProof/>
              <w:sz w:val="28"/>
              <w:szCs w:val="28"/>
            </w:rPr>
            <w:drawing>
              <wp:anchor distT="0" distB="0" distL="114300" distR="114300" simplePos="0" relativeHeight="251659264"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1B77AC74" w14:textId="77777777" w:rsidR="00937EF5" w:rsidRDefault="00937EF5" w:rsidP="00937EF5">
      <w:pPr>
        <w:pStyle w:val="Balk3"/>
        <w:jc w:val="both"/>
        <w:rPr>
          <w:b/>
          <w:bCs/>
          <w:color w:val="auto"/>
        </w:rPr>
      </w:pPr>
    </w:p>
    <w:sdt>
      <w:sdtPr>
        <w:id w:val="-193450474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C0364F3" w14:textId="5BFAFA17" w:rsidR="00587942" w:rsidRDefault="00587942">
          <w:pPr>
            <w:pStyle w:val="TBal"/>
          </w:pPr>
          <w:r>
            <w:t>İçindekiler</w:t>
          </w:r>
        </w:p>
        <w:p w14:paraId="7EF2F4E6" w14:textId="04E5F9B7" w:rsidR="00587942" w:rsidRDefault="00587942">
          <w:pPr>
            <w:pStyle w:val="T1"/>
            <w:tabs>
              <w:tab w:val="right" w:leader="dot" w:pos="906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2979038" w:history="1">
            <w:r w:rsidRPr="007B0274">
              <w:rPr>
                <w:rStyle w:val="Kpr"/>
                <w:b/>
                <w:bCs/>
                <w:noProof/>
              </w:rPr>
              <w:t>1.GİRİŞ</w:t>
            </w:r>
            <w:r>
              <w:rPr>
                <w:noProof/>
                <w:webHidden/>
              </w:rPr>
              <w:tab/>
            </w:r>
            <w:r>
              <w:rPr>
                <w:noProof/>
                <w:webHidden/>
              </w:rPr>
              <w:fldChar w:fldCharType="begin"/>
            </w:r>
            <w:r>
              <w:rPr>
                <w:noProof/>
                <w:webHidden/>
              </w:rPr>
              <w:instrText xml:space="preserve"> PAGEREF _Toc232979038 \h </w:instrText>
            </w:r>
            <w:r>
              <w:rPr>
                <w:noProof/>
                <w:webHidden/>
              </w:rPr>
            </w:r>
            <w:r>
              <w:rPr>
                <w:noProof/>
                <w:webHidden/>
              </w:rPr>
              <w:fldChar w:fldCharType="separate"/>
            </w:r>
            <w:r>
              <w:rPr>
                <w:noProof/>
                <w:webHidden/>
              </w:rPr>
              <w:t>2</w:t>
            </w:r>
            <w:r>
              <w:rPr>
                <w:noProof/>
                <w:webHidden/>
              </w:rPr>
              <w:fldChar w:fldCharType="end"/>
            </w:r>
          </w:hyperlink>
        </w:p>
        <w:p w14:paraId="49AA0641" w14:textId="558DAF22" w:rsidR="00587942" w:rsidRDefault="00587942">
          <w:pPr>
            <w:pStyle w:val="T2"/>
            <w:tabs>
              <w:tab w:val="left" w:pos="960"/>
              <w:tab w:val="right" w:leader="dot" w:pos="9060"/>
            </w:tabs>
            <w:rPr>
              <w:rFonts w:cstheme="minorBidi"/>
              <w:noProof/>
              <w:kern w:val="2"/>
              <w:sz w:val="24"/>
              <w:szCs w:val="24"/>
              <w14:ligatures w14:val="standardContextual"/>
            </w:rPr>
          </w:pPr>
          <w:hyperlink w:anchor="_Toc232979039" w:history="1">
            <w:r w:rsidRPr="007B0274">
              <w:rPr>
                <w:rStyle w:val="Kpr"/>
                <w:b/>
                <w:bCs/>
                <w:noProof/>
              </w:rPr>
              <w:t>1.1</w:t>
            </w:r>
            <w:r>
              <w:rPr>
                <w:rFonts w:cstheme="minorBidi"/>
                <w:noProof/>
                <w:kern w:val="2"/>
                <w:sz w:val="24"/>
                <w:szCs w:val="24"/>
                <w14:ligatures w14:val="standardContextual"/>
              </w:rPr>
              <w:tab/>
            </w:r>
            <w:r w:rsidRPr="007B0274">
              <w:rPr>
                <w:rStyle w:val="Kpr"/>
                <w:b/>
                <w:bCs/>
                <w:noProof/>
              </w:rPr>
              <w:t>Problem Tanımı</w:t>
            </w:r>
            <w:r>
              <w:rPr>
                <w:noProof/>
                <w:webHidden/>
              </w:rPr>
              <w:tab/>
            </w:r>
            <w:r>
              <w:rPr>
                <w:noProof/>
                <w:webHidden/>
              </w:rPr>
              <w:fldChar w:fldCharType="begin"/>
            </w:r>
            <w:r>
              <w:rPr>
                <w:noProof/>
                <w:webHidden/>
              </w:rPr>
              <w:instrText xml:space="preserve"> PAGEREF _Toc232979039 \h </w:instrText>
            </w:r>
            <w:r>
              <w:rPr>
                <w:noProof/>
                <w:webHidden/>
              </w:rPr>
            </w:r>
            <w:r>
              <w:rPr>
                <w:noProof/>
                <w:webHidden/>
              </w:rPr>
              <w:fldChar w:fldCharType="separate"/>
            </w:r>
            <w:r>
              <w:rPr>
                <w:noProof/>
                <w:webHidden/>
              </w:rPr>
              <w:t>2</w:t>
            </w:r>
            <w:r>
              <w:rPr>
                <w:noProof/>
                <w:webHidden/>
              </w:rPr>
              <w:fldChar w:fldCharType="end"/>
            </w:r>
          </w:hyperlink>
        </w:p>
        <w:p w14:paraId="1ABEB844" w14:textId="72219888" w:rsidR="00587942" w:rsidRDefault="00587942">
          <w:pPr>
            <w:pStyle w:val="T2"/>
            <w:tabs>
              <w:tab w:val="right" w:leader="dot" w:pos="9060"/>
            </w:tabs>
            <w:rPr>
              <w:rFonts w:cstheme="minorBidi"/>
              <w:noProof/>
              <w:kern w:val="2"/>
              <w:sz w:val="24"/>
              <w:szCs w:val="24"/>
              <w14:ligatures w14:val="standardContextual"/>
            </w:rPr>
          </w:pPr>
          <w:hyperlink w:anchor="_Toc232979040" w:history="1">
            <w:r w:rsidRPr="007B0274">
              <w:rPr>
                <w:rStyle w:val="Kpr"/>
                <w:b/>
                <w:bCs/>
                <w:noProof/>
              </w:rPr>
              <w:t>1.2 Sınıf Dengesizliği Problemi ve Model Başarımı Üzerindeki Etkileri</w:t>
            </w:r>
            <w:r>
              <w:rPr>
                <w:noProof/>
                <w:webHidden/>
              </w:rPr>
              <w:tab/>
            </w:r>
            <w:r>
              <w:rPr>
                <w:noProof/>
                <w:webHidden/>
              </w:rPr>
              <w:fldChar w:fldCharType="begin"/>
            </w:r>
            <w:r>
              <w:rPr>
                <w:noProof/>
                <w:webHidden/>
              </w:rPr>
              <w:instrText xml:space="preserve"> PAGEREF _Toc232979040 \h </w:instrText>
            </w:r>
            <w:r>
              <w:rPr>
                <w:noProof/>
                <w:webHidden/>
              </w:rPr>
            </w:r>
            <w:r>
              <w:rPr>
                <w:noProof/>
                <w:webHidden/>
              </w:rPr>
              <w:fldChar w:fldCharType="separate"/>
            </w:r>
            <w:r>
              <w:rPr>
                <w:noProof/>
                <w:webHidden/>
              </w:rPr>
              <w:t>2</w:t>
            </w:r>
            <w:r>
              <w:rPr>
                <w:noProof/>
                <w:webHidden/>
              </w:rPr>
              <w:fldChar w:fldCharType="end"/>
            </w:r>
          </w:hyperlink>
        </w:p>
        <w:p w14:paraId="21AFDB93" w14:textId="38ADD099" w:rsidR="00587942" w:rsidRDefault="00587942">
          <w:pPr>
            <w:pStyle w:val="T2"/>
            <w:tabs>
              <w:tab w:val="right" w:leader="dot" w:pos="9060"/>
            </w:tabs>
            <w:rPr>
              <w:rFonts w:cstheme="minorBidi"/>
              <w:noProof/>
              <w:kern w:val="2"/>
              <w:sz w:val="24"/>
              <w:szCs w:val="24"/>
              <w14:ligatures w14:val="standardContextual"/>
            </w:rPr>
          </w:pPr>
          <w:hyperlink w:anchor="_Toc232979041" w:history="1">
            <w:r w:rsidRPr="007B0274">
              <w:rPr>
                <w:rStyle w:val="Kpr"/>
                <w:b/>
                <w:bCs/>
                <w:noProof/>
              </w:rPr>
              <w:t>1.3 Literatür Taraması</w:t>
            </w:r>
            <w:r>
              <w:rPr>
                <w:noProof/>
                <w:webHidden/>
              </w:rPr>
              <w:tab/>
            </w:r>
            <w:r>
              <w:rPr>
                <w:noProof/>
                <w:webHidden/>
              </w:rPr>
              <w:fldChar w:fldCharType="begin"/>
            </w:r>
            <w:r>
              <w:rPr>
                <w:noProof/>
                <w:webHidden/>
              </w:rPr>
              <w:instrText xml:space="preserve"> PAGEREF _Toc232979041 \h </w:instrText>
            </w:r>
            <w:r>
              <w:rPr>
                <w:noProof/>
                <w:webHidden/>
              </w:rPr>
            </w:r>
            <w:r>
              <w:rPr>
                <w:noProof/>
                <w:webHidden/>
              </w:rPr>
              <w:fldChar w:fldCharType="separate"/>
            </w:r>
            <w:r>
              <w:rPr>
                <w:noProof/>
                <w:webHidden/>
              </w:rPr>
              <w:t>3</w:t>
            </w:r>
            <w:r>
              <w:rPr>
                <w:noProof/>
                <w:webHidden/>
              </w:rPr>
              <w:fldChar w:fldCharType="end"/>
            </w:r>
          </w:hyperlink>
        </w:p>
        <w:p w14:paraId="72876C31" w14:textId="4B272AF7" w:rsidR="00587942" w:rsidRDefault="00587942">
          <w:pPr>
            <w:pStyle w:val="T1"/>
            <w:tabs>
              <w:tab w:val="right" w:leader="dot" w:pos="9060"/>
            </w:tabs>
            <w:rPr>
              <w:rFonts w:cstheme="minorBidi"/>
              <w:noProof/>
              <w:kern w:val="2"/>
              <w:sz w:val="24"/>
              <w:szCs w:val="24"/>
              <w14:ligatures w14:val="standardContextual"/>
            </w:rPr>
          </w:pPr>
          <w:hyperlink w:anchor="_Toc232979042" w:history="1">
            <w:r w:rsidRPr="007B0274">
              <w:rPr>
                <w:rStyle w:val="Kpr"/>
                <w:b/>
                <w:bCs/>
                <w:noProof/>
              </w:rPr>
              <w:t>2. YÖNTEM /kaynakçaları eklenecek 3-4-5</w:t>
            </w:r>
            <w:r>
              <w:rPr>
                <w:noProof/>
                <w:webHidden/>
              </w:rPr>
              <w:tab/>
            </w:r>
            <w:r>
              <w:rPr>
                <w:noProof/>
                <w:webHidden/>
              </w:rPr>
              <w:fldChar w:fldCharType="begin"/>
            </w:r>
            <w:r>
              <w:rPr>
                <w:noProof/>
                <w:webHidden/>
              </w:rPr>
              <w:instrText xml:space="preserve"> PAGEREF _Toc232979042 \h </w:instrText>
            </w:r>
            <w:r>
              <w:rPr>
                <w:noProof/>
                <w:webHidden/>
              </w:rPr>
            </w:r>
            <w:r>
              <w:rPr>
                <w:noProof/>
                <w:webHidden/>
              </w:rPr>
              <w:fldChar w:fldCharType="separate"/>
            </w:r>
            <w:r>
              <w:rPr>
                <w:noProof/>
                <w:webHidden/>
              </w:rPr>
              <w:t>4</w:t>
            </w:r>
            <w:r>
              <w:rPr>
                <w:noProof/>
                <w:webHidden/>
              </w:rPr>
              <w:fldChar w:fldCharType="end"/>
            </w:r>
          </w:hyperlink>
        </w:p>
        <w:p w14:paraId="504E932E" w14:textId="24573B25" w:rsidR="00587942" w:rsidRDefault="00587942">
          <w:pPr>
            <w:pStyle w:val="T2"/>
            <w:tabs>
              <w:tab w:val="right" w:leader="dot" w:pos="9060"/>
            </w:tabs>
            <w:rPr>
              <w:rFonts w:cstheme="minorBidi"/>
              <w:noProof/>
              <w:kern w:val="2"/>
              <w:sz w:val="24"/>
              <w:szCs w:val="24"/>
              <w14:ligatures w14:val="standardContextual"/>
            </w:rPr>
          </w:pPr>
          <w:hyperlink w:anchor="_Toc232979043" w:history="1">
            <w:r w:rsidRPr="007B0274">
              <w:rPr>
                <w:rStyle w:val="Kpr"/>
                <w:b/>
                <w:bCs/>
                <w:noProof/>
              </w:rPr>
              <w:t>2.1 Veri İşleme (Data Processing)</w:t>
            </w:r>
            <w:r>
              <w:rPr>
                <w:noProof/>
                <w:webHidden/>
              </w:rPr>
              <w:tab/>
            </w:r>
            <w:r>
              <w:rPr>
                <w:noProof/>
                <w:webHidden/>
              </w:rPr>
              <w:fldChar w:fldCharType="begin"/>
            </w:r>
            <w:r>
              <w:rPr>
                <w:noProof/>
                <w:webHidden/>
              </w:rPr>
              <w:instrText xml:space="preserve"> PAGEREF _Toc232979043 \h </w:instrText>
            </w:r>
            <w:r>
              <w:rPr>
                <w:noProof/>
                <w:webHidden/>
              </w:rPr>
            </w:r>
            <w:r>
              <w:rPr>
                <w:noProof/>
                <w:webHidden/>
              </w:rPr>
              <w:fldChar w:fldCharType="separate"/>
            </w:r>
            <w:r>
              <w:rPr>
                <w:noProof/>
                <w:webHidden/>
              </w:rPr>
              <w:t>4</w:t>
            </w:r>
            <w:r>
              <w:rPr>
                <w:noProof/>
                <w:webHidden/>
              </w:rPr>
              <w:fldChar w:fldCharType="end"/>
            </w:r>
          </w:hyperlink>
        </w:p>
        <w:p w14:paraId="71711D74" w14:textId="1CF0C0F0" w:rsidR="00587942" w:rsidRDefault="00587942">
          <w:pPr>
            <w:pStyle w:val="T2"/>
            <w:tabs>
              <w:tab w:val="right" w:leader="dot" w:pos="9060"/>
            </w:tabs>
            <w:rPr>
              <w:rFonts w:cstheme="minorBidi"/>
              <w:noProof/>
              <w:kern w:val="2"/>
              <w:sz w:val="24"/>
              <w:szCs w:val="24"/>
              <w14:ligatures w14:val="standardContextual"/>
            </w:rPr>
          </w:pPr>
          <w:hyperlink w:anchor="_Toc232979044" w:history="1">
            <w:r w:rsidRPr="007B0274">
              <w:rPr>
                <w:rStyle w:val="Kpr"/>
                <w:b/>
                <w:bCs/>
                <w:noProof/>
              </w:rPr>
              <w:t>2.2 Model Geliştirme</w:t>
            </w:r>
            <w:r>
              <w:rPr>
                <w:noProof/>
                <w:webHidden/>
              </w:rPr>
              <w:tab/>
            </w:r>
            <w:r>
              <w:rPr>
                <w:noProof/>
                <w:webHidden/>
              </w:rPr>
              <w:fldChar w:fldCharType="begin"/>
            </w:r>
            <w:r>
              <w:rPr>
                <w:noProof/>
                <w:webHidden/>
              </w:rPr>
              <w:instrText xml:space="preserve"> PAGEREF _Toc232979044 \h </w:instrText>
            </w:r>
            <w:r>
              <w:rPr>
                <w:noProof/>
                <w:webHidden/>
              </w:rPr>
            </w:r>
            <w:r>
              <w:rPr>
                <w:noProof/>
                <w:webHidden/>
              </w:rPr>
              <w:fldChar w:fldCharType="separate"/>
            </w:r>
            <w:r>
              <w:rPr>
                <w:noProof/>
                <w:webHidden/>
              </w:rPr>
              <w:t>5</w:t>
            </w:r>
            <w:r>
              <w:rPr>
                <w:noProof/>
                <w:webHidden/>
              </w:rPr>
              <w:fldChar w:fldCharType="end"/>
            </w:r>
          </w:hyperlink>
        </w:p>
        <w:p w14:paraId="1B83F1DD" w14:textId="6EA56D18" w:rsidR="00587942" w:rsidRDefault="00587942">
          <w:pPr>
            <w:pStyle w:val="T1"/>
            <w:tabs>
              <w:tab w:val="right" w:leader="dot" w:pos="9060"/>
            </w:tabs>
            <w:rPr>
              <w:rFonts w:cstheme="minorBidi"/>
              <w:noProof/>
              <w:kern w:val="2"/>
              <w:sz w:val="24"/>
              <w:szCs w:val="24"/>
              <w14:ligatures w14:val="standardContextual"/>
            </w:rPr>
          </w:pPr>
          <w:hyperlink w:anchor="_Toc232979045" w:history="1">
            <w:r w:rsidRPr="007B0274">
              <w:rPr>
                <w:rStyle w:val="Kpr"/>
                <w:b/>
                <w:bCs/>
                <w:noProof/>
              </w:rPr>
              <w:t>3. BULGULAR</w:t>
            </w:r>
            <w:r>
              <w:rPr>
                <w:noProof/>
                <w:webHidden/>
              </w:rPr>
              <w:tab/>
            </w:r>
            <w:r>
              <w:rPr>
                <w:noProof/>
                <w:webHidden/>
              </w:rPr>
              <w:fldChar w:fldCharType="begin"/>
            </w:r>
            <w:r>
              <w:rPr>
                <w:noProof/>
                <w:webHidden/>
              </w:rPr>
              <w:instrText xml:space="preserve"> PAGEREF _Toc232979045 \h </w:instrText>
            </w:r>
            <w:r>
              <w:rPr>
                <w:noProof/>
                <w:webHidden/>
              </w:rPr>
            </w:r>
            <w:r>
              <w:rPr>
                <w:noProof/>
                <w:webHidden/>
              </w:rPr>
              <w:fldChar w:fldCharType="separate"/>
            </w:r>
            <w:r>
              <w:rPr>
                <w:noProof/>
                <w:webHidden/>
              </w:rPr>
              <w:t>6</w:t>
            </w:r>
            <w:r>
              <w:rPr>
                <w:noProof/>
                <w:webHidden/>
              </w:rPr>
              <w:fldChar w:fldCharType="end"/>
            </w:r>
          </w:hyperlink>
        </w:p>
        <w:p w14:paraId="2FE2758A" w14:textId="3BE673B0" w:rsidR="00587942" w:rsidRDefault="00587942">
          <w:pPr>
            <w:pStyle w:val="T1"/>
            <w:tabs>
              <w:tab w:val="right" w:leader="dot" w:pos="9060"/>
            </w:tabs>
            <w:rPr>
              <w:rFonts w:cstheme="minorBidi"/>
              <w:noProof/>
              <w:kern w:val="2"/>
              <w:sz w:val="24"/>
              <w:szCs w:val="24"/>
              <w14:ligatures w14:val="standardContextual"/>
            </w:rPr>
          </w:pPr>
          <w:hyperlink w:anchor="_Toc232979046" w:history="1">
            <w:r w:rsidRPr="007B0274">
              <w:rPr>
                <w:rStyle w:val="Kpr"/>
                <w:b/>
                <w:bCs/>
                <w:noProof/>
              </w:rPr>
              <w:t>4. SONUÇ</w:t>
            </w:r>
            <w:r>
              <w:rPr>
                <w:noProof/>
                <w:webHidden/>
              </w:rPr>
              <w:tab/>
            </w:r>
            <w:r>
              <w:rPr>
                <w:noProof/>
                <w:webHidden/>
              </w:rPr>
              <w:fldChar w:fldCharType="begin"/>
            </w:r>
            <w:r>
              <w:rPr>
                <w:noProof/>
                <w:webHidden/>
              </w:rPr>
              <w:instrText xml:space="preserve"> PAGEREF _Toc232979046 \h </w:instrText>
            </w:r>
            <w:r>
              <w:rPr>
                <w:noProof/>
                <w:webHidden/>
              </w:rPr>
            </w:r>
            <w:r>
              <w:rPr>
                <w:noProof/>
                <w:webHidden/>
              </w:rPr>
              <w:fldChar w:fldCharType="separate"/>
            </w:r>
            <w:r>
              <w:rPr>
                <w:noProof/>
                <w:webHidden/>
              </w:rPr>
              <w:t>8</w:t>
            </w:r>
            <w:r>
              <w:rPr>
                <w:noProof/>
                <w:webHidden/>
              </w:rPr>
              <w:fldChar w:fldCharType="end"/>
            </w:r>
          </w:hyperlink>
        </w:p>
        <w:p w14:paraId="1DC40933" w14:textId="41F14CE3" w:rsidR="00587942" w:rsidRDefault="00587942">
          <w:pPr>
            <w:pStyle w:val="T2"/>
            <w:tabs>
              <w:tab w:val="right" w:leader="dot" w:pos="9060"/>
            </w:tabs>
            <w:rPr>
              <w:rFonts w:cstheme="minorBidi"/>
              <w:noProof/>
              <w:kern w:val="2"/>
              <w:sz w:val="24"/>
              <w:szCs w:val="24"/>
              <w14:ligatures w14:val="standardContextual"/>
            </w:rPr>
          </w:pPr>
          <w:hyperlink w:anchor="_Toc232979047" w:history="1">
            <w:r w:rsidRPr="007B0274">
              <w:rPr>
                <w:rStyle w:val="Kpr"/>
                <w:b/>
                <w:bCs/>
                <w:noProof/>
              </w:rPr>
              <w:t>4.1 Genel Performans ve Model Davranışı</w:t>
            </w:r>
            <w:r>
              <w:rPr>
                <w:noProof/>
                <w:webHidden/>
              </w:rPr>
              <w:tab/>
            </w:r>
            <w:r>
              <w:rPr>
                <w:noProof/>
                <w:webHidden/>
              </w:rPr>
              <w:fldChar w:fldCharType="begin"/>
            </w:r>
            <w:r>
              <w:rPr>
                <w:noProof/>
                <w:webHidden/>
              </w:rPr>
              <w:instrText xml:space="preserve"> PAGEREF _Toc232979047 \h </w:instrText>
            </w:r>
            <w:r>
              <w:rPr>
                <w:noProof/>
                <w:webHidden/>
              </w:rPr>
            </w:r>
            <w:r>
              <w:rPr>
                <w:noProof/>
                <w:webHidden/>
              </w:rPr>
              <w:fldChar w:fldCharType="separate"/>
            </w:r>
            <w:r>
              <w:rPr>
                <w:noProof/>
                <w:webHidden/>
              </w:rPr>
              <w:t>8</w:t>
            </w:r>
            <w:r>
              <w:rPr>
                <w:noProof/>
                <w:webHidden/>
              </w:rPr>
              <w:fldChar w:fldCharType="end"/>
            </w:r>
          </w:hyperlink>
        </w:p>
        <w:p w14:paraId="04A1A9BF" w14:textId="11F11980" w:rsidR="00587942" w:rsidRDefault="00587942">
          <w:pPr>
            <w:pStyle w:val="T2"/>
            <w:tabs>
              <w:tab w:val="right" w:leader="dot" w:pos="9060"/>
            </w:tabs>
            <w:rPr>
              <w:rFonts w:cstheme="minorBidi"/>
              <w:noProof/>
              <w:kern w:val="2"/>
              <w:sz w:val="24"/>
              <w:szCs w:val="24"/>
              <w14:ligatures w14:val="standardContextual"/>
            </w:rPr>
          </w:pPr>
          <w:hyperlink w:anchor="_Toc232979048" w:history="1">
            <w:r w:rsidRPr="007B0274">
              <w:rPr>
                <w:rStyle w:val="Kpr"/>
                <w:b/>
                <w:bCs/>
                <w:noProof/>
              </w:rPr>
              <w:t>4.2 Hata Analizi ve Özellik Davranışı</w:t>
            </w:r>
            <w:r>
              <w:rPr>
                <w:noProof/>
                <w:webHidden/>
              </w:rPr>
              <w:tab/>
            </w:r>
            <w:r>
              <w:rPr>
                <w:noProof/>
                <w:webHidden/>
              </w:rPr>
              <w:fldChar w:fldCharType="begin"/>
            </w:r>
            <w:r>
              <w:rPr>
                <w:noProof/>
                <w:webHidden/>
              </w:rPr>
              <w:instrText xml:space="preserve"> PAGEREF _Toc232979048 \h </w:instrText>
            </w:r>
            <w:r>
              <w:rPr>
                <w:noProof/>
                <w:webHidden/>
              </w:rPr>
            </w:r>
            <w:r>
              <w:rPr>
                <w:noProof/>
                <w:webHidden/>
              </w:rPr>
              <w:fldChar w:fldCharType="separate"/>
            </w:r>
            <w:r>
              <w:rPr>
                <w:noProof/>
                <w:webHidden/>
              </w:rPr>
              <w:t>8</w:t>
            </w:r>
            <w:r>
              <w:rPr>
                <w:noProof/>
                <w:webHidden/>
              </w:rPr>
              <w:fldChar w:fldCharType="end"/>
            </w:r>
          </w:hyperlink>
        </w:p>
        <w:p w14:paraId="48F9AB0D" w14:textId="6DBDC8B0" w:rsidR="00587942" w:rsidRDefault="00587942">
          <w:pPr>
            <w:pStyle w:val="T2"/>
            <w:tabs>
              <w:tab w:val="right" w:leader="dot" w:pos="9060"/>
            </w:tabs>
            <w:rPr>
              <w:rFonts w:cstheme="minorBidi"/>
              <w:noProof/>
              <w:kern w:val="2"/>
              <w:sz w:val="24"/>
              <w:szCs w:val="24"/>
              <w14:ligatures w14:val="standardContextual"/>
            </w:rPr>
          </w:pPr>
          <w:hyperlink w:anchor="_Toc232979049" w:history="1">
            <w:r w:rsidRPr="007B0274">
              <w:rPr>
                <w:rStyle w:val="Kpr"/>
                <w:b/>
                <w:bCs/>
                <w:noProof/>
              </w:rPr>
              <w:t>4.3 Literatür ve Genel Katkı</w:t>
            </w:r>
            <w:r>
              <w:rPr>
                <w:noProof/>
                <w:webHidden/>
              </w:rPr>
              <w:tab/>
            </w:r>
            <w:r>
              <w:rPr>
                <w:noProof/>
                <w:webHidden/>
              </w:rPr>
              <w:fldChar w:fldCharType="begin"/>
            </w:r>
            <w:r>
              <w:rPr>
                <w:noProof/>
                <w:webHidden/>
              </w:rPr>
              <w:instrText xml:space="preserve"> PAGEREF _Toc232979049 \h </w:instrText>
            </w:r>
            <w:r>
              <w:rPr>
                <w:noProof/>
                <w:webHidden/>
              </w:rPr>
            </w:r>
            <w:r>
              <w:rPr>
                <w:noProof/>
                <w:webHidden/>
              </w:rPr>
              <w:fldChar w:fldCharType="separate"/>
            </w:r>
            <w:r>
              <w:rPr>
                <w:noProof/>
                <w:webHidden/>
              </w:rPr>
              <w:t>8</w:t>
            </w:r>
            <w:r>
              <w:rPr>
                <w:noProof/>
                <w:webHidden/>
              </w:rPr>
              <w:fldChar w:fldCharType="end"/>
            </w:r>
          </w:hyperlink>
        </w:p>
        <w:p w14:paraId="2D23E113" w14:textId="4E390B09" w:rsidR="00587942" w:rsidRDefault="00587942">
          <w:pPr>
            <w:pStyle w:val="T2"/>
            <w:tabs>
              <w:tab w:val="right" w:leader="dot" w:pos="9060"/>
            </w:tabs>
            <w:rPr>
              <w:rFonts w:cstheme="minorBidi"/>
              <w:noProof/>
              <w:kern w:val="2"/>
              <w:sz w:val="24"/>
              <w:szCs w:val="24"/>
              <w14:ligatures w14:val="standardContextual"/>
            </w:rPr>
          </w:pPr>
          <w:hyperlink w:anchor="_Toc232979050" w:history="1">
            <w:r w:rsidRPr="007B0274">
              <w:rPr>
                <w:rStyle w:val="Kpr"/>
                <w:b/>
                <w:bCs/>
                <w:noProof/>
              </w:rPr>
              <w:t>4.5 Genel Sonuç</w:t>
            </w:r>
            <w:r>
              <w:rPr>
                <w:noProof/>
                <w:webHidden/>
              </w:rPr>
              <w:tab/>
            </w:r>
            <w:r>
              <w:rPr>
                <w:noProof/>
                <w:webHidden/>
              </w:rPr>
              <w:fldChar w:fldCharType="begin"/>
            </w:r>
            <w:r>
              <w:rPr>
                <w:noProof/>
                <w:webHidden/>
              </w:rPr>
              <w:instrText xml:space="preserve"> PAGEREF _Toc232979050 \h </w:instrText>
            </w:r>
            <w:r>
              <w:rPr>
                <w:noProof/>
                <w:webHidden/>
              </w:rPr>
            </w:r>
            <w:r>
              <w:rPr>
                <w:noProof/>
                <w:webHidden/>
              </w:rPr>
              <w:fldChar w:fldCharType="separate"/>
            </w:r>
            <w:r>
              <w:rPr>
                <w:noProof/>
                <w:webHidden/>
              </w:rPr>
              <w:t>9</w:t>
            </w:r>
            <w:r>
              <w:rPr>
                <w:noProof/>
                <w:webHidden/>
              </w:rPr>
              <w:fldChar w:fldCharType="end"/>
            </w:r>
          </w:hyperlink>
        </w:p>
        <w:p w14:paraId="547E5717" w14:textId="48D0C10A" w:rsidR="00587942" w:rsidRDefault="00587942">
          <w:pPr>
            <w:pStyle w:val="T1"/>
            <w:tabs>
              <w:tab w:val="right" w:leader="dot" w:pos="9060"/>
            </w:tabs>
            <w:rPr>
              <w:rFonts w:cstheme="minorBidi"/>
              <w:noProof/>
              <w:kern w:val="2"/>
              <w:sz w:val="24"/>
              <w:szCs w:val="24"/>
              <w14:ligatures w14:val="standardContextual"/>
            </w:rPr>
          </w:pPr>
          <w:hyperlink w:anchor="_Toc232979051" w:history="1">
            <w:r w:rsidRPr="007B0274">
              <w:rPr>
                <w:rStyle w:val="Kpr"/>
                <w:b/>
                <w:bCs/>
                <w:noProof/>
              </w:rPr>
              <w:t>5. KAYNAKÇA</w:t>
            </w:r>
            <w:r>
              <w:rPr>
                <w:noProof/>
                <w:webHidden/>
              </w:rPr>
              <w:tab/>
            </w:r>
            <w:r>
              <w:rPr>
                <w:noProof/>
                <w:webHidden/>
              </w:rPr>
              <w:fldChar w:fldCharType="begin"/>
            </w:r>
            <w:r>
              <w:rPr>
                <w:noProof/>
                <w:webHidden/>
              </w:rPr>
              <w:instrText xml:space="preserve"> PAGEREF _Toc232979051 \h </w:instrText>
            </w:r>
            <w:r>
              <w:rPr>
                <w:noProof/>
                <w:webHidden/>
              </w:rPr>
            </w:r>
            <w:r>
              <w:rPr>
                <w:noProof/>
                <w:webHidden/>
              </w:rPr>
              <w:fldChar w:fldCharType="separate"/>
            </w:r>
            <w:r>
              <w:rPr>
                <w:noProof/>
                <w:webHidden/>
              </w:rPr>
              <w:t>9</w:t>
            </w:r>
            <w:r>
              <w:rPr>
                <w:noProof/>
                <w:webHidden/>
              </w:rPr>
              <w:fldChar w:fldCharType="end"/>
            </w:r>
          </w:hyperlink>
        </w:p>
        <w:p w14:paraId="194478F3" w14:textId="0B8A841D" w:rsidR="00587942" w:rsidRDefault="00587942">
          <w:r>
            <w:rPr>
              <w:b/>
              <w:bCs/>
            </w:rPr>
            <w:fldChar w:fldCharType="end"/>
          </w:r>
        </w:p>
      </w:sdtContent>
    </w:sdt>
    <w:p w14:paraId="1081B423" w14:textId="77777777" w:rsidR="00F678BD" w:rsidRDefault="00F678BD" w:rsidP="00F678BD"/>
    <w:p w14:paraId="1FC09625" w14:textId="77777777" w:rsidR="00F678BD" w:rsidRDefault="00F678BD" w:rsidP="00F678BD"/>
    <w:p w14:paraId="30622DBB" w14:textId="77777777" w:rsidR="00F678BD" w:rsidRDefault="00F678BD" w:rsidP="00F678BD"/>
    <w:p w14:paraId="1194C1D6" w14:textId="77777777" w:rsidR="00F678BD" w:rsidRDefault="00F678BD" w:rsidP="00F678BD"/>
    <w:p w14:paraId="3D4CE21F" w14:textId="77777777" w:rsidR="00F678BD" w:rsidRDefault="00F678BD" w:rsidP="00F678BD"/>
    <w:p w14:paraId="0BA58A4F" w14:textId="77777777" w:rsidR="00F678BD" w:rsidRDefault="00F678BD" w:rsidP="00F678BD"/>
    <w:p w14:paraId="6C1DEBF2" w14:textId="77777777" w:rsidR="00F678BD" w:rsidRDefault="00F678BD" w:rsidP="00F678BD"/>
    <w:p w14:paraId="174B72D8" w14:textId="77777777" w:rsidR="00F678BD" w:rsidRDefault="00F678BD" w:rsidP="00F678BD"/>
    <w:p w14:paraId="36C4A15B" w14:textId="77777777" w:rsidR="00F678BD" w:rsidRDefault="00F678BD" w:rsidP="00F678BD"/>
    <w:p w14:paraId="28738C66" w14:textId="77777777" w:rsidR="00F678BD" w:rsidRDefault="00F678BD" w:rsidP="00F678BD"/>
    <w:p w14:paraId="22B9F4B5" w14:textId="77777777" w:rsidR="00F678BD" w:rsidRDefault="00F678BD" w:rsidP="00F678BD"/>
    <w:p w14:paraId="7D59C934" w14:textId="77777777" w:rsidR="00F678BD" w:rsidRDefault="00F678BD" w:rsidP="00F678BD"/>
    <w:p w14:paraId="3198D201" w14:textId="77777777" w:rsidR="00F678BD" w:rsidRDefault="00F678BD" w:rsidP="00F678BD"/>
    <w:p w14:paraId="4D3C50ED" w14:textId="77777777" w:rsidR="00F678BD" w:rsidRDefault="00F678BD" w:rsidP="00F678BD"/>
    <w:p w14:paraId="065FD1D4" w14:textId="77777777" w:rsidR="00F678BD" w:rsidRDefault="00F678BD" w:rsidP="00F678BD"/>
    <w:p w14:paraId="3FB6BA6E" w14:textId="77777777" w:rsidR="00F678BD" w:rsidRDefault="00F678BD" w:rsidP="00F678BD"/>
    <w:p w14:paraId="04AB6498" w14:textId="77777777" w:rsidR="00F678BD" w:rsidRDefault="00F678BD" w:rsidP="00F678BD"/>
    <w:p w14:paraId="0BEB0490" w14:textId="77777777" w:rsidR="00F678BD" w:rsidRDefault="00F678BD" w:rsidP="00F678BD"/>
    <w:p w14:paraId="65F68DD0" w14:textId="77777777" w:rsidR="00F678BD" w:rsidRDefault="00F678BD" w:rsidP="00F678BD"/>
    <w:p w14:paraId="4D03EA61" w14:textId="77777777" w:rsidR="00F678BD" w:rsidRDefault="00F678BD" w:rsidP="00F678BD"/>
    <w:p w14:paraId="7758789F" w14:textId="77777777" w:rsidR="00F678BD" w:rsidRDefault="00F678BD" w:rsidP="00F678BD"/>
    <w:p w14:paraId="7D6863A9" w14:textId="77777777" w:rsidR="00F678BD" w:rsidRDefault="00F678BD" w:rsidP="00F678BD"/>
    <w:p w14:paraId="0E9C73AE" w14:textId="77777777" w:rsidR="00F678BD" w:rsidRDefault="00F678BD" w:rsidP="00F678BD"/>
    <w:p w14:paraId="7EB21DE0" w14:textId="77777777" w:rsidR="00F678BD" w:rsidRDefault="00F678BD" w:rsidP="00F678BD"/>
    <w:p w14:paraId="00CCD1D4" w14:textId="77777777" w:rsidR="00F678BD" w:rsidRDefault="00F678BD" w:rsidP="00F678BD"/>
    <w:p w14:paraId="611B4213" w14:textId="2C954354" w:rsidR="00F678BD" w:rsidRPr="00DC3309" w:rsidRDefault="00AD343E" w:rsidP="00AD343E">
      <w:pPr>
        <w:pStyle w:val="Balk1"/>
        <w:rPr>
          <w:b/>
          <w:bCs/>
          <w:color w:val="000000" w:themeColor="text1"/>
          <w:sz w:val="28"/>
          <w:szCs w:val="28"/>
        </w:rPr>
      </w:pPr>
      <w:bookmarkStart w:id="0" w:name="_Toc232979038"/>
      <w:r w:rsidRPr="00DC3309">
        <w:rPr>
          <w:b/>
          <w:bCs/>
          <w:color w:val="000000" w:themeColor="text1"/>
          <w:sz w:val="28"/>
          <w:szCs w:val="28"/>
        </w:rPr>
        <w:t>1.</w:t>
      </w:r>
      <w:r w:rsidR="00937EF5" w:rsidRPr="00DC3309">
        <w:rPr>
          <w:b/>
          <w:bCs/>
          <w:color w:val="000000" w:themeColor="text1"/>
          <w:sz w:val="28"/>
          <w:szCs w:val="28"/>
        </w:rPr>
        <w:t>GİRİŞ</w:t>
      </w:r>
      <w:bookmarkEnd w:id="0"/>
    </w:p>
    <w:p w14:paraId="4F5BC71A" w14:textId="77777777" w:rsidR="002B6F42" w:rsidRPr="002B6F42" w:rsidRDefault="002B6F42" w:rsidP="002B6F42"/>
    <w:p w14:paraId="2866BBB1" w14:textId="6BCCDA61" w:rsidR="00DC3309" w:rsidRPr="00DC3309" w:rsidRDefault="00F678BD" w:rsidP="00DC3309">
      <w:pPr>
        <w:pStyle w:val="Balk2"/>
        <w:numPr>
          <w:ilvl w:val="1"/>
          <w:numId w:val="13"/>
        </w:numPr>
        <w:rPr>
          <w:b/>
          <w:bCs/>
          <w:color w:val="000000" w:themeColor="text1"/>
          <w:sz w:val="24"/>
          <w:szCs w:val="24"/>
        </w:rPr>
      </w:pPr>
      <w:bookmarkStart w:id="1" w:name="_Toc232979039"/>
      <w:r w:rsidRPr="00DC3309">
        <w:rPr>
          <w:b/>
          <w:bCs/>
          <w:color w:val="000000" w:themeColor="text1"/>
          <w:sz w:val="24"/>
          <w:szCs w:val="24"/>
        </w:rPr>
        <w:t>Problem Tanımı</w:t>
      </w:r>
      <w:bookmarkEnd w:id="1"/>
    </w:p>
    <w:p w14:paraId="48CDE2A7" w14:textId="2C065DA5" w:rsidR="00AD343E" w:rsidRPr="00AD343E" w:rsidRDefault="00001A90" w:rsidP="00001A90">
      <w:pPr>
        <w:jc w:val="both"/>
      </w:pPr>
      <w:r w:rsidRPr="00001A90">
        <w:t>Yeni nesil dizileme (NGS) teknolojilerinin milyonlarca genetik varyant üretmesi, büyük bir kısmı klinik olarak etiketlenmemiş olan bu verilerin yorumlanmasında "Variant of Uncertain Significance" (VUS) krizini ve beraberinde otomatik, güvenilir ve açıklanabilir yapay zekâ sistemlerine olan ihtiyacı doğurmuştur [1], [2]. Tek nükleotit değişimleri sonucu protein yapısını bozarak genetik hastalıklara ve kansere yol açan missense varyantların patojenite tahmini, günümüzde AL_ (evrimsel/korunmuşluk skorları), EK_ (fonksiyonel ek bilgiler), CAT_ (kategorik popülasyon/genotip bilgileri) ve AA_ (amino asit değişimleri) gibi karmaşık verileri barındıran 353 öznitelikli, yüksek boyutlu ve bol eksik değerli tablo yapıları üzerinde yürütülmektedir [1], [3]. Bu veri kümelerinde patojenik sınıfın baskın olmasından kaynaklanan keskin sınıf dengesizliği, klasik doğruluk (accuracy) metriğini tamamen işlevsiz kılmakta; modellerin başarısının F1-score, MCC ve PR-AUC gibi dengesiz verilere duyarlı metriklerle ölçülmesini zorunlu hale getirmektedir [4], [5]. Ancak bu biyoinformatik problemi sadece matematiksel bir sınıflandırma görevi değil, yanlışlıkla "benign" (zararsız) olarak etiketlenen patojenik bir varyantın (False Negative) gözden kaçarak hastada hayati riskler oluşturabileceği kritik bir klinik risk minimizasyonu problemidir; bu yüzden geliştirilecek yapay zekâ algoritmalarının maliyet fonksiyonları doğrudan klinik hataları ve False Negative oranını en aza indirecek şekilde tasarlanmalıdır [1], [6].</w:t>
      </w:r>
    </w:p>
    <w:p w14:paraId="5AF43940" w14:textId="31647F28" w:rsidR="00AD343E" w:rsidRPr="00DC3309" w:rsidRDefault="00AD343E" w:rsidP="00AD343E">
      <w:pPr>
        <w:pStyle w:val="Balk2"/>
        <w:rPr>
          <w:b/>
          <w:bCs/>
          <w:color w:val="000000" w:themeColor="text1"/>
          <w:sz w:val="24"/>
          <w:szCs w:val="24"/>
        </w:rPr>
      </w:pPr>
      <w:bookmarkStart w:id="2" w:name="_Toc232979040"/>
      <w:r w:rsidRPr="00DC3309">
        <w:rPr>
          <w:b/>
          <w:bCs/>
          <w:color w:val="000000" w:themeColor="text1"/>
          <w:sz w:val="24"/>
          <w:szCs w:val="24"/>
        </w:rPr>
        <w:t xml:space="preserve">1.2 </w:t>
      </w:r>
      <w:r w:rsidR="002B6F42" w:rsidRPr="00DC3309">
        <w:rPr>
          <w:b/>
          <w:bCs/>
          <w:color w:val="000000" w:themeColor="text1"/>
          <w:sz w:val="24"/>
          <w:szCs w:val="24"/>
        </w:rPr>
        <w:t>Sınıf Dengesizliği Problemi ve Model Başarımı Üzerindeki Etkileri</w:t>
      </w:r>
      <w:bookmarkEnd w:id="2"/>
    </w:p>
    <w:p w14:paraId="6C7BA9AF" w14:textId="123C4038" w:rsidR="002B6F42" w:rsidRPr="00F678BD" w:rsidRDefault="00764B39" w:rsidP="00764B39">
      <w:pPr>
        <w:jc w:val="both"/>
      </w:pPr>
      <w:r w:rsidRPr="00764B39">
        <w:t xml:space="preserve">Missense varyant patojenite tahmini problemi, yüksek boyutlu veri yapılarının yanı sıra makine öğrenmesi modellerinin kararlılığını doğrudan tehdit eden keskin bir sınıf dengesizliği (class imbalance) altında yürütülmektedir [8]. Klinik veri tabanlarında patojenik (1) ve benign (0) sınıfları arasındaki asimetrik dağılım, algoritmaların toplam hata oranını minimize etmek adına yapısal olarak çoğunluk sınıfına (patojenik sınıf) yanlılık göstermesine ve azınlık sınıfını (benign sınıf) yeterince temsil edememesine neden olmaktadır [8], [9]. Bu analitik kusur, tıp dünyasında en istenmeyen hata türü olan False Negative (FN) oranlarını artırarak aslında patojenik olan varyantların gözden kaçmasına ve tanı süreçlerinin aksamasına yol açmaktadır [10]. Bu asimetri nedeniyle, çoğunluk sınıfının ağırlığından ötürü sahte bir başarı illüzyonu yaratan klasik doğruluk (Accuracy) metriği tamamen göz ardı edilmeli; modelin gerçek başarımını ölçmek adına kesinlik (Precision) ve duyarlılık (Recall) dengesini kuran F1-Score, karmaşıklık matrisinin tüm bileşenlerini ağırlıklandıran Matthews Correlation Coefficient (MCC) ve sınıflar arası ayırt edicilik gücünü olasılıksal eğrilerle hesaplayan PR-AUC (Precision-Recall Area Under Curve) metrikleri öncelikli hedef fonksiyonu olarak benimsenmelidir [9], [11]. Literatürde bu yapısal bozulmayı engellemek amacıyla; azınlık sınıfı örnekleri arasında interpolasyon yaparak sentetik veri üreten SMOTE (Synthetic Minority Over-sampling Technique), kayıp fonksiyonunda azınlık sınıfının hatalarını daha sert penalize eden sınıf ağırlıklandırma (class weighting), yeniden örnekleme (oversampling/undersampling) ve maliyet-duyarlı öğrenme (cost-sensitive learning) yaklaşımları uygulanmaktadır [12], [13]. Bu doğrultuda, </w:t>
      </w:r>
      <w:r w:rsidRPr="00764B39">
        <w:lastRenderedPageBreak/>
        <w:t>söz konusu problem yalnızca veri seviyesinde bir dengesizlik olarak değil, doğrudan klinik karar destek mekanizmalarının risk minimizasyonu stratejisi olarak ele alınmalı ve optimizasyon süreçleri F1-Score ile MCC maksimizasyonuna odaklanmalıdır [10], [12].</w:t>
      </w:r>
    </w:p>
    <w:p w14:paraId="1E5594A0" w14:textId="77777777" w:rsidR="002B6F42" w:rsidRPr="00DC3309" w:rsidRDefault="002B6F42" w:rsidP="00AD343E">
      <w:pPr>
        <w:pStyle w:val="Balk2"/>
        <w:rPr>
          <w:b/>
          <w:bCs/>
          <w:color w:val="000000" w:themeColor="text1"/>
          <w:sz w:val="24"/>
          <w:szCs w:val="24"/>
        </w:rPr>
      </w:pPr>
      <w:bookmarkStart w:id="3" w:name="_Toc232979041"/>
      <w:r w:rsidRPr="00DC3309">
        <w:rPr>
          <w:b/>
          <w:bCs/>
          <w:color w:val="000000" w:themeColor="text1"/>
          <w:sz w:val="24"/>
          <w:szCs w:val="24"/>
        </w:rPr>
        <w:t>1.3 Literatür Taraması</w:t>
      </w:r>
      <w:bookmarkEnd w:id="3"/>
    </w:p>
    <w:p w14:paraId="543373EC" w14:textId="48FC43EC" w:rsidR="002B6F42" w:rsidRPr="00A72A88" w:rsidRDefault="00E16315" w:rsidP="00A72A88">
      <w:pPr>
        <w:jc w:val="both"/>
      </w:pPr>
      <w:r w:rsidRPr="00E16315">
        <w:t>Genomik veri analitiği literatüründe missense varyantların patojenite tahmini, sekans tabanlı klasik istatistiksel yaklaşımlardan yapısal biyoloji destekli derin öğrenme mimarilerine doğru yapısal bir dönüşüm geçirmektedir</w:t>
      </w:r>
      <w:r w:rsidR="002B6F42" w:rsidRPr="00A72A88">
        <w:t>. Bu süreçte geliştirilen yenilikçi yöntemler, kullanılan veri kaynakları ve elde edilen başarım ölçütleri Tablo 1'de kronolojik ve metodolojik olarak özetlenmiştir.</w:t>
      </w:r>
    </w:p>
    <w:p w14:paraId="469EECCF" w14:textId="77777777" w:rsidR="00A72A88" w:rsidRDefault="00A72A88" w:rsidP="00937EF5">
      <w:pPr>
        <w:rPr>
          <w:b/>
          <w:bCs/>
        </w:rPr>
      </w:pPr>
    </w:p>
    <w:p w14:paraId="751F4114" w14:textId="08277F32" w:rsidR="0018660A" w:rsidRPr="00951AF9" w:rsidRDefault="002B6F42" w:rsidP="00951AF9">
      <w:pPr>
        <w:rPr>
          <w:b/>
          <w:bCs/>
        </w:rPr>
      </w:pPr>
      <w:r w:rsidRPr="00951AF9">
        <w:rPr>
          <w:b/>
          <w:bCs/>
        </w:rPr>
        <w:t>Tablo 1. Missense Varyant Patojenite Tahmini Üzerine Güncel ve Uluslararası Çalışmalar</w:t>
      </w:r>
    </w:p>
    <w:tbl>
      <w:tblPr>
        <w:tblW w:w="0" w:type="dxa"/>
        <w:tblCellMar>
          <w:left w:w="0" w:type="dxa"/>
          <w:right w:w="0" w:type="dxa"/>
        </w:tblCellMar>
        <w:tblLook w:val="04A0" w:firstRow="1" w:lastRow="0" w:firstColumn="1" w:lastColumn="0" w:noHBand="0" w:noVBand="1"/>
      </w:tblPr>
      <w:tblGrid>
        <w:gridCol w:w="1820"/>
        <w:gridCol w:w="1684"/>
        <w:gridCol w:w="1538"/>
        <w:gridCol w:w="2072"/>
        <w:gridCol w:w="1844"/>
        <w:gridCol w:w="96"/>
      </w:tblGrid>
      <w:tr w:rsidR="000E76F9" w:rsidRPr="002169B4" w14:paraId="7EECE3FD"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3D5E7807" w14:textId="77777777" w:rsidR="000E76F9" w:rsidRPr="002169B4" w:rsidRDefault="000E76F9" w:rsidP="000E76F9">
            <w:pPr>
              <w:rPr>
                <w:rFonts w:ascii="Arial" w:eastAsia="Times New Roman" w:hAnsi="Arial" w:cs="Arial"/>
                <w:b/>
                <w:bCs/>
                <w:kern w:val="0"/>
                <w:sz w:val="20"/>
                <w:szCs w:val="20"/>
                <w:lang w:eastAsia="tr-TR"/>
                <w14:ligatures w14:val="none"/>
              </w:rPr>
            </w:pPr>
            <w:r w:rsidRPr="002169B4">
              <w:rPr>
                <w:rFonts w:ascii="Arial" w:eastAsia="Times New Roman" w:hAnsi="Arial" w:cs="Arial"/>
                <w:b/>
                <w:bCs/>
                <w:kern w:val="0"/>
                <w:sz w:val="20"/>
                <w:szCs w:val="20"/>
                <w:lang w:eastAsia="tr-TR"/>
                <w14:ligatures w14:val="none"/>
              </w:rPr>
              <w:t>Çalışma / Yöntem</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6C2F717E" w14:textId="77777777" w:rsidR="000E76F9" w:rsidRPr="002169B4" w:rsidRDefault="000E76F9" w:rsidP="000E76F9">
            <w:pPr>
              <w:rPr>
                <w:rFonts w:ascii="Arial" w:eastAsia="Times New Roman" w:hAnsi="Arial" w:cs="Arial"/>
                <w:b/>
                <w:bCs/>
                <w:kern w:val="0"/>
                <w:sz w:val="20"/>
                <w:szCs w:val="20"/>
                <w:lang w:eastAsia="tr-TR"/>
                <w14:ligatures w14:val="none"/>
              </w:rPr>
            </w:pPr>
            <w:r w:rsidRPr="002169B4">
              <w:rPr>
                <w:rFonts w:ascii="Arial" w:eastAsia="Times New Roman" w:hAnsi="Arial" w:cs="Arial"/>
                <w:b/>
                <w:bCs/>
                <w:kern w:val="0"/>
                <w:sz w:val="20"/>
                <w:szCs w:val="20"/>
                <w:lang w:eastAsia="tr-TR"/>
                <w14:ligatures w14:val="none"/>
              </w:rPr>
              <w:t>Yöntem Türü</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7321DD84" w14:textId="77777777" w:rsidR="000E76F9" w:rsidRPr="002169B4" w:rsidRDefault="000E76F9" w:rsidP="000E76F9">
            <w:pPr>
              <w:rPr>
                <w:rFonts w:ascii="Arial" w:eastAsia="Times New Roman" w:hAnsi="Arial" w:cs="Arial"/>
                <w:b/>
                <w:bCs/>
                <w:kern w:val="0"/>
                <w:sz w:val="20"/>
                <w:szCs w:val="20"/>
                <w:lang w:eastAsia="tr-TR"/>
                <w14:ligatures w14:val="none"/>
              </w:rPr>
            </w:pPr>
            <w:r w:rsidRPr="002169B4">
              <w:rPr>
                <w:rFonts w:ascii="Arial" w:eastAsia="Times New Roman" w:hAnsi="Arial" w:cs="Arial"/>
                <w:b/>
                <w:bCs/>
                <w:kern w:val="0"/>
                <w:sz w:val="20"/>
                <w:szCs w:val="20"/>
                <w:lang w:eastAsia="tr-TR"/>
                <w14:ligatures w14:val="none"/>
              </w:rPr>
              <w:t>Kullanılan Veri Kaynağı</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753BFCC6" w14:textId="77777777" w:rsidR="000E76F9" w:rsidRPr="002169B4" w:rsidRDefault="000E76F9" w:rsidP="000E76F9">
            <w:pPr>
              <w:rPr>
                <w:rFonts w:ascii="Arial" w:eastAsia="Times New Roman" w:hAnsi="Arial" w:cs="Arial"/>
                <w:b/>
                <w:bCs/>
                <w:kern w:val="0"/>
                <w:sz w:val="20"/>
                <w:szCs w:val="20"/>
                <w:lang w:eastAsia="tr-TR"/>
                <w14:ligatures w14:val="none"/>
              </w:rPr>
            </w:pPr>
            <w:r w:rsidRPr="002169B4">
              <w:rPr>
                <w:rFonts w:ascii="Arial" w:eastAsia="Times New Roman" w:hAnsi="Arial" w:cs="Arial"/>
                <w:b/>
                <w:bCs/>
                <w:kern w:val="0"/>
                <w:sz w:val="20"/>
                <w:szCs w:val="20"/>
                <w:lang w:eastAsia="tr-TR"/>
                <w14:ligatures w14:val="none"/>
              </w:rPr>
              <w:t>Temel Özellik</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0" w:type="dxa"/>
              <w:bottom w:w="30" w:type="dxa"/>
              <w:right w:w="0" w:type="dxa"/>
            </w:tcMar>
            <w:vAlign w:val="bottom"/>
            <w:hideMark/>
          </w:tcPr>
          <w:p w14:paraId="195D2075" w14:textId="77777777" w:rsidR="000E76F9" w:rsidRPr="002169B4" w:rsidRDefault="000E76F9" w:rsidP="000E76F9">
            <w:pPr>
              <w:rPr>
                <w:rFonts w:ascii="Arial" w:eastAsia="Times New Roman" w:hAnsi="Arial" w:cs="Arial"/>
                <w:b/>
                <w:bCs/>
                <w:kern w:val="0"/>
                <w:sz w:val="20"/>
                <w:szCs w:val="20"/>
                <w:lang w:eastAsia="tr-TR"/>
                <w14:ligatures w14:val="none"/>
              </w:rPr>
            </w:pPr>
            <w:r w:rsidRPr="002169B4">
              <w:rPr>
                <w:rFonts w:ascii="Arial" w:eastAsia="Times New Roman" w:hAnsi="Arial" w:cs="Arial"/>
                <w:b/>
                <w:bCs/>
                <w:kern w:val="0"/>
                <w:sz w:val="20"/>
                <w:szCs w:val="20"/>
                <w:lang w:eastAsia="tr-TR"/>
                <w14:ligatures w14:val="none"/>
              </w:rPr>
              <w:t>Raporlanan Başarım</w:t>
            </w:r>
          </w:p>
        </w:tc>
        <w:tc>
          <w:tcPr>
            <w:tcW w:w="0" w:type="auto"/>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24B2EAF8" w14:textId="77777777" w:rsidR="000E76F9" w:rsidRPr="002169B4" w:rsidRDefault="000E76F9" w:rsidP="000E76F9">
            <w:pPr>
              <w:rPr>
                <w:rFonts w:ascii="Arial" w:eastAsia="Times New Roman" w:hAnsi="Arial" w:cs="Arial"/>
                <w:b/>
                <w:bCs/>
                <w:kern w:val="0"/>
                <w:sz w:val="20"/>
                <w:szCs w:val="20"/>
                <w:lang w:eastAsia="tr-TR"/>
                <w14:ligatures w14:val="none"/>
              </w:rPr>
            </w:pPr>
          </w:p>
        </w:tc>
      </w:tr>
      <w:tr w:rsidR="000E76F9" w:rsidRPr="000E76F9" w14:paraId="1C656F7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34E14"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SIFT [14]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074821"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Evrimsel korunum tabanlı 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670549"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UniProt / protein sekansları</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29F8D"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Amino asit değişiminin korunum analizi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CEFE2DB" w14:textId="73CEF0A9"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ROC-AUC ~0.70–0.80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DE9E22" w14:textId="77777777" w:rsidR="000E76F9" w:rsidRPr="000E76F9" w:rsidRDefault="000E76F9" w:rsidP="000E76F9">
            <w:pPr>
              <w:rPr>
                <w:rFonts w:ascii="Arial" w:eastAsia="Times New Roman" w:hAnsi="Arial" w:cs="Arial"/>
                <w:kern w:val="0"/>
                <w:sz w:val="20"/>
                <w:szCs w:val="20"/>
                <w:lang w:eastAsia="tr-TR"/>
                <w14:ligatures w14:val="none"/>
              </w:rPr>
            </w:pPr>
          </w:p>
        </w:tc>
      </w:tr>
      <w:tr w:rsidR="000E76F9" w:rsidRPr="000E76F9" w14:paraId="16029B8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31940"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PolyPhen-2 [15]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9C9C58" w14:textId="061D9E89"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 xml:space="preserve">Yapısal </w:t>
            </w:r>
            <w:r w:rsidR="006270B9">
              <w:rPr>
                <w:rFonts w:ascii="Arial" w:eastAsia="Times New Roman" w:hAnsi="Arial" w:cs="Arial"/>
                <w:kern w:val="0"/>
                <w:sz w:val="20"/>
                <w:szCs w:val="20"/>
                <w:lang w:eastAsia="tr-TR"/>
                <w14:ligatures w14:val="none"/>
              </w:rPr>
              <w:t>,</w:t>
            </w:r>
            <w:r w:rsidRPr="000E76F9">
              <w:rPr>
                <w:rFonts w:ascii="Arial" w:eastAsia="Times New Roman" w:hAnsi="Arial" w:cs="Arial"/>
                <w:kern w:val="0"/>
                <w:sz w:val="20"/>
                <w:szCs w:val="20"/>
                <w:lang w:eastAsia="tr-TR"/>
                <w14:ligatures w14:val="none"/>
              </w:rPr>
              <w:t>istatistiksel 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26AB9F"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UniProt, PDB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2A975" w14:textId="6888A1E4"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 xml:space="preserve">Protein yapısı </w:t>
            </w:r>
            <w:r w:rsidR="00D9798F">
              <w:rPr>
                <w:rFonts w:ascii="Arial" w:eastAsia="Times New Roman" w:hAnsi="Arial" w:cs="Arial"/>
                <w:kern w:val="0"/>
                <w:sz w:val="20"/>
                <w:szCs w:val="20"/>
                <w:lang w:eastAsia="tr-TR"/>
                <w14:ligatures w14:val="none"/>
              </w:rPr>
              <w:t>,</w:t>
            </w:r>
            <w:r w:rsidRPr="000E76F9">
              <w:rPr>
                <w:rFonts w:ascii="Arial" w:eastAsia="Times New Roman" w:hAnsi="Arial" w:cs="Arial"/>
                <w:kern w:val="0"/>
                <w:sz w:val="20"/>
                <w:szCs w:val="20"/>
                <w:lang w:eastAsia="tr-TR"/>
                <w14:ligatures w14:val="none"/>
              </w:rPr>
              <w:t xml:space="preserve"> sekans korunum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A7BDE45"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ROC-AUC ~0.80–0.85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AE511" w14:textId="77777777" w:rsidR="000E76F9" w:rsidRPr="000E76F9" w:rsidRDefault="000E76F9" w:rsidP="000E76F9">
            <w:pPr>
              <w:rPr>
                <w:rFonts w:ascii="Arial" w:eastAsia="Times New Roman" w:hAnsi="Arial" w:cs="Arial"/>
                <w:kern w:val="0"/>
                <w:sz w:val="20"/>
                <w:szCs w:val="20"/>
                <w:lang w:eastAsia="tr-TR"/>
                <w14:ligatures w14:val="none"/>
              </w:rPr>
            </w:pPr>
          </w:p>
        </w:tc>
      </w:tr>
      <w:tr w:rsidR="000E76F9" w:rsidRPr="000E76F9" w14:paraId="39110B5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14BE5D"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CADD [16]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D7E475"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Ensemble skor modeli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641AEC"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ClinVar, gnomAD, anotasyon verileri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698EF9"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Çoklu genomik özellik birleşimi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39ECBFC"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ROC-AUC ~0.90 civarı</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4612E" w14:textId="77777777" w:rsidR="000E76F9" w:rsidRPr="000E76F9" w:rsidRDefault="000E76F9" w:rsidP="000E76F9">
            <w:pPr>
              <w:rPr>
                <w:rFonts w:ascii="Arial" w:eastAsia="Times New Roman" w:hAnsi="Arial" w:cs="Arial"/>
                <w:kern w:val="0"/>
                <w:sz w:val="20"/>
                <w:szCs w:val="20"/>
                <w:lang w:eastAsia="tr-TR"/>
                <w14:ligatures w14:val="none"/>
              </w:rPr>
            </w:pPr>
          </w:p>
        </w:tc>
      </w:tr>
      <w:tr w:rsidR="000E76F9" w:rsidRPr="000E76F9" w14:paraId="5D9FA35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EDA6C1"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REVEL [17]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32E42"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Ensemble ML (stacking benzeri)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B23BEB"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ClinVar, SwissVar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B18B13"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Birden fazla aracın çıktısını birleştirir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B314201"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ROC-AUC ~0.92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BDDBA2" w14:textId="77777777" w:rsidR="000E76F9" w:rsidRPr="000E76F9" w:rsidRDefault="000E76F9" w:rsidP="000E76F9">
            <w:pPr>
              <w:rPr>
                <w:rFonts w:ascii="Arial" w:eastAsia="Times New Roman" w:hAnsi="Arial" w:cs="Arial"/>
                <w:kern w:val="0"/>
                <w:sz w:val="20"/>
                <w:szCs w:val="20"/>
                <w:lang w:eastAsia="tr-TR"/>
                <w14:ligatures w14:val="none"/>
              </w:rPr>
            </w:pPr>
          </w:p>
        </w:tc>
      </w:tr>
      <w:tr w:rsidR="000E76F9" w:rsidRPr="000E76F9" w14:paraId="1FA9A17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49A050"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AlphaMissense [18]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97EBE3"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Derin öğrenme (Protein LM)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14099" w14:textId="5AE4DE6C"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 xml:space="preserve">ClinVar </w:t>
            </w:r>
            <w:r w:rsidR="006270B9">
              <w:rPr>
                <w:rFonts w:ascii="Arial" w:eastAsia="Times New Roman" w:hAnsi="Arial" w:cs="Arial"/>
                <w:kern w:val="0"/>
                <w:sz w:val="20"/>
                <w:szCs w:val="20"/>
                <w:lang w:eastAsia="tr-TR"/>
                <w14:ligatures w14:val="none"/>
              </w:rPr>
              <w:t>,</w:t>
            </w:r>
            <w:r w:rsidRPr="000E76F9">
              <w:rPr>
                <w:rFonts w:ascii="Arial" w:eastAsia="Times New Roman" w:hAnsi="Arial" w:cs="Arial"/>
                <w:kern w:val="0"/>
                <w:sz w:val="20"/>
                <w:szCs w:val="20"/>
                <w:lang w:eastAsia="tr-TR"/>
                <w14:ligatures w14:val="none"/>
              </w:rPr>
              <w:t xml:space="preserve"> proteom ölçeği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82551" w14:textId="08A85B45"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 xml:space="preserve">Protein dil modeli </w:t>
            </w:r>
            <w:r w:rsidR="00D9798F">
              <w:rPr>
                <w:rFonts w:ascii="Arial" w:eastAsia="Times New Roman" w:hAnsi="Arial" w:cs="Arial"/>
                <w:kern w:val="0"/>
                <w:sz w:val="20"/>
                <w:szCs w:val="20"/>
                <w:lang w:eastAsia="tr-TR"/>
                <w14:ligatures w14:val="none"/>
              </w:rPr>
              <w:t>,</w:t>
            </w:r>
            <w:r w:rsidRPr="000E76F9">
              <w:rPr>
                <w:rFonts w:ascii="Arial" w:eastAsia="Times New Roman" w:hAnsi="Arial" w:cs="Arial"/>
                <w:kern w:val="0"/>
                <w:sz w:val="20"/>
                <w:szCs w:val="20"/>
                <w:lang w:eastAsia="tr-TR"/>
                <w14:ligatures w14:val="none"/>
              </w:rPr>
              <w:t xml:space="preserve"> yapısal öğrenme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09C784F"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Yüksek doğruluk, geniş genellenebilirlik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C02720" w14:textId="77777777" w:rsidR="000E76F9" w:rsidRPr="000E76F9" w:rsidRDefault="000E76F9" w:rsidP="000E76F9">
            <w:pPr>
              <w:rPr>
                <w:rFonts w:ascii="Arial" w:eastAsia="Times New Roman" w:hAnsi="Arial" w:cs="Arial"/>
                <w:kern w:val="0"/>
                <w:sz w:val="20"/>
                <w:szCs w:val="20"/>
                <w:lang w:eastAsia="tr-TR"/>
                <w14:ligatures w14:val="none"/>
              </w:rPr>
            </w:pPr>
          </w:p>
        </w:tc>
      </w:tr>
      <w:tr w:rsidR="000E76F9" w:rsidRPr="000E76F9" w14:paraId="16EF456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4F37E"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ESM / Protein LM [19]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1DF802"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Transformer tabanlı 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C054F9"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Protein sekans verileri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888BAE"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Representation learning (Temsil öğrenimi)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636708"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ROC-AUC ~0.90+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746910" w14:textId="77777777" w:rsidR="000E76F9" w:rsidRPr="000E76F9" w:rsidRDefault="000E76F9" w:rsidP="000E76F9">
            <w:pPr>
              <w:rPr>
                <w:rFonts w:ascii="Arial" w:eastAsia="Times New Roman" w:hAnsi="Arial" w:cs="Arial"/>
                <w:kern w:val="0"/>
                <w:sz w:val="20"/>
                <w:szCs w:val="20"/>
                <w:lang w:eastAsia="tr-TR"/>
                <w14:ligatures w14:val="none"/>
              </w:rPr>
            </w:pPr>
          </w:p>
        </w:tc>
      </w:tr>
      <w:tr w:rsidR="000E76F9" w:rsidRPr="000E76F9" w14:paraId="699D2B0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468244"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AnnotateMissense [20]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06296" w14:textId="12D442A9"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 xml:space="preserve">Gradient boosting </w:t>
            </w:r>
            <w:r w:rsidR="006270B9">
              <w:rPr>
                <w:rFonts w:ascii="Arial" w:eastAsia="Times New Roman" w:hAnsi="Arial" w:cs="Arial"/>
                <w:kern w:val="0"/>
                <w:sz w:val="20"/>
                <w:szCs w:val="20"/>
                <w:lang w:eastAsia="tr-TR"/>
                <w14:ligatures w14:val="none"/>
              </w:rPr>
              <w:t>,</w:t>
            </w:r>
            <w:r w:rsidRPr="000E76F9">
              <w:rPr>
                <w:rFonts w:ascii="Arial" w:eastAsia="Times New Roman" w:hAnsi="Arial" w:cs="Arial"/>
                <w:kern w:val="0"/>
                <w:sz w:val="20"/>
                <w:szCs w:val="20"/>
                <w:lang w:eastAsia="tr-TR"/>
                <w14:ligatures w14:val="none"/>
              </w:rPr>
              <w:t>feature engineering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D3064F" w14:textId="04819A1B"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 xml:space="preserve">ClinVar </w:t>
            </w:r>
            <w:r w:rsidR="006270B9">
              <w:rPr>
                <w:rFonts w:ascii="Arial" w:eastAsia="Times New Roman" w:hAnsi="Arial" w:cs="Arial"/>
                <w:kern w:val="0"/>
                <w:sz w:val="20"/>
                <w:szCs w:val="20"/>
                <w:lang w:eastAsia="tr-TR"/>
                <w14:ligatures w14:val="none"/>
              </w:rPr>
              <w:t>,</w:t>
            </w:r>
            <w:r w:rsidRPr="000E76F9">
              <w:rPr>
                <w:rFonts w:ascii="Arial" w:eastAsia="Times New Roman" w:hAnsi="Arial" w:cs="Arial"/>
                <w:kern w:val="0"/>
                <w:sz w:val="20"/>
                <w:szCs w:val="20"/>
                <w:lang w:eastAsia="tr-TR"/>
                <w14:ligatures w14:val="none"/>
              </w:rPr>
              <w:t>dbNSFP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A5DB2A" w14:textId="0087D1F0"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300</w:t>
            </w:r>
            <w:r w:rsidR="00D9798F">
              <w:rPr>
                <w:rFonts w:ascii="Arial" w:eastAsia="Times New Roman" w:hAnsi="Arial" w:cs="Arial"/>
                <w:kern w:val="0"/>
                <w:sz w:val="20"/>
                <w:szCs w:val="20"/>
                <w:lang w:eastAsia="tr-TR"/>
                <w14:ligatures w14:val="none"/>
              </w:rPr>
              <w:t xml:space="preserve">’den fazla </w:t>
            </w:r>
            <w:r w:rsidRPr="000E76F9">
              <w:rPr>
                <w:rFonts w:ascii="Arial" w:eastAsia="Times New Roman" w:hAnsi="Arial" w:cs="Arial"/>
                <w:kern w:val="0"/>
                <w:sz w:val="20"/>
                <w:szCs w:val="20"/>
                <w:lang w:eastAsia="tr-TR"/>
                <w14:ligatures w14:val="none"/>
              </w:rPr>
              <w:t>feature ile XGBoost tabanlı model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8D5CBA0" w14:textId="77777777" w:rsidR="000E76F9" w:rsidRPr="000E76F9" w:rsidRDefault="000E76F9" w:rsidP="000E76F9">
            <w:pPr>
              <w:rPr>
                <w:rFonts w:ascii="Arial" w:eastAsia="Times New Roman" w:hAnsi="Arial" w:cs="Arial"/>
                <w:kern w:val="0"/>
                <w:sz w:val="20"/>
                <w:szCs w:val="20"/>
                <w:lang w:eastAsia="tr-TR"/>
                <w14:ligatures w14:val="none"/>
              </w:rPr>
            </w:pPr>
            <w:r w:rsidRPr="000E76F9">
              <w:rPr>
                <w:rFonts w:ascii="Arial" w:eastAsia="Times New Roman" w:hAnsi="Arial" w:cs="Arial"/>
                <w:kern w:val="0"/>
                <w:sz w:val="20"/>
                <w:szCs w:val="20"/>
                <w:lang w:eastAsia="tr-TR"/>
                <w14:ligatures w14:val="none"/>
              </w:rPr>
              <w:t>ROC-AUC ~0.98–0.99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F18C38" w14:textId="77777777" w:rsidR="000E76F9" w:rsidRPr="000E76F9" w:rsidRDefault="000E76F9" w:rsidP="000E76F9">
            <w:pPr>
              <w:rPr>
                <w:rFonts w:ascii="Arial" w:eastAsia="Times New Roman" w:hAnsi="Arial" w:cs="Arial"/>
                <w:kern w:val="0"/>
                <w:sz w:val="20"/>
                <w:szCs w:val="20"/>
                <w:lang w:eastAsia="tr-TR"/>
                <w14:ligatures w14:val="none"/>
              </w:rPr>
            </w:pPr>
          </w:p>
        </w:tc>
      </w:tr>
      <w:tr w:rsidR="000E76F9" w:rsidRPr="000E76F9" w14:paraId="162ECFF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8911A6" w14:textId="77777777" w:rsidR="000E76F9" w:rsidRPr="000E76F9" w:rsidRDefault="000E76F9" w:rsidP="000E76F9">
            <w:pPr>
              <w:rPr>
                <w:rFonts w:ascii="Times New Roman" w:eastAsia="Times New Roman" w:hAnsi="Times New Roman" w:cs="Times New Roman"/>
                <w:kern w:val="0"/>
                <w:sz w:val="20"/>
                <w:szCs w:val="20"/>
                <w:lang w:eastAsia="tr-TR"/>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76E02E" w14:textId="77777777" w:rsidR="000E76F9" w:rsidRPr="000E76F9" w:rsidRDefault="000E76F9" w:rsidP="000E76F9">
            <w:pPr>
              <w:rPr>
                <w:rFonts w:ascii="Times New Roman" w:eastAsia="Times New Roman" w:hAnsi="Times New Roman" w:cs="Times New Roman"/>
                <w:kern w:val="0"/>
                <w:sz w:val="20"/>
                <w:szCs w:val="20"/>
                <w:lang w:eastAsia="tr-TR"/>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2F424" w14:textId="77777777" w:rsidR="000E76F9" w:rsidRPr="000E76F9" w:rsidRDefault="000E76F9" w:rsidP="000E76F9">
            <w:pPr>
              <w:rPr>
                <w:rFonts w:ascii="Times New Roman" w:eastAsia="Times New Roman" w:hAnsi="Times New Roman" w:cs="Times New Roman"/>
                <w:kern w:val="0"/>
                <w:sz w:val="20"/>
                <w:szCs w:val="20"/>
                <w:lang w:eastAsia="tr-TR"/>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DCE218" w14:textId="77777777" w:rsidR="000E76F9" w:rsidRPr="000E76F9" w:rsidRDefault="000E76F9" w:rsidP="000E76F9">
            <w:pPr>
              <w:rPr>
                <w:rFonts w:ascii="Times New Roman" w:eastAsia="Times New Roman" w:hAnsi="Times New Roman" w:cs="Times New Roman"/>
                <w:kern w:val="0"/>
                <w:sz w:val="20"/>
                <w:szCs w:val="20"/>
                <w:lang w:eastAsia="tr-TR"/>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DA8477" w14:textId="77777777" w:rsidR="000E76F9" w:rsidRPr="000E76F9" w:rsidRDefault="000E76F9" w:rsidP="000E76F9">
            <w:pPr>
              <w:rPr>
                <w:rFonts w:ascii="Times New Roman" w:eastAsia="Times New Roman" w:hAnsi="Times New Roman" w:cs="Times New Roman"/>
                <w:kern w:val="0"/>
                <w:sz w:val="20"/>
                <w:szCs w:val="20"/>
                <w:lang w:eastAsia="tr-TR"/>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18A996" w14:textId="77777777" w:rsidR="000E76F9" w:rsidRPr="000E76F9" w:rsidRDefault="000E76F9" w:rsidP="000E76F9">
            <w:pPr>
              <w:rPr>
                <w:rFonts w:ascii="Times New Roman" w:eastAsia="Times New Roman" w:hAnsi="Times New Roman" w:cs="Times New Roman"/>
                <w:kern w:val="0"/>
                <w:sz w:val="20"/>
                <w:szCs w:val="20"/>
                <w:lang w:eastAsia="tr-TR"/>
                <w14:ligatures w14:val="none"/>
              </w:rPr>
            </w:pPr>
          </w:p>
        </w:tc>
      </w:tr>
    </w:tbl>
    <w:p w14:paraId="70F6BA61" w14:textId="77777777" w:rsidR="000E76F9" w:rsidRDefault="000E76F9" w:rsidP="00937EF5">
      <w:pPr>
        <w:rPr>
          <w:b/>
          <w:bCs/>
        </w:rPr>
      </w:pPr>
    </w:p>
    <w:p w14:paraId="618DFCF4" w14:textId="77777777" w:rsidR="00B21EF1" w:rsidRDefault="00A465ED" w:rsidP="00A465ED">
      <w:pPr>
        <w:jc w:val="both"/>
      </w:pPr>
      <w:r>
        <w:t xml:space="preserve">İlk nesil araçlardan olan SIFT, protein sekanslarındaki evrimsel korunmuşluk hizalamalarını (alignment) temel alırken; PolyPhen-2 bu hizalamalara üç boyutlu protein yapısı (PDB) özelliklerini de ekleyerek sınırlı bir genellenebilirlik havuzunda ROC-AUC performansını ~0.70–0.85 bandına taşımıştır [14], [15]. Sonraki dönemde, çoklu genomik anotasyon verilerini ve bağımsız tahmin araçlarının çıktılarını meta-skorlama mekanizmalarıyla birleştiren CADD ve REVEL gibi ensemble (topluluk) öğrenme modelleri, varyant yorumlama doğruluğunu ROC-AUC ~0.90 seviyesinin üzerine çıkararak klinik laboratuvarlarda yaygın kabul görmüştür [16], [17]. Yakın dönemde ise protein katlanması ve yapısal biyolojide devrim yaratan AlphaMissense ile transformatör mimarisine dayalı Protein Dil Modelleri (ESM), manuel öznitelik mühendisliğine (feature </w:t>
      </w:r>
      <w:r>
        <w:lastRenderedPageBreak/>
        <w:t xml:space="preserve">engineering) ihtiyaç duymaksızın doğrudan sekans gösterimleri (representation learning) üzerinden ölçeklenebilir, yüksek doğruluklu klinik tahmin kapıları aramıştır [18], [19]. </w:t>
      </w:r>
    </w:p>
    <w:p w14:paraId="42AE8ED6" w14:textId="77777777" w:rsidR="00B21EF1" w:rsidRDefault="00B21EF1" w:rsidP="00A465ED">
      <w:pPr>
        <w:jc w:val="both"/>
      </w:pPr>
    </w:p>
    <w:p w14:paraId="51C9BC55" w14:textId="77777777" w:rsidR="00B21EF1" w:rsidRDefault="00B21EF1" w:rsidP="00A465ED">
      <w:pPr>
        <w:jc w:val="both"/>
      </w:pPr>
    </w:p>
    <w:p w14:paraId="173269AB" w14:textId="3DAA8554" w:rsidR="00A465ED" w:rsidRDefault="00A465ED" w:rsidP="00A465ED">
      <w:pPr>
        <w:jc w:val="both"/>
      </w:pPr>
      <w:r>
        <w:t>Güncel literatürde (2024–2026) öne çıkan AnnotateMissense gibi gradient boosting (XGBoost) tabanlı yaklaşımlar ise dbNSFP, ClinVar ve gnomAD gibi devasa veri entegrasyon havuzlarından 300'ün üzerinde fonksiyonel öznitelik türeterek ROC-AUC performansını ~0.98–0.99 seviyelerine kadar maksimize etmiştir [1], [20].</w:t>
      </w:r>
    </w:p>
    <w:p w14:paraId="040C8E2E" w14:textId="77777777" w:rsidR="00A465ED" w:rsidRDefault="00A465ED" w:rsidP="00A465ED">
      <w:pPr>
        <w:jc w:val="both"/>
      </w:pPr>
    </w:p>
    <w:p w14:paraId="5850BA79" w14:textId="7528B5F0" w:rsidR="00DC3309" w:rsidRPr="00DC3309" w:rsidRDefault="00A465ED" w:rsidP="00A465ED">
      <w:pPr>
        <w:jc w:val="both"/>
      </w:pPr>
      <w:r>
        <w:t>Ancak mevcut literatür derinlemesine incelendiğinde dört temel metodolojik boşluk (research gap) göze çarpmaktadır: Birincisi, yüksek performanslı modellerin neredeyse tamamı harici veri tabanlarına (ClinVar/gnomAD) aşırı bağımlıdır; ikincisi, eğitim ve test süreçlerinde çapraz sızıntı (data leakage) kontrolleri genellikle yetersizdir; üçüncüsü, modellerin kararları klinik karar destek süreçleri için kritik olan açıklanabilir yapay zekâ (XAI) prensiplerinden yoksundur ve son olarak, veri kümelerindeki asimetrik sınıf dengesizliği problemi algoritmik düzeyde çoğunlukla ikincil planda bırakılmıştır [14], [21]. Bu çalışmada önerilen</w:t>
      </w:r>
      <w:r w:rsidR="00C57DCB">
        <w:t xml:space="preserve"> sistem ise</w:t>
      </w:r>
      <w:r>
        <w:t xml:space="preserve"> harici veri bağımlılığı olmadan sadece yarışma veri setinin özgün dinamikleriyle çalışmakta, sızıntısız bir boru hattı (leakage-free pipeline) işletmekte, biyoinformatik öznitelik mühendisliğini derinleştirerek tıp dünyasının en hassas noktası olan False Negative (FN) odaklı bir klinik risk optimizasyonu gerçekleştirmektedir [20], [21].</w:t>
      </w:r>
      <w:r w:rsidR="00DC3309" w:rsidRPr="00DC3309">
        <w:t xml:space="preserve">Bununla birlikte, sınıf dengesizliği, veri dağılım farklılıkları ve klinik önemi bilinmeyen varyantlar (VUS) hâlen alanın temel zorlukları arasında yer almaktadır [21]. </w:t>
      </w:r>
    </w:p>
    <w:p w14:paraId="736C6147" w14:textId="64AAF383" w:rsidR="005A26B2" w:rsidRPr="005A26B2" w:rsidRDefault="00937EF5" w:rsidP="005A26B2">
      <w:pPr>
        <w:pStyle w:val="Balk1"/>
        <w:rPr>
          <w:b/>
          <w:bCs/>
          <w:color w:val="000000" w:themeColor="text1"/>
          <w:sz w:val="28"/>
          <w:szCs w:val="28"/>
        </w:rPr>
      </w:pPr>
      <w:bookmarkStart w:id="4" w:name="_Toc232979042"/>
      <w:r w:rsidRPr="00DC3309">
        <w:rPr>
          <w:b/>
          <w:bCs/>
          <w:color w:val="000000" w:themeColor="text1"/>
          <w:sz w:val="28"/>
          <w:szCs w:val="28"/>
        </w:rPr>
        <w:t>2. YÖNTEM</w:t>
      </w:r>
      <w:r w:rsidR="00070BFF" w:rsidRPr="00DC3309">
        <w:rPr>
          <w:b/>
          <w:bCs/>
          <w:color w:val="000000" w:themeColor="text1"/>
          <w:sz w:val="28"/>
          <w:szCs w:val="28"/>
        </w:rPr>
        <w:t xml:space="preserve"> </w:t>
      </w:r>
      <w:r w:rsidR="006A45B3">
        <w:rPr>
          <w:b/>
          <w:bCs/>
          <w:color w:val="000000" w:themeColor="text1"/>
          <w:sz w:val="28"/>
          <w:szCs w:val="28"/>
        </w:rPr>
        <w:t>/kaynakçaları eklenecek</w:t>
      </w:r>
      <w:r w:rsidR="00DC51CE">
        <w:rPr>
          <w:b/>
          <w:bCs/>
          <w:color w:val="000000" w:themeColor="text1"/>
          <w:sz w:val="28"/>
          <w:szCs w:val="28"/>
        </w:rPr>
        <w:t xml:space="preserve"> 3-4-5</w:t>
      </w:r>
      <w:bookmarkEnd w:id="4"/>
    </w:p>
    <w:p w14:paraId="7654981B" w14:textId="4F7C2278" w:rsidR="005A26B2" w:rsidRPr="005A26B2" w:rsidRDefault="005A26B2" w:rsidP="005A26B2">
      <w:pPr>
        <w:jc w:val="both"/>
      </w:pPr>
      <w:r w:rsidRPr="005A26B2">
        <w:t xml:space="preserve">Bu bölümde missense varyant patojenite tahmini problemi için geliştirilen AlgoMed sisteminin veri işleme ve model geliştirme süreçleri bütüncül bir şekilde ele alınmaktadır. </w:t>
      </w:r>
    </w:p>
    <w:p w14:paraId="265C2B10" w14:textId="2006964F" w:rsidR="005A26B2" w:rsidRPr="009C2880" w:rsidRDefault="005A26B2" w:rsidP="009C2880">
      <w:pPr>
        <w:pStyle w:val="Balk2"/>
        <w:rPr>
          <w:b/>
          <w:bCs/>
          <w:color w:val="000000" w:themeColor="text1"/>
          <w:sz w:val="24"/>
          <w:szCs w:val="24"/>
        </w:rPr>
      </w:pPr>
      <w:bookmarkStart w:id="5" w:name="_Toc232979043"/>
      <w:r w:rsidRPr="009C2880">
        <w:rPr>
          <w:b/>
          <w:bCs/>
          <w:color w:val="000000" w:themeColor="text1"/>
          <w:sz w:val="24"/>
          <w:szCs w:val="24"/>
        </w:rPr>
        <w:t>2.1 V</w:t>
      </w:r>
      <w:r w:rsidRPr="009C2880">
        <w:rPr>
          <w:b/>
          <w:bCs/>
          <w:color w:val="000000" w:themeColor="text1"/>
          <w:sz w:val="24"/>
          <w:szCs w:val="24"/>
        </w:rPr>
        <w:t>eri İşleme</w:t>
      </w:r>
      <w:r w:rsidRPr="009C2880">
        <w:rPr>
          <w:b/>
          <w:bCs/>
          <w:color w:val="000000" w:themeColor="text1"/>
          <w:sz w:val="24"/>
          <w:szCs w:val="24"/>
        </w:rPr>
        <w:t xml:space="preserve"> (D</w:t>
      </w:r>
      <w:r w:rsidRPr="009C2880">
        <w:rPr>
          <w:b/>
          <w:bCs/>
          <w:color w:val="000000" w:themeColor="text1"/>
          <w:sz w:val="24"/>
          <w:szCs w:val="24"/>
        </w:rPr>
        <w:t>ata</w:t>
      </w:r>
      <w:r w:rsidRPr="009C2880">
        <w:rPr>
          <w:b/>
          <w:bCs/>
          <w:color w:val="000000" w:themeColor="text1"/>
          <w:sz w:val="24"/>
          <w:szCs w:val="24"/>
        </w:rPr>
        <w:t xml:space="preserve"> </w:t>
      </w:r>
      <w:r w:rsidRPr="009C2880">
        <w:rPr>
          <w:b/>
          <w:bCs/>
          <w:color w:val="000000" w:themeColor="text1"/>
          <w:sz w:val="24"/>
          <w:szCs w:val="24"/>
        </w:rPr>
        <w:t>Processing</w:t>
      </w:r>
      <w:r w:rsidRPr="009C2880">
        <w:rPr>
          <w:b/>
          <w:bCs/>
          <w:color w:val="000000" w:themeColor="text1"/>
          <w:sz w:val="24"/>
          <w:szCs w:val="24"/>
        </w:rPr>
        <w:t>)</w:t>
      </w:r>
      <w:bookmarkEnd w:id="5"/>
    </w:p>
    <w:p w14:paraId="7BB883D4" w14:textId="588A54F2" w:rsidR="00CE3725" w:rsidRDefault="005A26B2" w:rsidP="005A26B2">
      <w:pPr>
        <w:jc w:val="both"/>
      </w:pPr>
      <w:r w:rsidRPr="005A26B2">
        <w:t>Kullanılan veri seti 353 özellikten oluşan şifreli genomik veri yapısına sahiptir. Veri; sayısal AL_ ve EK_ değişkenleri, kategorik CAT_ değişkenleri ve amino asit değişim bilgilerini içermektedir.</w:t>
      </w:r>
    </w:p>
    <w:p w14:paraId="1B674751" w14:textId="77777777" w:rsidR="00B47E62" w:rsidRPr="005A26B2" w:rsidRDefault="00B47E62" w:rsidP="005A26B2">
      <w:pPr>
        <w:jc w:val="both"/>
      </w:pPr>
    </w:p>
    <w:p w14:paraId="12E7C3E9" w14:textId="66D7238D" w:rsidR="00CE3725" w:rsidRPr="005A26B2" w:rsidRDefault="005A26B2" w:rsidP="005A26B2">
      <w:pPr>
        <w:jc w:val="both"/>
        <w:rPr>
          <w:b/>
          <w:bCs/>
        </w:rPr>
      </w:pPr>
      <w:r w:rsidRPr="005A26B2">
        <w:rPr>
          <w:b/>
          <w:bCs/>
        </w:rPr>
        <w:t>Tablo 1. Veri Kümesi Yapısı</w:t>
      </w:r>
    </w:p>
    <w:tbl>
      <w:tblPr>
        <w:tblW w:w="9070"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74"/>
        <w:gridCol w:w="1339"/>
        <w:gridCol w:w="78"/>
        <w:gridCol w:w="1367"/>
        <w:gridCol w:w="4312"/>
      </w:tblGrid>
      <w:tr w:rsidR="00242C15" w:rsidRPr="005A26B2" w14:paraId="58B4B6E3" w14:textId="77777777" w:rsidTr="00242C15">
        <w:trPr>
          <w:trHeight w:val="262"/>
          <w:tblHeader/>
          <w:tblCellSpacing w:w="15" w:type="dxa"/>
        </w:trPr>
        <w:tc>
          <w:tcPr>
            <w:tcW w:w="0" w:type="auto"/>
            <w:vAlign w:val="center"/>
            <w:hideMark/>
          </w:tcPr>
          <w:p w14:paraId="424584C1" w14:textId="77777777" w:rsidR="00242C15" w:rsidRPr="005A26B2" w:rsidRDefault="00242C15" w:rsidP="005A26B2">
            <w:pPr>
              <w:jc w:val="both"/>
              <w:rPr>
                <w:b/>
                <w:bCs/>
              </w:rPr>
            </w:pPr>
            <w:r w:rsidRPr="005A26B2">
              <w:rPr>
                <w:b/>
                <w:bCs/>
              </w:rPr>
              <w:t>Grup</w:t>
            </w:r>
          </w:p>
        </w:tc>
        <w:tc>
          <w:tcPr>
            <w:tcW w:w="0" w:type="auto"/>
            <w:vAlign w:val="center"/>
            <w:hideMark/>
          </w:tcPr>
          <w:p w14:paraId="0002A6A0" w14:textId="77777777" w:rsidR="00242C15" w:rsidRPr="005A26B2" w:rsidRDefault="00242C15" w:rsidP="005A26B2">
            <w:pPr>
              <w:jc w:val="both"/>
              <w:rPr>
                <w:b/>
                <w:bCs/>
              </w:rPr>
            </w:pPr>
            <w:r w:rsidRPr="005A26B2">
              <w:rPr>
                <w:b/>
                <w:bCs/>
              </w:rPr>
              <w:t>Sütunlar</w:t>
            </w:r>
          </w:p>
        </w:tc>
        <w:tc>
          <w:tcPr>
            <w:tcW w:w="0" w:type="auto"/>
          </w:tcPr>
          <w:p w14:paraId="34556A4B" w14:textId="77777777" w:rsidR="00242C15" w:rsidRPr="005A26B2" w:rsidRDefault="00242C15" w:rsidP="005A26B2">
            <w:pPr>
              <w:jc w:val="both"/>
              <w:rPr>
                <w:b/>
                <w:bCs/>
              </w:rPr>
            </w:pPr>
          </w:p>
        </w:tc>
        <w:tc>
          <w:tcPr>
            <w:tcW w:w="0" w:type="auto"/>
            <w:vAlign w:val="center"/>
            <w:hideMark/>
          </w:tcPr>
          <w:p w14:paraId="00BEF8AF" w14:textId="61DE9DB7" w:rsidR="00242C15" w:rsidRPr="005A26B2" w:rsidRDefault="00242C15" w:rsidP="005A26B2">
            <w:pPr>
              <w:jc w:val="both"/>
              <w:rPr>
                <w:b/>
                <w:bCs/>
              </w:rPr>
            </w:pPr>
            <w:r w:rsidRPr="005A26B2">
              <w:rPr>
                <w:b/>
                <w:bCs/>
              </w:rPr>
              <w:t>Tür</w:t>
            </w:r>
          </w:p>
        </w:tc>
        <w:tc>
          <w:tcPr>
            <w:tcW w:w="0" w:type="auto"/>
            <w:vAlign w:val="center"/>
            <w:hideMark/>
          </w:tcPr>
          <w:p w14:paraId="3956F9AA" w14:textId="77777777" w:rsidR="00242C15" w:rsidRPr="005A26B2" w:rsidRDefault="00242C15" w:rsidP="005A26B2">
            <w:pPr>
              <w:jc w:val="both"/>
              <w:rPr>
                <w:b/>
                <w:bCs/>
              </w:rPr>
            </w:pPr>
            <w:r w:rsidRPr="005A26B2">
              <w:rPr>
                <w:b/>
                <w:bCs/>
              </w:rPr>
              <w:t>Açıklama</w:t>
            </w:r>
          </w:p>
        </w:tc>
      </w:tr>
      <w:tr w:rsidR="00242C15" w:rsidRPr="005A26B2" w14:paraId="5389738B" w14:textId="77777777" w:rsidTr="00242C15">
        <w:trPr>
          <w:trHeight w:val="249"/>
          <w:tblCellSpacing w:w="15" w:type="dxa"/>
        </w:trPr>
        <w:tc>
          <w:tcPr>
            <w:tcW w:w="0" w:type="auto"/>
            <w:vAlign w:val="center"/>
            <w:hideMark/>
          </w:tcPr>
          <w:p w14:paraId="27D8FD5B" w14:textId="77777777" w:rsidR="00242C15" w:rsidRPr="005A26B2" w:rsidRDefault="00242C15" w:rsidP="005A26B2">
            <w:pPr>
              <w:jc w:val="both"/>
            </w:pPr>
            <w:r w:rsidRPr="005A26B2">
              <w:t>AL_1–AL_334</w:t>
            </w:r>
          </w:p>
        </w:tc>
        <w:tc>
          <w:tcPr>
            <w:tcW w:w="0" w:type="auto"/>
            <w:vAlign w:val="center"/>
            <w:hideMark/>
          </w:tcPr>
          <w:p w14:paraId="4A7C4C32" w14:textId="77777777" w:rsidR="00242C15" w:rsidRPr="005A26B2" w:rsidRDefault="00242C15" w:rsidP="005A26B2">
            <w:pPr>
              <w:jc w:val="both"/>
            </w:pPr>
            <w:r w:rsidRPr="005A26B2">
              <w:t>334</w:t>
            </w:r>
          </w:p>
        </w:tc>
        <w:tc>
          <w:tcPr>
            <w:tcW w:w="0" w:type="auto"/>
          </w:tcPr>
          <w:p w14:paraId="4252EB7B" w14:textId="77777777" w:rsidR="00242C15" w:rsidRPr="005A26B2" w:rsidRDefault="00242C15" w:rsidP="005A26B2">
            <w:pPr>
              <w:jc w:val="both"/>
            </w:pPr>
          </w:p>
        </w:tc>
        <w:tc>
          <w:tcPr>
            <w:tcW w:w="0" w:type="auto"/>
            <w:vAlign w:val="center"/>
            <w:hideMark/>
          </w:tcPr>
          <w:p w14:paraId="1D840696" w14:textId="5DB6A132" w:rsidR="00242C15" w:rsidRPr="005A26B2" w:rsidRDefault="00242C15" w:rsidP="005A26B2">
            <w:pPr>
              <w:jc w:val="both"/>
            </w:pPr>
            <w:r w:rsidRPr="005A26B2">
              <w:t>Sayısal</w:t>
            </w:r>
          </w:p>
        </w:tc>
        <w:tc>
          <w:tcPr>
            <w:tcW w:w="0" w:type="auto"/>
            <w:vAlign w:val="center"/>
            <w:hideMark/>
          </w:tcPr>
          <w:p w14:paraId="6CFD7BF6" w14:textId="77777777" w:rsidR="00242C15" w:rsidRPr="005A26B2" w:rsidRDefault="00242C15" w:rsidP="005A26B2">
            <w:pPr>
              <w:jc w:val="both"/>
            </w:pPr>
            <w:r w:rsidRPr="005A26B2">
              <w:t>Şifreli genomik özellikler</w:t>
            </w:r>
          </w:p>
        </w:tc>
      </w:tr>
      <w:tr w:rsidR="00242C15" w:rsidRPr="005A26B2" w14:paraId="655FDCC9" w14:textId="77777777" w:rsidTr="00242C15">
        <w:trPr>
          <w:trHeight w:val="262"/>
          <w:tblCellSpacing w:w="15" w:type="dxa"/>
        </w:trPr>
        <w:tc>
          <w:tcPr>
            <w:tcW w:w="0" w:type="auto"/>
            <w:vAlign w:val="center"/>
            <w:hideMark/>
          </w:tcPr>
          <w:p w14:paraId="5B2279FB" w14:textId="77777777" w:rsidR="00242C15" w:rsidRPr="005A26B2" w:rsidRDefault="00242C15" w:rsidP="005A26B2">
            <w:pPr>
              <w:jc w:val="both"/>
            </w:pPr>
            <w:r w:rsidRPr="005A26B2">
              <w:t>EK_1–EK_9</w:t>
            </w:r>
          </w:p>
        </w:tc>
        <w:tc>
          <w:tcPr>
            <w:tcW w:w="0" w:type="auto"/>
            <w:vAlign w:val="center"/>
            <w:hideMark/>
          </w:tcPr>
          <w:p w14:paraId="54AE6DE5" w14:textId="77777777" w:rsidR="00242C15" w:rsidRPr="005A26B2" w:rsidRDefault="00242C15" w:rsidP="005A26B2">
            <w:pPr>
              <w:jc w:val="both"/>
            </w:pPr>
            <w:r w:rsidRPr="005A26B2">
              <w:t>9</w:t>
            </w:r>
          </w:p>
        </w:tc>
        <w:tc>
          <w:tcPr>
            <w:tcW w:w="0" w:type="auto"/>
          </w:tcPr>
          <w:p w14:paraId="16C41538" w14:textId="77777777" w:rsidR="00242C15" w:rsidRPr="005A26B2" w:rsidRDefault="00242C15" w:rsidP="005A26B2">
            <w:pPr>
              <w:jc w:val="both"/>
            </w:pPr>
          </w:p>
        </w:tc>
        <w:tc>
          <w:tcPr>
            <w:tcW w:w="0" w:type="auto"/>
            <w:vAlign w:val="center"/>
            <w:hideMark/>
          </w:tcPr>
          <w:p w14:paraId="42BAD09E" w14:textId="51752974" w:rsidR="00242C15" w:rsidRPr="005A26B2" w:rsidRDefault="00242C15" w:rsidP="005A26B2">
            <w:pPr>
              <w:jc w:val="both"/>
            </w:pPr>
            <w:r w:rsidRPr="005A26B2">
              <w:t>Sayısal</w:t>
            </w:r>
          </w:p>
        </w:tc>
        <w:tc>
          <w:tcPr>
            <w:tcW w:w="0" w:type="auto"/>
            <w:vAlign w:val="center"/>
            <w:hideMark/>
          </w:tcPr>
          <w:p w14:paraId="13E222DB" w14:textId="77777777" w:rsidR="00242C15" w:rsidRPr="005A26B2" w:rsidRDefault="00242C15" w:rsidP="005A26B2">
            <w:pPr>
              <w:jc w:val="both"/>
            </w:pPr>
            <w:r w:rsidRPr="005A26B2">
              <w:t>Destekleyici biyolojik ölçümler</w:t>
            </w:r>
          </w:p>
        </w:tc>
      </w:tr>
      <w:tr w:rsidR="00242C15" w:rsidRPr="005A26B2" w14:paraId="040A3526" w14:textId="77777777" w:rsidTr="00242C15">
        <w:trPr>
          <w:trHeight w:val="249"/>
          <w:tblCellSpacing w:w="15" w:type="dxa"/>
        </w:trPr>
        <w:tc>
          <w:tcPr>
            <w:tcW w:w="0" w:type="auto"/>
            <w:vAlign w:val="center"/>
            <w:hideMark/>
          </w:tcPr>
          <w:p w14:paraId="29A5F1D3" w14:textId="77777777" w:rsidR="00242C15" w:rsidRPr="005A26B2" w:rsidRDefault="00242C15" w:rsidP="005A26B2">
            <w:pPr>
              <w:jc w:val="both"/>
            </w:pPr>
            <w:r w:rsidRPr="005A26B2">
              <w:t>CAT_1–CAT_6</w:t>
            </w:r>
          </w:p>
        </w:tc>
        <w:tc>
          <w:tcPr>
            <w:tcW w:w="0" w:type="auto"/>
            <w:vAlign w:val="center"/>
            <w:hideMark/>
          </w:tcPr>
          <w:p w14:paraId="5E3AE738" w14:textId="77777777" w:rsidR="00242C15" w:rsidRPr="005A26B2" w:rsidRDefault="00242C15" w:rsidP="005A26B2">
            <w:pPr>
              <w:jc w:val="both"/>
            </w:pPr>
            <w:r w:rsidRPr="005A26B2">
              <w:t>6</w:t>
            </w:r>
          </w:p>
        </w:tc>
        <w:tc>
          <w:tcPr>
            <w:tcW w:w="0" w:type="auto"/>
          </w:tcPr>
          <w:p w14:paraId="33F423AF" w14:textId="77777777" w:rsidR="00242C15" w:rsidRPr="005A26B2" w:rsidRDefault="00242C15" w:rsidP="005A26B2">
            <w:pPr>
              <w:jc w:val="both"/>
            </w:pPr>
          </w:p>
        </w:tc>
        <w:tc>
          <w:tcPr>
            <w:tcW w:w="0" w:type="auto"/>
            <w:vAlign w:val="center"/>
            <w:hideMark/>
          </w:tcPr>
          <w:p w14:paraId="14C538B2" w14:textId="6ED9C8AA" w:rsidR="00242C15" w:rsidRPr="005A26B2" w:rsidRDefault="00242C15" w:rsidP="005A26B2">
            <w:pPr>
              <w:jc w:val="both"/>
            </w:pPr>
            <w:r w:rsidRPr="005A26B2">
              <w:t>Kategorik</w:t>
            </w:r>
          </w:p>
        </w:tc>
        <w:tc>
          <w:tcPr>
            <w:tcW w:w="0" w:type="auto"/>
            <w:vAlign w:val="center"/>
            <w:hideMark/>
          </w:tcPr>
          <w:p w14:paraId="6D1CC6F9" w14:textId="77777777" w:rsidR="00242C15" w:rsidRPr="005A26B2" w:rsidRDefault="00242C15" w:rsidP="005A26B2">
            <w:pPr>
              <w:jc w:val="both"/>
            </w:pPr>
            <w:r w:rsidRPr="005A26B2">
              <w:t>Popülasyon ve genotip bilgisi</w:t>
            </w:r>
          </w:p>
        </w:tc>
      </w:tr>
      <w:tr w:rsidR="00242C15" w:rsidRPr="005A26B2" w14:paraId="35FEE258" w14:textId="77777777" w:rsidTr="00242C15">
        <w:trPr>
          <w:trHeight w:val="249"/>
          <w:tblCellSpacing w:w="15" w:type="dxa"/>
        </w:trPr>
        <w:tc>
          <w:tcPr>
            <w:tcW w:w="0" w:type="auto"/>
            <w:vAlign w:val="center"/>
            <w:hideMark/>
          </w:tcPr>
          <w:p w14:paraId="16A59B7E" w14:textId="77777777" w:rsidR="00242C15" w:rsidRPr="005A26B2" w:rsidRDefault="00242C15" w:rsidP="005A26B2">
            <w:pPr>
              <w:jc w:val="both"/>
            </w:pPr>
            <w:r w:rsidRPr="005A26B2">
              <w:t>AA_1, AA_2</w:t>
            </w:r>
          </w:p>
        </w:tc>
        <w:tc>
          <w:tcPr>
            <w:tcW w:w="0" w:type="auto"/>
            <w:vAlign w:val="center"/>
            <w:hideMark/>
          </w:tcPr>
          <w:p w14:paraId="6A4AFC73" w14:textId="77777777" w:rsidR="00242C15" w:rsidRPr="005A26B2" w:rsidRDefault="00242C15" w:rsidP="005A26B2">
            <w:pPr>
              <w:jc w:val="both"/>
            </w:pPr>
            <w:r w:rsidRPr="005A26B2">
              <w:t>2</w:t>
            </w:r>
          </w:p>
        </w:tc>
        <w:tc>
          <w:tcPr>
            <w:tcW w:w="0" w:type="auto"/>
          </w:tcPr>
          <w:p w14:paraId="2D19FC6D" w14:textId="77777777" w:rsidR="00242C15" w:rsidRPr="005A26B2" w:rsidRDefault="00242C15" w:rsidP="005A26B2">
            <w:pPr>
              <w:jc w:val="both"/>
            </w:pPr>
          </w:p>
        </w:tc>
        <w:tc>
          <w:tcPr>
            <w:tcW w:w="0" w:type="auto"/>
            <w:vAlign w:val="center"/>
            <w:hideMark/>
          </w:tcPr>
          <w:p w14:paraId="59C3B326" w14:textId="42A41DDA" w:rsidR="00242C15" w:rsidRPr="005A26B2" w:rsidRDefault="00242C15" w:rsidP="005A26B2">
            <w:pPr>
              <w:jc w:val="both"/>
            </w:pPr>
            <w:r w:rsidRPr="005A26B2">
              <w:t>Kategorik</w:t>
            </w:r>
          </w:p>
        </w:tc>
        <w:tc>
          <w:tcPr>
            <w:tcW w:w="0" w:type="auto"/>
            <w:vAlign w:val="center"/>
            <w:hideMark/>
          </w:tcPr>
          <w:p w14:paraId="43BC9DCF" w14:textId="77777777" w:rsidR="00242C15" w:rsidRPr="005A26B2" w:rsidRDefault="00242C15" w:rsidP="005A26B2">
            <w:pPr>
              <w:jc w:val="both"/>
            </w:pPr>
            <w:r w:rsidRPr="005A26B2">
              <w:t>Amino asit değişimi</w:t>
            </w:r>
          </w:p>
        </w:tc>
      </w:tr>
      <w:tr w:rsidR="00242C15" w:rsidRPr="005A26B2" w14:paraId="4F304CD6" w14:textId="77777777" w:rsidTr="00242C15">
        <w:trPr>
          <w:trHeight w:val="262"/>
          <w:tblCellSpacing w:w="15" w:type="dxa"/>
        </w:trPr>
        <w:tc>
          <w:tcPr>
            <w:tcW w:w="0" w:type="auto"/>
            <w:vAlign w:val="center"/>
            <w:hideMark/>
          </w:tcPr>
          <w:p w14:paraId="0E3E2323" w14:textId="77777777" w:rsidR="00242C15" w:rsidRPr="005A26B2" w:rsidRDefault="00242C15" w:rsidP="005A26B2">
            <w:pPr>
              <w:jc w:val="both"/>
            </w:pPr>
            <w:r w:rsidRPr="005A26B2">
              <w:t>Label</w:t>
            </w:r>
          </w:p>
        </w:tc>
        <w:tc>
          <w:tcPr>
            <w:tcW w:w="0" w:type="auto"/>
            <w:vAlign w:val="center"/>
            <w:hideMark/>
          </w:tcPr>
          <w:p w14:paraId="00D6AF0A" w14:textId="77777777" w:rsidR="00242C15" w:rsidRPr="005A26B2" w:rsidRDefault="00242C15" w:rsidP="005A26B2">
            <w:pPr>
              <w:jc w:val="both"/>
            </w:pPr>
            <w:r w:rsidRPr="005A26B2">
              <w:t>1</w:t>
            </w:r>
          </w:p>
        </w:tc>
        <w:tc>
          <w:tcPr>
            <w:tcW w:w="0" w:type="auto"/>
          </w:tcPr>
          <w:p w14:paraId="7639AF54" w14:textId="77777777" w:rsidR="00242C15" w:rsidRPr="005A26B2" w:rsidRDefault="00242C15" w:rsidP="005A26B2">
            <w:pPr>
              <w:jc w:val="both"/>
            </w:pPr>
          </w:p>
        </w:tc>
        <w:tc>
          <w:tcPr>
            <w:tcW w:w="0" w:type="auto"/>
            <w:vAlign w:val="center"/>
            <w:hideMark/>
          </w:tcPr>
          <w:p w14:paraId="4705C463" w14:textId="0903EA21" w:rsidR="00242C15" w:rsidRPr="005A26B2" w:rsidRDefault="00242C15" w:rsidP="005A26B2">
            <w:pPr>
              <w:jc w:val="both"/>
            </w:pPr>
            <w:r w:rsidRPr="005A26B2">
              <w:t>Binary</w:t>
            </w:r>
          </w:p>
        </w:tc>
        <w:tc>
          <w:tcPr>
            <w:tcW w:w="0" w:type="auto"/>
            <w:vAlign w:val="center"/>
            <w:hideMark/>
          </w:tcPr>
          <w:p w14:paraId="434BD4D2" w14:textId="77777777" w:rsidR="00242C15" w:rsidRPr="005A26B2" w:rsidRDefault="00242C15" w:rsidP="005A26B2">
            <w:pPr>
              <w:jc w:val="both"/>
            </w:pPr>
            <w:r w:rsidRPr="005A26B2">
              <w:t>Patojenite etiketi</w:t>
            </w:r>
          </w:p>
        </w:tc>
      </w:tr>
    </w:tbl>
    <w:p w14:paraId="34F84724" w14:textId="77777777" w:rsidR="009C2880" w:rsidRDefault="009C2880" w:rsidP="005A26B2">
      <w:pPr>
        <w:jc w:val="both"/>
      </w:pPr>
    </w:p>
    <w:p w14:paraId="2FE23F58" w14:textId="3AD4D920" w:rsidR="005A26B2" w:rsidRPr="005A26B2" w:rsidRDefault="005A26B2" w:rsidP="005A26B2">
      <w:pPr>
        <w:jc w:val="both"/>
      </w:pPr>
      <w:r w:rsidRPr="005A26B2">
        <w:t>Veri yapısı yüksek eksik değer oranı ve belirgin sınıf dengesizliği içermektedir.</w:t>
      </w:r>
    </w:p>
    <w:p w14:paraId="702994E2" w14:textId="77777777" w:rsidR="005A26B2" w:rsidRPr="005A26B2" w:rsidRDefault="005A26B2" w:rsidP="005A26B2">
      <w:pPr>
        <w:jc w:val="both"/>
      </w:pPr>
      <w:r w:rsidRPr="005A26B2">
        <w:t xml:space="preserve">Eksik değerler veri setinden çıkarılmamış, bunun yerine modelin öğrenme sürecine dahil edilmiştir. Özellikle tıbbi verilerde eksikliğin rastgele olmadığı varsayımı dikkate alınarak </w:t>
      </w:r>
      <w:r w:rsidRPr="005A26B2">
        <w:lastRenderedPageBreak/>
        <w:t>Missing Indicator yaklaşımı kullanılmıştır. Bu sayede “testin yapılmamış olması” gibi klinik olarak anlam taşıyan durumlar modele bilgi olarak kazandırılmıştır.</w:t>
      </w:r>
    </w:p>
    <w:p w14:paraId="1A9E2E78" w14:textId="52E3D8A2" w:rsidR="005A26B2" w:rsidRPr="005A26B2" w:rsidRDefault="005A26B2" w:rsidP="005A26B2">
      <w:pPr>
        <w:jc w:val="both"/>
      </w:pPr>
      <w:r w:rsidRPr="005A26B2">
        <w:t>Aykırı değerler ise özellikle gradient boosting tabanlı modellerin (LightGBM, XGBoost, CatBoost) doğal dayanıklılığı sayesinde ayrı bir filtreleme işlemi gerektirmeden kontrol altına alınmıştır. Gereken durumlarda log dönüşümleri kullanılarak dağılım etkisi azaltılmıştır.</w:t>
      </w:r>
    </w:p>
    <w:p w14:paraId="04234C08" w14:textId="77777777" w:rsidR="005A26B2" w:rsidRDefault="005A26B2" w:rsidP="005A26B2">
      <w:pPr>
        <w:jc w:val="both"/>
      </w:pPr>
      <w:r w:rsidRPr="005A26B2">
        <w:t>Veri setinden yeni özellikler üretilerek biyolojik anlamlılık artırılmıştır. Özellikle amino asit değişimlerinin protein yapısı üzerindeki etkisini modelleyebilmek için biyokimyasal dönüşümler uygulanmıştır.</w:t>
      </w:r>
    </w:p>
    <w:p w14:paraId="64155EE9" w14:textId="77777777" w:rsidR="00937D90" w:rsidRPr="005A26B2" w:rsidRDefault="00937D90" w:rsidP="005A26B2">
      <w:pPr>
        <w:jc w:val="both"/>
      </w:pPr>
    </w:p>
    <w:p w14:paraId="154788F7" w14:textId="6060C107" w:rsidR="00937D90" w:rsidRPr="005A26B2" w:rsidRDefault="005A26B2" w:rsidP="005A26B2">
      <w:pPr>
        <w:jc w:val="both"/>
        <w:rPr>
          <w:b/>
          <w:bCs/>
        </w:rPr>
      </w:pPr>
      <w:r w:rsidRPr="005A26B2">
        <w:rPr>
          <w:b/>
          <w:bCs/>
        </w:rPr>
        <w:t>Tablo 2. Üretilen Özellik Grupları</w:t>
      </w:r>
    </w:p>
    <w:tbl>
      <w:tblPr>
        <w:tblW w:w="9004"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610"/>
        <w:gridCol w:w="3595"/>
        <w:gridCol w:w="2799"/>
      </w:tblGrid>
      <w:tr w:rsidR="005A26B2" w:rsidRPr="005A26B2" w14:paraId="2E57D1F9" w14:textId="77777777" w:rsidTr="004F7757">
        <w:trPr>
          <w:trHeight w:val="313"/>
          <w:tblHeader/>
          <w:tblCellSpacing w:w="15" w:type="dxa"/>
        </w:trPr>
        <w:tc>
          <w:tcPr>
            <w:tcW w:w="0" w:type="auto"/>
            <w:vAlign w:val="center"/>
            <w:hideMark/>
          </w:tcPr>
          <w:p w14:paraId="0432835A" w14:textId="77777777" w:rsidR="005A26B2" w:rsidRPr="005A26B2" w:rsidRDefault="005A26B2" w:rsidP="005A26B2">
            <w:pPr>
              <w:jc w:val="both"/>
              <w:rPr>
                <w:b/>
                <w:bCs/>
              </w:rPr>
            </w:pPr>
            <w:r w:rsidRPr="005A26B2">
              <w:rPr>
                <w:b/>
                <w:bCs/>
              </w:rPr>
              <w:t>Özellik Türü</w:t>
            </w:r>
          </w:p>
        </w:tc>
        <w:tc>
          <w:tcPr>
            <w:tcW w:w="0" w:type="auto"/>
            <w:vAlign w:val="center"/>
            <w:hideMark/>
          </w:tcPr>
          <w:p w14:paraId="20E5CB98" w14:textId="77777777" w:rsidR="005A26B2" w:rsidRPr="005A26B2" w:rsidRDefault="005A26B2" w:rsidP="005A26B2">
            <w:pPr>
              <w:jc w:val="both"/>
              <w:rPr>
                <w:b/>
                <w:bCs/>
              </w:rPr>
            </w:pPr>
            <w:r w:rsidRPr="005A26B2">
              <w:rPr>
                <w:b/>
                <w:bCs/>
              </w:rPr>
              <w:t>Açıklama</w:t>
            </w:r>
          </w:p>
        </w:tc>
        <w:tc>
          <w:tcPr>
            <w:tcW w:w="0" w:type="auto"/>
            <w:vAlign w:val="center"/>
            <w:hideMark/>
          </w:tcPr>
          <w:p w14:paraId="2AC04D07" w14:textId="77777777" w:rsidR="005A26B2" w:rsidRPr="005A26B2" w:rsidRDefault="005A26B2" w:rsidP="005A26B2">
            <w:pPr>
              <w:jc w:val="both"/>
              <w:rPr>
                <w:b/>
                <w:bCs/>
              </w:rPr>
            </w:pPr>
            <w:r w:rsidRPr="005A26B2">
              <w:rPr>
                <w:b/>
                <w:bCs/>
              </w:rPr>
              <w:t>Amaç</w:t>
            </w:r>
          </w:p>
        </w:tc>
      </w:tr>
      <w:tr w:rsidR="005A26B2" w:rsidRPr="005A26B2" w14:paraId="7BC14465" w14:textId="77777777" w:rsidTr="004F7757">
        <w:trPr>
          <w:trHeight w:val="299"/>
          <w:tblCellSpacing w:w="15" w:type="dxa"/>
        </w:trPr>
        <w:tc>
          <w:tcPr>
            <w:tcW w:w="0" w:type="auto"/>
            <w:vAlign w:val="center"/>
            <w:hideMark/>
          </w:tcPr>
          <w:p w14:paraId="7A1EFB6B" w14:textId="77777777" w:rsidR="005A26B2" w:rsidRPr="005A26B2" w:rsidRDefault="005A26B2" w:rsidP="005A26B2">
            <w:pPr>
              <w:jc w:val="both"/>
            </w:pPr>
            <w:r w:rsidRPr="005A26B2">
              <w:t>Amino asit polarite farkı</w:t>
            </w:r>
          </w:p>
        </w:tc>
        <w:tc>
          <w:tcPr>
            <w:tcW w:w="0" w:type="auto"/>
            <w:vAlign w:val="center"/>
            <w:hideMark/>
          </w:tcPr>
          <w:p w14:paraId="11A04065" w14:textId="77777777" w:rsidR="005A26B2" w:rsidRPr="005A26B2" w:rsidRDefault="005A26B2" w:rsidP="005A26B2">
            <w:pPr>
              <w:jc w:val="both"/>
            </w:pPr>
            <w:r w:rsidRPr="005A26B2">
              <w:t>AA değişimlerinin kimyasal yapısı</w:t>
            </w:r>
          </w:p>
        </w:tc>
        <w:tc>
          <w:tcPr>
            <w:tcW w:w="0" w:type="auto"/>
            <w:vAlign w:val="center"/>
            <w:hideMark/>
          </w:tcPr>
          <w:p w14:paraId="4BD3145E" w14:textId="77777777" w:rsidR="005A26B2" w:rsidRPr="005A26B2" w:rsidRDefault="005A26B2" w:rsidP="005A26B2">
            <w:pPr>
              <w:jc w:val="both"/>
            </w:pPr>
            <w:r w:rsidRPr="005A26B2">
              <w:t>Protein stabilitesi</w:t>
            </w:r>
          </w:p>
        </w:tc>
      </w:tr>
      <w:tr w:rsidR="005A26B2" w:rsidRPr="005A26B2" w14:paraId="34F932F3" w14:textId="77777777" w:rsidTr="004F7757">
        <w:trPr>
          <w:trHeight w:val="313"/>
          <w:tblCellSpacing w:w="15" w:type="dxa"/>
        </w:trPr>
        <w:tc>
          <w:tcPr>
            <w:tcW w:w="0" w:type="auto"/>
            <w:vAlign w:val="center"/>
            <w:hideMark/>
          </w:tcPr>
          <w:p w14:paraId="4069C643" w14:textId="77777777" w:rsidR="005A26B2" w:rsidRPr="005A26B2" w:rsidRDefault="005A26B2" w:rsidP="005A26B2">
            <w:pPr>
              <w:jc w:val="both"/>
            </w:pPr>
            <w:r w:rsidRPr="005A26B2">
              <w:t>Hidrofobiklik değişimi</w:t>
            </w:r>
          </w:p>
        </w:tc>
        <w:tc>
          <w:tcPr>
            <w:tcW w:w="0" w:type="auto"/>
            <w:vAlign w:val="center"/>
            <w:hideMark/>
          </w:tcPr>
          <w:p w14:paraId="34E7BDA6" w14:textId="77777777" w:rsidR="005A26B2" w:rsidRPr="005A26B2" w:rsidRDefault="005A26B2" w:rsidP="005A26B2">
            <w:pPr>
              <w:jc w:val="both"/>
            </w:pPr>
            <w:r w:rsidRPr="005A26B2">
              <w:t>Su etkileşim farkı</w:t>
            </w:r>
          </w:p>
        </w:tc>
        <w:tc>
          <w:tcPr>
            <w:tcW w:w="0" w:type="auto"/>
            <w:vAlign w:val="center"/>
            <w:hideMark/>
          </w:tcPr>
          <w:p w14:paraId="396363D2" w14:textId="77777777" w:rsidR="005A26B2" w:rsidRPr="005A26B2" w:rsidRDefault="005A26B2" w:rsidP="005A26B2">
            <w:pPr>
              <w:jc w:val="both"/>
            </w:pPr>
            <w:r w:rsidRPr="005A26B2">
              <w:t>Yapısal bozulma</w:t>
            </w:r>
          </w:p>
        </w:tc>
      </w:tr>
      <w:tr w:rsidR="005A26B2" w:rsidRPr="005A26B2" w14:paraId="4EEC446A" w14:textId="77777777" w:rsidTr="004F7757">
        <w:trPr>
          <w:trHeight w:val="299"/>
          <w:tblCellSpacing w:w="15" w:type="dxa"/>
        </w:trPr>
        <w:tc>
          <w:tcPr>
            <w:tcW w:w="0" w:type="auto"/>
            <w:vAlign w:val="center"/>
            <w:hideMark/>
          </w:tcPr>
          <w:p w14:paraId="57246EF1" w14:textId="77777777" w:rsidR="005A26B2" w:rsidRPr="005A26B2" w:rsidRDefault="005A26B2" w:rsidP="005A26B2">
            <w:pPr>
              <w:jc w:val="both"/>
            </w:pPr>
            <w:r w:rsidRPr="005A26B2">
              <w:t>Moleküler ağırlık farkı</w:t>
            </w:r>
          </w:p>
        </w:tc>
        <w:tc>
          <w:tcPr>
            <w:tcW w:w="0" w:type="auto"/>
            <w:vAlign w:val="center"/>
            <w:hideMark/>
          </w:tcPr>
          <w:p w14:paraId="2BC0E526" w14:textId="77777777" w:rsidR="005A26B2" w:rsidRPr="005A26B2" w:rsidRDefault="005A26B2" w:rsidP="005A26B2">
            <w:pPr>
              <w:jc w:val="both"/>
            </w:pPr>
            <w:r w:rsidRPr="005A26B2">
              <w:t>Fiziksel değişim</w:t>
            </w:r>
          </w:p>
        </w:tc>
        <w:tc>
          <w:tcPr>
            <w:tcW w:w="0" w:type="auto"/>
            <w:vAlign w:val="center"/>
            <w:hideMark/>
          </w:tcPr>
          <w:p w14:paraId="2223B53A" w14:textId="77777777" w:rsidR="005A26B2" w:rsidRPr="005A26B2" w:rsidRDefault="005A26B2" w:rsidP="005A26B2">
            <w:pPr>
              <w:jc w:val="both"/>
            </w:pPr>
            <w:r w:rsidRPr="005A26B2">
              <w:t>Fonksiyon kaybı</w:t>
            </w:r>
          </w:p>
        </w:tc>
      </w:tr>
      <w:tr w:rsidR="005A26B2" w:rsidRPr="005A26B2" w14:paraId="5494E605" w14:textId="77777777" w:rsidTr="004F7757">
        <w:trPr>
          <w:trHeight w:val="299"/>
          <w:tblCellSpacing w:w="15" w:type="dxa"/>
        </w:trPr>
        <w:tc>
          <w:tcPr>
            <w:tcW w:w="0" w:type="auto"/>
            <w:vAlign w:val="center"/>
            <w:hideMark/>
          </w:tcPr>
          <w:p w14:paraId="5909883F" w14:textId="77777777" w:rsidR="005A26B2" w:rsidRPr="005A26B2" w:rsidRDefault="005A26B2" w:rsidP="005A26B2">
            <w:pPr>
              <w:jc w:val="both"/>
            </w:pPr>
            <w:r w:rsidRPr="005A26B2">
              <w:t>Grantham distance</w:t>
            </w:r>
          </w:p>
        </w:tc>
        <w:tc>
          <w:tcPr>
            <w:tcW w:w="0" w:type="auto"/>
            <w:vAlign w:val="center"/>
            <w:hideMark/>
          </w:tcPr>
          <w:p w14:paraId="5DBCCEBF" w14:textId="77777777" w:rsidR="005A26B2" w:rsidRPr="005A26B2" w:rsidRDefault="005A26B2" w:rsidP="005A26B2">
            <w:pPr>
              <w:jc w:val="both"/>
            </w:pPr>
            <w:r w:rsidRPr="005A26B2">
              <w:t>Mutasyon şiddeti</w:t>
            </w:r>
          </w:p>
        </w:tc>
        <w:tc>
          <w:tcPr>
            <w:tcW w:w="0" w:type="auto"/>
            <w:vAlign w:val="center"/>
            <w:hideMark/>
          </w:tcPr>
          <w:p w14:paraId="2F546AE0" w14:textId="77777777" w:rsidR="005A26B2" w:rsidRPr="005A26B2" w:rsidRDefault="005A26B2" w:rsidP="005A26B2">
            <w:pPr>
              <w:jc w:val="both"/>
            </w:pPr>
            <w:r w:rsidRPr="005A26B2">
              <w:t>Klinik etki ölçümü</w:t>
            </w:r>
          </w:p>
        </w:tc>
      </w:tr>
      <w:tr w:rsidR="005A26B2" w:rsidRPr="005A26B2" w14:paraId="076D360D" w14:textId="77777777" w:rsidTr="004F7757">
        <w:trPr>
          <w:trHeight w:val="313"/>
          <w:tblCellSpacing w:w="15" w:type="dxa"/>
        </w:trPr>
        <w:tc>
          <w:tcPr>
            <w:tcW w:w="0" w:type="auto"/>
            <w:vAlign w:val="center"/>
            <w:hideMark/>
          </w:tcPr>
          <w:p w14:paraId="6F493511" w14:textId="77777777" w:rsidR="005A26B2" w:rsidRPr="005A26B2" w:rsidRDefault="005A26B2" w:rsidP="005A26B2">
            <w:pPr>
              <w:jc w:val="both"/>
            </w:pPr>
            <w:r w:rsidRPr="005A26B2">
              <w:t>Feature interaction</w:t>
            </w:r>
          </w:p>
        </w:tc>
        <w:tc>
          <w:tcPr>
            <w:tcW w:w="0" w:type="auto"/>
            <w:vAlign w:val="center"/>
            <w:hideMark/>
          </w:tcPr>
          <w:p w14:paraId="6685B28D" w14:textId="2A1CC226" w:rsidR="005A26B2" w:rsidRPr="005A26B2" w:rsidRDefault="005A26B2" w:rsidP="005A26B2">
            <w:pPr>
              <w:jc w:val="both"/>
            </w:pPr>
            <w:r w:rsidRPr="005A26B2">
              <w:t xml:space="preserve">AL </w:t>
            </w:r>
            <w:r w:rsidR="00A508D6">
              <w:t>ve</w:t>
            </w:r>
            <w:r w:rsidRPr="005A26B2">
              <w:t xml:space="preserve"> EK ilişkileri</w:t>
            </w:r>
          </w:p>
        </w:tc>
        <w:tc>
          <w:tcPr>
            <w:tcW w:w="0" w:type="auto"/>
            <w:vAlign w:val="center"/>
            <w:hideMark/>
          </w:tcPr>
          <w:p w14:paraId="321FC249" w14:textId="77777777" w:rsidR="005A26B2" w:rsidRPr="005A26B2" w:rsidRDefault="005A26B2" w:rsidP="005A26B2">
            <w:pPr>
              <w:jc w:val="both"/>
            </w:pPr>
            <w:r w:rsidRPr="005A26B2">
              <w:t>Non-lineer yapı yakalama</w:t>
            </w:r>
          </w:p>
        </w:tc>
      </w:tr>
      <w:tr w:rsidR="005A26B2" w:rsidRPr="005A26B2" w14:paraId="0E897255" w14:textId="77777777" w:rsidTr="004F7757">
        <w:trPr>
          <w:trHeight w:val="299"/>
          <w:tblCellSpacing w:w="15" w:type="dxa"/>
        </w:trPr>
        <w:tc>
          <w:tcPr>
            <w:tcW w:w="0" w:type="auto"/>
            <w:vAlign w:val="center"/>
            <w:hideMark/>
          </w:tcPr>
          <w:p w14:paraId="03BF47CD" w14:textId="77777777" w:rsidR="005A26B2" w:rsidRPr="005A26B2" w:rsidRDefault="005A26B2" w:rsidP="005A26B2">
            <w:pPr>
              <w:jc w:val="both"/>
            </w:pPr>
            <w:r w:rsidRPr="005A26B2">
              <w:t>PCA bileşenleri</w:t>
            </w:r>
          </w:p>
        </w:tc>
        <w:tc>
          <w:tcPr>
            <w:tcW w:w="0" w:type="auto"/>
            <w:vAlign w:val="center"/>
            <w:hideMark/>
          </w:tcPr>
          <w:p w14:paraId="5C3223FD" w14:textId="77777777" w:rsidR="005A26B2" w:rsidRPr="005A26B2" w:rsidRDefault="005A26B2" w:rsidP="005A26B2">
            <w:pPr>
              <w:jc w:val="both"/>
            </w:pPr>
            <w:r w:rsidRPr="005A26B2">
              <w:t>Boyut indirgeme</w:t>
            </w:r>
          </w:p>
        </w:tc>
        <w:tc>
          <w:tcPr>
            <w:tcW w:w="0" w:type="auto"/>
            <w:vAlign w:val="center"/>
            <w:hideMark/>
          </w:tcPr>
          <w:p w14:paraId="0A9B9AAC" w14:textId="77777777" w:rsidR="005A26B2" w:rsidRPr="005A26B2" w:rsidRDefault="005A26B2" w:rsidP="005A26B2">
            <w:pPr>
              <w:jc w:val="both"/>
            </w:pPr>
            <w:r w:rsidRPr="005A26B2">
              <w:t>Gürültü azaltma</w:t>
            </w:r>
          </w:p>
        </w:tc>
      </w:tr>
      <w:tr w:rsidR="005A26B2" w:rsidRPr="005A26B2" w14:paraId="061CEEE7" w14:textId="77777777" w:rsidTr="004F7757">
        <w:trPr>
          <w:trHeight w:val="313"/>
          <w:tblCellSpacing w:w="15" w:type="dxa"/>
        </w:trPr>
        <w:tc>
          <w:tcPr>
            <w:tcW w:w="0" w:type="auto"/>
            <w:vAlign w:val="center"/>
            <w:hideMark/>
          </w:tcPr>
          <w:p w14:paraId="49F3E30C" w14:textId="77777777" w:rsidR="005A26B2" w:rsidRPr="005A26B2" w:rsidRDefault="005A26B2" w:rsidP="005A26B2">
            <w:pPr>
              <w:jc w:val="both"/>
            </w:pPr>
            <w:r w:rsidRPr="005A26B2">
              <w:t>Cluster ID</w:t>
            </w:r>
          </w:p>
        </w:tc>
        <w:tc>
          <w:tcPr>
            <w:tcW w:w="0" w:type="auto"/>
            <w:vAlign w:val="center"/>
            <w:hideMark/>
          </w:tcPr>
          <w:p w14:paraId="2C5A17BB" w14:textId="77777777" w:rsidR="005A26B2" w:rsidRPr="005A26B2" w:rsidRDefault="005A26B2" w:rsidP="005A26B2">
            <w:pPr>
              <w:jc w:val="both"/>
            </w:pPr>
            <w:r w:rsidRPr="005A26B2">
              <w:t>K-Means sonucu</w:t>
            </w:r>
          </w:p>
        </w:tc>
        <w:tc>
          <w:tcPr>
            <w:tcW w:w="0" w:type="auto"/>
            <w:vAlign w:val="center"/>
            <w:hideMark/>
          </w:tcPr>
          <w:p w14:paraId="174D28A5" w14:textId="77777777" w:rsidR="005A26B2" w:rsidRPr="005A26B2" w:rsidRDefault="005A26B2" w:rsidP="005A26B2">
            <w:pPr>
              <w:jc w:val="both"/>
            </w:pPr>
            <w:r w:rsidRPr="005A26B2">
              <w:t>Gizli yapı keşfi</w:t>
            </w:r>
          </w:p>
        </w:tc>
      </w:tr>
    </w:tbl>
    <w:p w14:paraId="1F05C6CC" w14:textId="745E2054" w:rsidR="005A26B2" w:rsidRPr="005A26B2" w:rsidRDefault="005A26B2" w:rsidP="005A26B2">
      <w:pPr>
        <w:jc w:val="both"/>
      </w:pPr>
    </w:p>
    <w:p w14:paraId="40BB5D0D" w14:textId="77777777" w:rsidR="005A26B2" w:rsidRPr="005A26B2" w:rsidRDefault="005A26B2" w:rsidP="005A26B2">
      <w:pPr>
        <w:jc w:val="both"/>
      </w:pPr>
      <w:r w:rsidRPr="005A26B2">
        <w:t>Çalışmada ClinVar, gnomAD veya benzeri dış veri kaynakları kullanılmamıştır. Bu tercih, veri sızıntısı riskini ortadan kaldırmak ve modelin yalnızca verilen kapalı veri üzerinde öğrenmesini sağlamak amacıyla yapılmıştır.</w:t>
      </w:r>
    </w:p>
    <w:p w14:paraId="6EED86F3" w14:textId="4744CFE0" w:rsidR="005A26B2" w:rsidRPr="005A26B2" w:rsidRDefault="005A26B2" w:rsidP="005A26B2">
      <w:pPr>
        <w:jc w:val="both"/>
      </w:pPr>
    </w:p>
    <w:p w14:paraId="295F0034" w14:textId="4EA59C45" w:rsidR="005A26B2" w:rsidRPr="001950D2" w:rsidRDefault="005A26B2" w:rsidP="001950D2">
      <w:pPr>
        <w:pStyle w:val="Balk2"/>
        <w:rPr>
          <w:b/>
          <w:bCs/>
          <w:color w:val="000000" w:themeColor="text1"/>
          <w:sz w:val="24"/>
          <w:szCs w:val="24"/>
        </w:rPr>
      </w:pPr>
      <w:bookmarkStart w:id="6" w:name="_Toc232979044"/>
      <w:r w:rsidRPr="001950D2">
        <w:rPr>
          <w:b/>
          <w:bCs/>
          <w:color w:val="000000" w:themeColor="text1"/>
          <w:sz w:val="24"/>
          <w:szCs w:val="24"/>
        </w:rPr>
        <w:t xml:space="preserve">2.2 </w:t>
      </w:r>
      <w:r w:rsidR="001950D2" w:rsidRPr="001950D2">
        <w:rPr>
          <w:b/>
          <w:bCs/>
          <w:color w:val="000000" w:themeColor="text1"/>
          <w:sz w:val="24"/>
          <w:szCs w:val="24"/>
        </w:rPr>
        <w:t>Model Geliştirme</w:t>
      </w:r>
      <w:bookmarkEnd w:id="6"/>
    </w:p>
    <w:p w14:paraId="203B6FBF" w14:textId="77777777" w:rsidR="005A26B2" w:rsidRPr="005A26B2" w:rsidRDefault="005A26B2" w:rsidP="005A26B2">
      <w:pPr>
        <w:jc w:val="both"/>
      </w:pPr>
      <w:r w:rsidRPr="005A26B2">
        <w:t>Model geliştirme sürecinde üç ana gradient boosting algoritması kullanılmıştır: LightGBM, XGBoost ve CatBoost. Bu modellerin tercih edilme nedeni; yüksek boyutlu verilerde güçlü performans göstermeleri, sınıf dengesizliğine karşı dayanıklı olmaları ve farklı hata yapma davranışlarına sahip olmalarıdır.</w:t>
      </w:r>
    </w:p>
    <w:p w14:paraId="233AB633" w14:textId="77777777" w:rsidR="005A26B2" w:rsidRPr="005A26B2" w:rsidRDefault="005A26B2" w:rsidP="005A26B2">
      <w:pPr>
        <w:jc w:val="both"/>
      </w:pPr>
      <w:r w:rsidRPr="005A26B2">
        <w:t>Bu modeller stacking ensemble yapısı içinde birleştirilerek daha güçlü bir tahmin yapısı oluşturulmuştur. Meta model olarak Logistic Regression kullanılmıştır.</w:t>
      </w:r>
    </w:p>
    <w:p w14:paraId="1E6C84C4" w14:textId="6D3DB265" w:rsidR="005A26B2" w:rsidRPr="005A26B2" w:rsidRDefault="005A26B2" w:rsidP="005A26B2">
      <w:pPr>
        <w:jc w:val="both"/>
      </w:pPr>
    </w:p>
    <w:p w14:paraId="380A6D1F" w14:textId="77777777" w:rsidR="005A26B2" w:rsidRDefault="005A26B2" w:rsidP="005A26B2">
      <w:pPr>
        <w:jc w:val="both"/>
      </w:pPr>
      <w:r w:rsidRPr="005A26B2">
        <w:t>Model parametreleri Optuna framework kullanılarak optimize edilmiştir. Bayesian optimization (TPE sampler) yöntemi tercih edilerek daha az denemeyle daha yüksek performanslı parametre kombinasyonlarına ulaşılması sağlanmıştır.</w:t>
      </w:r>
    </w:p>
    <w:p w14:paraId="2BEC57D3" w14:textId="77777777" w:rsidR="00951AF9" w:rsidRDefault="00951AF9" w:rsidP="005A26B2">
      <w:pPr>
        <w:jc w:val="both"/>
        <w:rPr>
          <w:b/>
          <w:bCs/>
        </w:rPr>
      </w:pPr>
    </w:p>
    <w:p w14:paraId="2ED735DB" w14:textId="6776593A" w:rsidR="00673970" w:rsidRPr="005A26B2" w:rsidRDefault="005A26B2" w:rsidP="005A26B2">
      <w:pPr>
        <w:jc w:val="both"/>
        <w:rPr>
          <w:b/>
          <w:bCs/>
        </w:rPr>
      </w:pPr>
      <w:r w:rsidRPr="005A26B2">
        <w:rPr>
          <w:b/>
          <w:bCs/>
        </w:rPr>
        <w:t>Tablo 3. Optimizasyon Stratejisi</w:t>
      </w:r>
    </w:p>
    <w:tbl>
      <w:tblPr>
        <w:tblW w:w="9079"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01"/>
        <w:gridCol w:w="7478"/>
      </w:tblGrid>
      <w:tr w:rsidR="005A26B2" w:rsidRPr="005A26B2" w14:paraId="15C853C5" w14:textId="77777777" w:rsidTr="004F7757">
        <w:trPr>
          <w:trHeight w:val="235"/>
          <w:tblHeader/>
          <w:tblCellSpacing w:w="15" w:type="dxa"/>
        </w:trPr>
        <w:tc>
          <w:tcPr>
            <w:tcW w:w="1556" w:type="dxa"/>
            <w:vAlign w:val="center"/>
            <w:hideMark/>
          </w:tcPr>
          <w:p w14:paraId="0CC0C836" w14:textId="77777777" w:rsidR="005A26B2" w:rsidRPr="005A26B2" w:rsidRDefault="005A26B2" w:rsidP="005A26B2">
            <w:pPr>
              <w:jc w:val="both"/>
              <w:rPr>
                <w:b/>
                <w:bCs/>
              </w:rPr>
            </w:pPr>
            <w:r w:rsidRPr="005A26B2">
              <w:rPr>
                <w:b/>
                <w:bCs/>
              </w:rPr>
              <w:t>Bileşen</w:t>
            </w:r>
          </w:p>
        </w:tc>
        <w:tc>
          <w:tcPr>
            <w:tcW w:w="7433" w:type="dxa"/>
            <w:vAlign w:val="center"/>
            <w:hideMark/>
          </w:tcPr>
          <w:p w14:paraId="5ACD6C80" w14:textId="77777777" w:rsidR="005A26B2" w:rsidRPr="005A26B2" w:rsidRDefault="005A26B2" w:rsidP="005A26B2">
            <w:pPr>
              <w:jc w:val="both"/>
              <w:rPr>
                <w:b/>
                <w:bCs/>
              </w:rPr>
            </w:pPr>
            <w:r w:rsidRPr="005A26B2">
              <w:rPr>
                <w:b/>
                <w:bCs/>
              </w:rPr>
              <w:t>Değer</w:t>
            </w:r>
          </w:p>
        </w:tc>
      </w:tr>
      <w:tr w:rsidR="005A26B2" w:rsidRPr="005A26B2" w14:paraId="4DD42156" w14:textId="77777777" w:rsidTr="004F7757">
        <w:trPr>
          <w:trHeight w:val="224"/>
          <w:tblCellSpacing w:w="15" w:type="dxa"/>
        </w:trPr>
        <w:tc>
          <w:tcPr>
            <w:tcW w:w="1556" w:type="dxa"/>
            <w:vAlign w:val="center"/>
            <w:hideMark/>
          </w:tcPr>
          <w:p w14:paraId="414258A0" w14:textId="77777777" w:rsidR="005A26B2" w:rsidRPr="005A26B2" w:rsidRDefault="005A26B2" w:rsidP="005A26B2">
            <w:pPr>
              <w:jc w:val="both"/>
            </w:pPr>
            <w:r w:rsidRPr="005A26B2">
              <w:t>Yöntem</w:t>
            </w:r>
          </w:p>
        </w:tc>
        <w:tc>
          <w:tcPr>
            <w:tcW w:w="7433" w:type="dxa"/>
            <w:vAlign w:val="center"/>
            <w:hideMark/>
          </w:tcPr>
          <w:p w14:paraId="294EC479" w14:textId="77777777" w:rsidR="005A26B2" w:rsidRPr="005A26B2" w:rsidRDefault="005A26B2" w:rsidP="005A26B2">
            <w:pPr>
              <w:jc w:val="both"/>
            </w:pPr>
            <w:r w:rsidRPr="005A26B2">
              <w:t>Optuna (TPE)</w:t>
            </w:r>
          </w:p>
        </w:tc>
      </w:tr>
      <w:tr w:rsidR="005A26B2" w:rsidRPr="005A26B2" w14:paraId="19451374" w14:textId="77777777" w:rsidTr="004F7757">
        <w:trPr>
          <w:trHeight w:val="235"/>
          <w:tblCellSpacing w:w="15" w:type="dxa"/>
        </w:trPr>
        <w:tc>
          <w:tcPr>
            <w:tcW w:w="1556" w:type="dxa"/>
            <w:vAlign w:val="center"/>
            <w:hideMark/>
          </w:tcPr>
          <w:p w14:paraId="5E0FAFBD" w14:textId="77777777" w:rsidR="005A26B2" w:rsidRPr="005A26B2" w:rsidRDefault="005A26B2" w:rsidP="005A26B2">
            <w:pPr>
              <w:jc w:val="both"/>
            </w:pPr>
            <w:r w:rsidRPr="005A26B2">
              <w:t>Deneme sayısı</w:t>
            </w:r>
          </w:p>
        </w:tc>
        <w:tc>
          <w:tcPr>
            <w:tcW w:w="7433" w:type="dxa"/>
            <w:vAlign w:val="center"/>
            <w:hideMark/>
          </w:tcPr>
          <w:p w14:paraId="1AD5DB26" w14:textId="77777777" w:rsidR="005A26B2" w:rsidRPr="005A26B2" w:rsidRDefault="005A26B2" w:rsidP="005A26B2">
            <w:pPr>
              <w:jc w:val="both"/>
            </w:pPr>
            <w:r w:rsidRPr="005A26B2">
              <w:t>500–1000</w:t>
            </w:r>
          </w:p>
        </w:tc>
      </w:tr>
      <w:tr w:rsidR="005A26B2" w:rsidRPr="005A26B2" w14:paraId="46B8955B" w14:textId="77777777" w:rsidTr="004F7757">
        <w:trPr>
          <w:trHeight w:val="224"/>
          <w:tblCellSpacing w:w="15" w:type="dxa"/>
        </w:trPr>
        <w:tc>
          <w:tcPr>
            <w:tcW w:w="1556" w:type="dxa"/>
            <w:vAlign w:val="center"/>
            <w:hideMark/>
          </w:tcPr>
          <w:p w14:paraId="0A080A08" w14:textId="77777777" w:rsidR="005A26B2" w:rsidRPr="005A26B2" w:rsidRDefault="005A26B2" w:rsidP="005A26B2">
            <w:pPr>
              <w:jc w:val="both"/>
            </w:pPr>
            <w:r w:rsidRPr="005A26B2">
              <w:t>Amaç fonksiyonu</w:t>
            </w:r>
          </w:p>
        </w:tc>
        <w:tc>
          <w:tcPr>
            <w:tcW w:w="7433" w:type="dxa"/>
            <w:vAlign w:val="center"/>
            <w:hideMark/>
          </w:tcPr>
          <w:p w14:paraId="717593EB" w14:textId="77777777" w:rsidR="005A26B2" w:rsidRPr="005A26B2" w:rsidRDefault="005A26B2" w:rsidP="005A26B2">
            <w:pPr>
              <w:jc w:val="both"/>
            </w:pPr>
            <w:r w:rsidRPr="005A26B2">
              <w:t>F1-score</w:t>
            </w:r>
          </w:p>
        </w:tc>
      </w:tr>
      <w:tr w:rsidR="005A26B2" w:rsidRPr="005A26B2" w14:paraId="7529A387" w14:textId="77777777" w:rsidTr="004F7757">
        <w:trPr>
          <w:trHeight w:val="460"/>
          <w:tblCellSpacing w:w="15" w:type="dxa"/>
        </w:trPr>
        <w:tc>
          <w:tcPr>
            <w:tcW w:w="1556" w:type="dxa"/>
            <w:vAlign w:val="center"/>
            <w:hideMark/>
          </w:tcPr>
          <w:p w14:paraId="3246AEFC" w14:textId="2AD365A5" w:rsidR="005A26B2" w:rsidRPr="005A26B2" w:rsidRDefault="005A26B2" w:rsidP="005A26B2">
            <w:pPr>
              <w:jc w:val="both"/>
            </w:pPr>
            <w:r w:rsidRPr="005A26B2">
              <w:lastRenderedPageBreak/>
              <w:t>Optimize</w:t>
            </w:r>
            <w:r w:rsidR="00EA7A21">
              <w:t xml:space="preserve"> </w:t>
            </w:r>
            <w:r w:rsidRPr="005A26B2">
              <w:t>edilen parametreler</w:t>
            </w:r>
          </w:p>
        </w:tc>
        <w:tc>
          <w:tcPr>
            <w:tcW w:w="7433" w:type="dxa"/>
            <w:vAlign w:val="center"/>
            <w:hideMark/>
          </w:tcPr>
          <w:p w14:paraId="5CB3B4BD" w14:textId="77777777" w:rsidR="005A26B2" w:rsidRPr="005A26B2" w:rsidRDefault="005A26B2" w:rsidP="005A26B2">
            <w:pPr>
              <w:jc w:val="both"/>
            </w:pPr>
            <w:r w:rsidRPr="005A26B2">
              <w:t>learning_rate, max_depth, n_estimators, subsample, scale_pos_weight</w:t>
            </w:r>
          </w:p>
        </w:tc>
      </w:tr>
    </w:tbl>
    <w:p w14:paraId="7818A19A" w14:textId="24F207CE" w:rsidR="005A26B2" w:rsidRPr="005A26B2" w:rsidRDefault="005A26B2" w:rsidP="005A26B2">
      <w:pPr>
        <w:jc w:val="both"/>
      </w:pPr>
      <w:r w:rsidRPr="005A26B2">
        <w:t>Model değerlendirmesinde K-Fold Cross Validation kullanılmıştır. Tüm veri işleme adımları pipeline içine alınarak her fold için bağımsız eğitim yapılmıştır.</w:t>
      </w:r>
    </w:p>
    <w:p w14:paraId="676B1DD0" w14:textId="072B2843" w:rsidR="005A26B2" w:rsidRPr="005A26B2" w:rsidRDefault="005A26B2" w:rsidP="005A26B2">
      <w:pPr>
        <w:jc w:val="both"/>
      </w:pPr>
      <w:r w:rsidRPr="005A26B2">
        <w:t>Aşırı uyum riskini azaltmak için Out-of-Fold (OOF) stacking yaklaşımı, regularization (L1/L2), early stopping ve SMOTE’un yalnızca training fold içinde uygulanması gibi yöntemler kullanılmıştır.</w:t>
      </w:r>
    </w:p>
    <w:p w14:paraId="3E9DD07D" w14:textId="7D934114" w:rsidR="004F7757" w:rsidRDefault="005A26B2" w:rsidP="005A26B2">
      <w:pPr>
        <w:jc w:val="both"/>
      </w:pPr>
      <w:r w:rsidRPr="005A26B2">
        <w:t>Veri setindeki ciddi sınıf dengesizliği nedeniyle SMOTE, class weighting ve threshold optimization yöntemleri birlikte kullanılmıştır. Özellikle SMOTE işlemi yalnızca eğitim katmanında uygulanarak veri sızıntısı engellenmiştir.</w:t>
      </w:r>
    </w:p>
    <w:p w14:paraId="5837618B" w14:textId="661E9743" w:rsidR="005A26B2" w:rsidRPr="005A26B2" w:rsidRDefault="005A26B2" w:rsidP="005A26B2">
      <w:pPr>
        <w:jc w:val="both"/>
      </w:pPr>
      <w:r w:rsidRPr="005A26B2">
        <w:t>Model başarımı klinik açıdan anlamlı metriklerle değerlendirilmiştir. Accuracy metriği tek başına kullanılmamış, bunun yerine aşağıdaki metrikler tercih edilmiştir:</w:t>
      </w:r>
    </w:p>
    <w:p w14:paraId="5FA5F85F" w14:textId="77777777" w:rsidR="005A26B2" w:rsidRPr="005A26B2" w:rsidRDefault="005A26B2" w:rsidP="005A26B2">
      <w:pPr>
        <w:numPr>
          <w:ilvl w:val="0"/>
          <w:numId w:val="14"/>
        </w:numPr>
        <w:jc w:val="both"/>
      </w:pPr>
      <w:r w:rsidRPr="005A26B2">
        <w:t>F1-score (ana metrik)</w:t>
      </w:r>
    </w:p>
    <w:p w14:paraId="7D363D68" w14:textId="77777777" w:rsidR="005A26B2" w:rsidRPr="005A26B2" w:rsidRDefault="005A26B2" w:rsidP="005A26B2">
      <w:pPr>
        <w:numPr>
          <w:ilvl w:val="0"/>
          <w:numId w:val="14"/>
        </w:numPr>
        <w:jc w:val="both"/>
      </w:pPr>
      <w:r w:rsidRPr="005A26B2">
        <w:t>Matthews Correlation Coefficient (MCC)</w:t>
      </w:r>
    </w:p>
    <w:p w14:paraId="24DECA60" w14:textId="77777777" w:rsidR="005A26B2" w:rsidRPr="005A26B2" w:rsidRDefault="005A26B2" w:rsidP="005A26B2">
      <w:pPr>
        <w:numPr>
          <w:ilvl w:val="0"/>
          <w:numId w:val="14"/>
        </w:numPr>
        <w:jc w:val="both"/>
      </w:pPr>
      <w:r w:rsidRPr="005A26B2">
        <w:t>Precision-Recall AUC (PR-AUC)</w:t>
      </w:r>
    </w:p>
    <w:p w14:paraId="120687A4" w14:textId="77777777" w:rsidR="005A26B2" w:rsidRPr="005A26B2" w:rsidRDefault="005A26B2" w:rsidP="005A26B2">
      <w:pPr>
        <w:numPr>
          <w:ilvl w:val="0"/>
          <w:numId w:val="14"/>
        </w:numPr>
        <w:jc w:val="both"/>
      </w:pPr>
      <w:r w:rsidRPr="005A26B2">
        <w:t>ROC-AUC</w:t>
      </w:r>
    </w:p>
    <w:p w14:paraId="1F8E4BFD" w14:textId="77777777" w:rsidR="005A26B2" w:rsidRPr="005A26B2" w:rsidRDefault="005A26B2" w:rsidP="005A26B2">
      <w:pPr>
        <w:jc w:val="both"/>
      </w:pPr>
      <w:r w:rsidRPr="005A26B2">
        <w:t>Bu metrikler özellikle dengesiz veri yapılarında modelin gerçek performansını daha doğru yansıtmaktadır.</w:t>
      </w:r>
    </w:p>
    <w:p w14:paraId="62746573" w14:textId="77777777" w:rsidR="005A26B2" w:rsidRPr="005A26B2" w:rsidRDefault="005A26B2" w:rsidP="005A26B2">
      <w:pPr>
        <w:jc w:val="both"/>
      </w:pPr>
      <w:r w:rsidRPr="005A26B2">
        <w:t>Model kararlarının klinik olarak yorumlanabilmesi için SHAP (SHapley Additive exPlanations) yöntemi kullanılmıştır. SHAP analizi sayesinde her bir özelliğin model kararına katkısı hem global hem de lokal düzeyde incelenmiştir.</w:t>
      </w:r>
    </w:p>
    <w:p w14:paraId="1940D984" w14:textId="7C40FF2A" w:rsidR="00937EF5" w:rsidRDefault="005A26B2" w:rsidP="00937EF5">
      <w:pPr>
        <w:jc w:val="both"/>
      </w:pPr>
      <w:r w:rsidRPr="005A26B2">
        <w:t>Sınıf dengesizliği nedeniyle standart 0.5 eşik değeri kullanılmamıştır. Bunun yerine Precision-Recall eğrisi ve False Negative minimizasyonu temel alınarak optimal eşik değerleri belirlenmiştir. Bu yaklaşım özellikle patojenik varyantların kaçırılmasını azaltmayı hedeflemektedir.</w:t>
      </w:r>
    </w:p>
    <w:p w14:paraId="4C5304D0" w14:textId="3A85A4DD" w:rsidR="00937EF5" w:rsidRPr="00951AF9" w:rsidRDefault="00937EF5" w:rsidP="00951AF9">
      <w:pPr>
        <w:pStyle w:val="Balk1"/>
        <w:rPr>
          <w:b/>
          <w:bCs/>
          <w:color w:val="000000" w:themeColor="text1"/>
          <w:sz w:val="28"/>
          <w:szCs w:val="28"/>
        </w:rPr>
      </w:pPr>
      <w:bookmarkStart w:id="7" w:name="_Toc232979045"/>
      <w:r w:rsidRPr="00951AF9">
        <w:rPr>
          <w:b/>
          <w:bCs/>
          <w:color w:val="000000" w:themeColor="text1"/>
          <w:sz w:val="28"/>
          <w:szCs w:val="28"/>
        </w:rPr>
        <w:t>3. BULGULAR</w:t>
      </w:r>
      <w:bookmarkEnd w:id="7"/>
      <w:r w:rsidR="00070BFF" w:rsidRPr="00951AF9">
        <w:rPr>
          <w:b/>
          <w:bCs/>
          <w:color w:val="000000" w:themeColor="text1"/>
          <w:sz w:val="28"/>
          <w:szCs w:val="28"/>
        </w:rPr>
        <w:t xml:space="preserve"> </w:t>
      </w:r>
    </w:p>
    <w:p w14:paraId="4A8D5E31" w14:textId="77777777" w:rsidR="0087006F" w:rsidRPr="0087006F" w:rsidRDefault="0087006F" w:rsidP="0087006F">
      <w:r w:rsidRPr="0087006F">
        <w:t xml:space="preserve">Bu bölümde, geliştirilen modellerin tüm versiyonlara (V1–V7) ait performansları ve en iyi konfigürasyonun (V7) detaylı sonuçları nesnel metrikler üzerinden sunulmaktadır. Değerlendirme; </w:t>
      </w:r>
      <w:r w:rsidRPr="00900A75">
        <w:t>F1 skoru, Matthews Korelasyon Katsayısı (MCC), PR-AUC ve ROC-AUC</w:t>
      </w:r>
      <w:r w:rsidRPr="0087006F">
        <w:t xml:space="preserve"> metrikleri ile gerçekleştirilmiştir. Tüm sonuçlar 5-Fold Stratified Cross-Validation üzerinden raporlanmıştır.</w:t>
      </w:r>
    </w:p>
    <w:p w14:paraId="65622D23" w14:textId="77777777" w:rsidR="00951AF9" w:rsidRPr="0087006F" w:rsidRDefault="00951AF9" w:rsidP="0087006F"/>
    <w:p w14:paraId="21F924BE" w14:textId="3892D552" w:rsidR="00900A75" w:rsidRPr="0087006F" w:rsidRDefault="00325822" w:rsidP="0087006F">
      <w:pPr>
        <w:rPr>
          <w:b/>
          <w:bCs/>
        </w:rPr>
      </w:pPr>
      <w:r>
        <w:rPr>
          <w:b/>
          <w:bCs/>
        </w:rPr>
        <w:t>Tablo 1.</w:t>
      </w:r>
      <w:r w:rsidR="0087006F" w:rsidRPr="0087006F">
        <w:rPr>
          <w:b/>
          <w:bCs/>
        </w:rPr>
        <w:t xml:space="preserve">Versiyon Bazlı Model Karşılaştırması </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013"/>
        <w:gridCol w:w="4095"/>
        <w:gridCol w:w="770"/>
        <w:gridCol w:w="770"/>
        <w:gridCol w:w="920"/>
        <w:gridCol w:w="1136"/>
      </w:tblGrid>
      <w:tr w:rsidR="0087006F" w:rsidRPr="0087006F" w14:paraId="70AFFF74" w14:textId="77777777" w:rsidTr="000728E4">
        <w:trPr>
          <w:tblHeader/>
          <w:tblCellSpacing w:w="15" w:type="dxa"/>
        </w:trPr>
        <w:tc>
          <w:tcPr>
            <w:tcW w:w="0" w:type="auto"/>
            <w:vAlign w:val="center"/>
            <w:hideMark/>
          </w:tcPr>
          <w:p w14:paraId="7DB57FCD" w14:textId="77777777" w:rsidR="0087006F" w:rsidRPr="0087006F" w:rsidRDefault="0087006F" w:rsidP="0087006F">
            <w:pPr>
              <w:rPr>
                <w:b/>
                <w:bCs/>
              </w:rPr>
            </w:pPr>
            <w:r w:rsidRPr="0087006F">
              <w:rPr>
                <w:b/>
                <w:bCs/>
              </w:rPr>
              <w:t>Versiyon</w:t>
            </w:r>
          </w:p>
        </w:tc>
        <w:tc>
          <w:tcPr>
            <w:tcW w:w="0" w:type="auto"/>
            <w:vAlign w:val="center"/>
            <w:hideMark/>
          </w:tcPr>
          <w:p w14:paraId="36F4E1F8" w14:textId="77777777" w:rsidR="0087006F" w:rsidRPr="0087006F" w:rsidRDefault="0087006F" w:rsidP="0087006F">
            <w:pPr>
              <w:rPr>
                <w:b/>
                <w:bCs/>
              </w:rPr>
            </w:pPr>
            <w:r w:rsidRPr="0087006F">
              <w:rPr>
                <w:b/>
                <w:bCs/>
              </w:rPr>
              <w:t>Model Yapısı</w:t>
            </w:r>
          </w:p>
        </w:tc>
        <w:tc>
          <w:tcPr>
            <w:tcW w:w="0" w:type="auto"/>
            <w:vAlign w:val="center"/>
            <w:hideMark/>
          </w:tcPr>
          <w:p w14:paraId="6B8DC2BB" w14:textId="77777777" w:rsidR="0087006F" w:rsidRPr="0087006F" w:rsidRDefault="0087006F" w:rsidP="0087006F">
            <w:pPr>
              <w:rPr>
                <w:b/>
                <w:bCs/>
              </w:rPr>
            </w:pPr>
            <w:r w:rsidRPr="0087006F">
              <w:rPr>
                <w:b/>
                <w:bCs/>
              </w:rPr>
              <w:t>F1</w:t>
            </w:r>
          </w:p>
        </w:tc>
        <w:tc>
          <w:tcPr>
            <w:tcW w:w="0" w:type="auto"/>
            <w:vAlign w:val="center"/>
            <w:hideMark/>
          </w:tcPr>
          <w:p w14:paraId="38745F65" w14:textId="77777777" w:rsidR="0087006F" w:rsidRPr="0087006F" w:rsidRDefault="0087006F" w:rsidP="0087006F">
            <w:pPr>
              <w:rPr>
                <w:b/>
                <w:bCs/>
              </w:rPr>
            </w:pPr>
            <w:r w:rsidRPr="0087006F">
              <w:rPr>
                <w:b/>
                <w:bCs/>
              </w:rPr>
              <w:t>MCC</w:t>
            </w:r>
          </w:p>
        </w:tc>
        <w:tc>
          <w:tcPr>
            <w:tcW w:w="0" w:type="auto"/>
            <w:vAlign w:val="center"/>
            <w:hideMark/>
          </w:tcPr>
          <w:p w14:paraId="637C690D" w14:textId="77777777" w:rsidR="0087006F" w:rsidRPr="0087006F" w:rsidRDefault="0087006F" w:rsidP="0087006F">
            <w:pPr>
              <w:rPr>
                <w:b/>
                <w:bCs/>
              </w:rPr>
            </w:pPr>
            <w:r w:rsidRPr="0087006F">
              <w:rPr>
                <w:b/>
                <w:bCs/>
              </w:rPr>
              <w:t>PR-AUC</w:t>
            </w:r>
          </w:p>
        </w:tc>
        <w:tc>
          <w:tcPr>
            <w:tcW w:w="0" w:type="auto"/>
            <w:vAlign w:val="center"/>
            <w:hideMark/>
          </w:tcPr>
          <w:p w14:paraId="36D6FCE0" w14:textId="77777777" w:rsidR="0087006F" w:rsidRPr="0087006F" w:rsidRDefault="0087006F" w:rsidP="0087006F">
            <w:pPr>
              <w:rPr>
                <w:b/>
                <w:bCs/>
              </w:rPr>
            </w:pPr>
            <w:r w:rsidRPr="0087006F">
              <w:rPr>
                <w:b/>
                <w:bCs/>
              </w:rPr>
              <w:t>ROC-AUC</w:t>
            </w:r>
          </w:p>
        </w:tc>
      </w:tr>
      <w:tr w:rsidR="0087006F" w:rsidRPr="0087006F" w14:paraId="10E5BB76" w14:textId="77777777" w:rsidTr="000728E4">
        <w:trPr>
          <w:tblCellSpacing w:w="15" w:type="dxa"/>
        </w:trPr>
        <w:tc>
          <w:tcPr>
            <w:tcW w:w="0" w:type="auto"/>
            <w:vAlign w:val="center"/>
            <w:hideMark/>
          </w:tcPr>
          <w:p w14:paraId="2AE7FC6E" w14:textId="77777777" w:rsidR="0087006F" w:rsidRPr="0087006F" w:rsidRDefault="0087006F" w:rsidP="0087006F">
            <w:r w:rsidRPr="0087006F">
              <w:t>V1</w:t>
            </w:r>
          </w:p>
        </w:tc>
        <w:tc>
          <w:tcPr>
            <w:tcW w:w="0" w:type="auto"/>
            <w:vAlign w:val="center"/>
            <w:hideMark/>
          </w:tcPr>
          <w:p w14:paraId="20CBC208" w14:textId="77777777" w:rsidR="0087006F" w:rsidRPr="0087006F" w:rsidRDefault="0087006F" w:rsidP="0087006F">
            <w:r w:rsidRPr="0087006F">
              <w:t>LGB + XGB (Soft Voting)</w:t>
            </w:r>
          </w:p>
        </w:tc>
        <w:tc>
          <w:tcPr>
            <w:tcW w:w="0" w:type="auto"/>
            <w:vAlign w:val="center"/>
            <w:hideMark/>
          </w:tcPr>
          <w:p w14:paraId="43DF7DFB" w14:textId="77777777" w:rsidR="0087006F" w:rsidRPr="0087006F" w:rsidRDefault="0087006F" w:rsidP="0087006F">
            <w:r w:rsidRPr="0087006F">
              <w:t>0.8711</w:t>
            </w:r>
          </w:p>
        </w:tc>
        <w:tc>
          <w:tcPr>
            <w:tcW w:w="0" w:type="auto"/>
            <w:vAlign w:val="center"/>
            <w:hideMark/>
          </w:tcPr>
          <w:p w14:paraId="6FF0CE30" w14:textId="77777777" w:rsidR="0087006F" w:rsidRPr="0087006F" w:rsidRDefault="0087006F" w:rsidP="0087006F">
            <w:r w:rsidRPr="0087006F">
              <w:t>0.5054</w:t>
            </w:r>
          </w:p>
        </w:tc>
        <w:tc>
          <w:tcPr>
            <w:tcW w:w="0" w:type="auto"/>
            <w:vAlign w:val="center"/>
            <w:hideMark/>
          </w:tcPr>
          <w:p w14:paraId="0422F6A3" w14:textId="77777777" w:rsidR="0087006F" w:rsidRPr="0087006F" w:rsidRDefault="0087006F" w:rsidP="0087006F">
            <w:r w:rsidRPr="0087006F">
              <w:t>0.9207</w:t>
            </w:r>
          </w:p>
        </w:tc>
        <w:tc>
          <w:tcPr>
            <w:tcW w:w="0" w:type="auto"/>
            <w:vAlign w:val="center"/>
            <w:hideMark/>
          </w:tcPr>
          <w:p w14:paraId="4C5C6D9B" w14:textId="77777777" w:rsidR="0087006F" w:rsidRPr="0087006F" w:rsidRDefault="0087006F" w:rsidP="0087006F">
            <w:r w:rsidRPr="0087006F">
              <w:t>0.8372</w:t>
            </w:r>
          </w:p>
        </w:tc>
      </w:tr>
      <w:tr w:rsidR="0087006F" w:rsidRPr="0087006F" w14:paraId="46E81FD6" w14:textId="77777777" w:rsidTr="000728E4">
        <w:trPr>
          <w:tblCellSpacing w:w="15" w:type="dxa"/>
        </w:trPr>
        <w:tc>
          <w:tcPr>
            <w:tcW w:w="0" w:type="auto"/>
            <w:vAlign w:val="center"/>
            <w:hideMark/>
          </w:tcPr>
          <w:p w14:paraId="585563C6" w14:textId="77777777" w:rsidR="0087006F" w:rsidRPr="0087006F" w:rsidRDefault="0087006F" w:rsidP="0087006F">
            <w:r w:rsidRPr="0087006F">
              <w:t>V2</w:t>
            </w:r>
          </w:p>
        </w:tc>
        <w:tc>
          <w:tcPr>
            <w:tcW w:w="0" w:type="auto"/>
            <w:vAlign w:val="center"/>
            <w:hideMark/>
          </w:tcPr>
          <w:p w14:paraId="5EE18ED3" w14:textId="77777777" w:rsidR="0087006F" w:rsidRPr="0087006F" w:rsidRDefault="0087006F" w:rsidP="0087006F">
            <w:r w:rsidRPr="0087006F">
              <w:t>Missing Indicator + Threshold Opt.</w:t>
            </w:r>
          </w:p>
        </w:tc>
        <w:tc>
          <w:tcPr>
            <w:tcW w:w="0" w:type="auto"/>
            <w:vAlign w:val="center"/>
            <w:hideMark/>
          </w:tcPr>
          <w:p w14:paraId="0E312413" w14:textId="77777777" w:rsidR="0087006F" w:rsidRPr="0087006F" w:rsidRDefault="0087006F" w:rsidP="0087006F">
            <w:r w:rsidRPr="0087006F">
              <w:t>0.8903</w:t>
            </w:r>
          </w:p>
        </w:tc>
        <w:tc>
          <w:tcPr>
            <w:tcW w:w="0" w:type="auto"/>
            <w:vAlign w:val="center"/>
            <w:hideMark/>
          </w:tcPr>
          <w:p w14:paraId="0E41A434" w14:textId="77777777" w:rsidR="0087006F" w:rsidRPr="0087006F" w:rsidRDefault="0087006F" w:rsidP="0087006F">
            <w:r w:rsidRPr="0087006F">
              <w:t>0.5301</w:t>
            </w:r>
          </w:p>
        </w:tc>
        <w:tc>
          <w:tcPr>
            <w:tcW w:w="0" w:type="auto"/>
            <w:vAlign w:val="center"/>
            <w:hideMark/>
          </w:tcPr>
          <w:p w14:paraId="07451451" w14:textId="77777777" w:rsidR="0087006F" w:rsidRPr="0087006F" w:rsidRDefault="0087006F" w:rsidP="0087006F">
            <w:r w:rsidRPr="0087006F">
              <w:t>0.9206</w:t>
            </w:r>
          </w:p>
        </w:tc>
        <w:tc>
          <w:tcPr>
            <w:tcW w:w="0" w:type="auto"/>
            <w:vAlign w:val="center"/>
            <w:hideMark/>
          </w:tcPr>
          <w:p w14:paraId="00292E76" w14:textId="77777777" w:rsidR="0087006F" w:rsidRPr="0087006F" w:rsidRDefault="0087006F" w:rsidP="0087006F">
            <w:r w:rsidRPr="0087006F">
              <w:t>0.8392</w:t>
            </w:r>
          </w:p>
        </w:tc>
      </w:tr>
      <w:tr w:rsidR="0087006F" w:rsidRPr="0087006F" w14:paraId="2D4F0EF9" w14:textId="77777777" w:rsidTr="000728E4">
        <w:trPr>
          <w:tblCellSpacing w:w="15" w:type="dxa"/>
        </w:trPr>
        <w:tc>
          <w:tcPr>
            <w:tcW w:w="0" w:type="auto"/>
            <w:vAlign w:val="center"/>
            <w:hideMark/>
          </w:tcPr>
          <w:p w14:paraId="521A2CB5" w14:textId="77777777" w:rsidR="0087006F" w:rsidRPr="0087006F" w:rsidRDefault="0087006F" w:rsidP="0087006F">
            <w:r w:rsidRPr="0087006F">
              <w:t>V3</w:t>
            </w:r>
          </w:p>
        </w:tc>
        <w:tc>
          <w:tcPr>
            <w:tcW w:w="0" w:type="auto"/>
            <w:vAlign w:val="center"/>
            <w:hideMark/>
          </w:tcPr>
          <w:p w14:paraId="51320D6B" w14:textId="77777777" w:rsidR="0087006F" w:rsidRPr="0087006F" w:rsidRDefault="0087006F" w:rsidP="0087006F">
            <w:r w:rsidRPr="0087006F">
              <w:t>Biochem AA + Optuna + SHAP Top-100</w:t>
            </w:r>
          </w:p>
        </w:tc>
        <w:tc>
          <w:tcPr>
            <w:tcW w:w="0" w:type="auto"/>
            <w:vAlign w:val="center"/>
            <w:hideMark/>
          </w:tcPr>
          <w:p w14:paraId="0839B0C5" w14:textId="77777777" w:rsidR="0087006F" w:rsidRPr="0087006F" w:rsidRDefault="0087006F" w:rsidP="0087006F">
            <w:r w:rsidRPr="0087006F">
              <w:t>0.8929</w:t>
            </w:r>
          </w:p>
        </w:tc>
        <w:tc>
          <w:tcPr>
            <w:tcW w:w="0" w:type="auto"/>
            <w:vAlign w:val="center"/>
            <w:hideMark/>
          </w:tcPr>
          <w:p w14:paraId="283F2273" w14:textId="77777777" w:rsidR="0087006F" w:rsidRPr="0087006F" w:rsidRDefault="0087006F" w:rsidP="0087006F">
            <w:r w:rsidRPr="0087006F">
              <w:t>0.5401</w:t>
            </w:r>
          </w:p>
        </w:tc>
        <w:tc>
          <w:tcPr>
            <w:tcW w:w="0" w:type="auto"/>
            <w:vAlign w:val="center"/>
            <w:hideMark/>
          </w:tcPr>
          <w:p w14:paraId="1919680D" w14:textId="04125105" w:rsidR="0087006F" w:rsidRPr="0087006F" w:rsidRDefault="000728E4" w:rsidP="0087006F">
            <w:r>
              <w:t xml:space="preserve"> </w:t>
            </w:r>
            <w:r w:rsidR="0087006F" w:rsidRPr="0087006F">
              <w:t>—</w:t>
            </w:r>
          </w:p>
        </w:tc>
        <w:tc>
          <w:tcPr>
            <w:tcW w:w="0" w:type="auto"/>
            <w:vAlign w:val="center"/>
            <w:hideMark/>
          </w:tcPr>
          <w:p w14:paraId="7EB97F21" w14:textId="77777777" w:rsidR="0087006F" w:rsidRPr="0087006F" w:rsidRDefault="0087006F" w:rsidP="0087006F">
            <w:r w:rsidRPr="0087006F">
              <w:t>—</w:t>
            </w:r>
          </w:p>
        </w:tc>
      </w:tr>
      <w:tr w:rsidR="0087006F" w:rsidRPr="0087006F" w14:paraId="1461F8D0" w14:textId="77777777" w:rsidTr="000728E4">
        <w:trPr>
          <w:tblCellSpacing w:w="15" w:type="dxa"/>
        </w:trPr>
        <w:tc>
          <w:tcPr>
            <w:tcW w:w="0" w:type="auto"/>
            <w:vAlign w:val="center"/>
            <w:hideMark/>
          </w:tcPr>
          <w:p w14:paraId="4CFE3535" w14:textId="77777777" w:rsidR="0087006F" w:rsidRPr="0087006F" w:rsidRDefault="0087006F" w:rsidP="0087006F">
            <w:r w:rsidRPr="0087006F">
              <w:t>V4</w:t>
            </w:r>
          </w:p>
        </w:tc>
        <w:tc>
          <w:tcPr>
            <w:tcW w:w="0" w:type="auto"/>
            <w:vAlign w:val="center"/>
            <w:hideMark/>
          </w:tcPr>
          <w:p w14:paraId="4F4C086C" w14:textId="77777777" w:rsidR="0087006F" w:rsidRPr="0087006F" w:rsidRDefault="0087006F" w:rsidP="0087006F">
            <w:r w:rsidRPr="0087006F">
              <w:t>CatBoost + Stacking + EK Interaction</w:t>
            </w:r>
          </w:p>
        </w:tc>
        <w:tc>
          <w:tcPr>
            <w:tcW w:w="0" w:type="auto"/>
            <w:vAlign w:val="center"/>
            <w:hideMark/>
          </w:tcPr>
          <w:p w14:paraId="32EBECBB" w14:textId="77777777" w:rsidR="0087006F" w:rsidRPr="0087006F" w:rsidRDefault="0087006F" w:rsidP="0087006F">
            <w:r w:rsidRPr="0087006F">
              <w:t>0.8958</w:t>
            </w:r>
          </w:p>
        </w:tc>
        <w:tc>
          <w:tcPr>
            <w:tcW w:w="0" w:type="auto"/>
            <w:vAlign w:val="center"/>
            <w:hideMark/>
          </w:tcPr>
          <w:p w14:paraId="1FE57F14" w14:textId="77777777" w:rsidR="0087006F" w:rsidRPr="0087006F" w:rsidRDefault="0087006F" w:rsidP="0087006F">
            <w:r w:rsidRPr="0087006F">
              <w:t>0.5434</w:t>
            </w:r>
          </w:p>
        </w:tc>
        <w:tc>
          <w:tcPr>
            <w:tcW w:w="0" w:type="auto"/>
            <w:vAlign w:val="center"/>
            <w:hideMark/>
          </w:tcPr>
          <w:p w14:paraId="4248DE22" w14:textId="77777777" w:rsidR="0087006F" w:rsidRPr="0087006F" w:rsidRDefault="0087006F" w:rsidP="0087006F">
            <w:r w:rsidRPr="0087006F">
              <w:t>0.9199</w:t>
            </w:r>
          </w:p>
        </w:tc>
        <w:tc>
          <w:tcPr>
            <w:tcW w:w="0" w:type="auto"/>
            <w:vAlign w:val="center"/>
            <w:hideMark/>
          </w:tcPr>
          <w:p w14:paraId="007E9D37" w14:textId="77777777" w:rsidR="0087006F" w:rsidRPr="0087006F" w:rsidRDefault="0087006F" w:rsidP="0087006F">
            <w:r w:rsidRPr="0087006F">
              <w:t>0.8451</w:t>
            </w:r>
          </w:p>
        </w:tc>
      </w:tr>
      <w:tr w:rsidR="0087006F" w:rsidRPr="0087006F" w14:paraId="4AA2C183" w14:textId="77777777" w:rsidTr="000728E4">
        <w:trPr>
          <w:tblCellSpacing w:w="15" w:type="dxa"/>
        </w:trPr>
        <w:tc>
          <w:tcPr>
            <w:tcW w:w="0" w:type="auto"/>
            <w:vAlign w:val="center"/>
            <w:hideMark/>
          </w:tcPr>
          <w:p w14:paraId="0D92EF07" w14:textId="77777777" w:rsidR="0087006F" w:rsidRPr="0087006F" w:rsidRDefault="0087006F" w:rsidP="0087006F">
            <w:r w:rsidRPr="0087006F">
              <w:t>V5</w:t>
            </w:r>
          </w:p>
        </w:tc>
        <w:tc>
          <w:tcPr>
            <w:tcW w:w="0" w:type="auto"/>
            <w:vAlign w:val="center"/>
            <w:hideMark/>
          </w:tcPr>
          <w:p w14:paraId="58E885A5" w14:textId="77777777" w:rsidR="0087006F" w:rsidRPr="0087006F" w:rsidRDefault="0087006F" w:rsidP="0087006F">
            <w:r w:rsidRPr="0087006F">
              <w:t>GPU Stacking (Optuna)</w:t>
            </w:r>
          </w:p>
        </w:tc>
        <w:tc>
          <w:tcPr>
            <w:tcW w:w="0" w:type="auto"/>
            <w:vAlign w:val="center"/>
            <w:hideMark/>
          </w:tcPr>
          <w:p w14:paraId="6B5BDF92" w14:textId="77777777" w:rsidR="0087006F" w:rsidRPr="0087006F" w:rsidRDefault="0087006F" w:rsidP="0087006F">
            <w:r w:rsidRPr="0087006F">
              <w:t>0.8941</w:t>
            </w:r>
          </w:p>
        </w:tc>
        <w:tc>
          <w:tcPr>
            <w:tcW w:w="0" w:type="auto"/>
            <w:vAlign w:val="center"/>
            <w:hideMark/>
          </w:tcPr>
          <w:p w14:paraId="3E9CD747" w14:textId="77777777" w:rsidR="0087006F" w:rsidRPr="0087006F" w:rsidRDefault="0087006F" w:rsidP="0087006F">
            <w:r w:rsidRPr="0087006F">
              <w:t>0.5370</w:t>
            </w:r>
          </w:p>
        </w:tc>
        <w:tc>
          <w:tcPr>
            <w:tcW w:w="0" w:type="auto"/>
            <w:vAlign w:val="center"/>
            <w:hideMark/>
          </w:tcPr>
          <w:p w14:paraId="21FBA6B8" w14:textId="77777777" w:rsidR="0087006F" w:rsidRPr="0087006F" w:rsidRDefault="0087006F" w:rsidP="0087006F">
            <w:r w:rsidRPr="0087006F">
              <w:t>0.9222</w:t>
            </w:r>
          </w:p>
        </w:tc>
        <w:tc>
          <w:tcPr>
            <w:tcW w:w="0" w:type="auto"/>
            <w:vAlign w:val="center"/>
            <w:hideMark/>
          </w:tcPr>
          <w:p w14:paraId="4E37B836" w14:textId="77777777" w:rsidR="0087006F" w:rsidRPr="0087006F" w:rsidRDefault="0087006F" w:rsidP="0087006F">
            <w:r w:rsidRPr="0087006F">
              <w:t>0.8440</w:t>
            </w:r>
          </w:p>
        </w:tc>
      </w:tr>
      <w:tr w:rsidR="0087006F" w:rsidRPr="0087006F" w14:paraId="18783528" w14:textId="77777777" w:rsidTr="000728E4">
        <w:trPr>
          <w:tblCellSpacing w:w="15" w:type="dxa"/>
        </w:trPr>
        <w:tc>
          <w:tcPr>
            <w:tcW w:w="0" w:type="auto"/>
            <w:vAlign w:val="center"/>
            <w:hideMark/>
          </w:tcPr>
          <w:p w14:paraId="60E6ACE2" w14:textId="77777777" w:rsidR="0087006F" w:rsidRPr="0087006F" w:rsidRDefault="0087006F" w:rsidP="0087006F">
            <w:r w:rsidRPr="0087006F">
              <w:t>V6</w:t>
            </w:r>
          </w:p>
        </w:tc>
        <w:tc>
          <w:tcPr>
            <w:tcW w:w="0" w:type="auto"/>
            <w:vAlign w:val="center"/>
            <w:hideMark/>
          </w:tcPr>
          <w:p w14:paraId="0C834255" w14:textId="77777777" w:rsidR="0087006F" w:rsidRPr="0087006F" w:rsidRDefault="0087006F" w:rsidP="0087006F">
            <w:r w:rsidRPr="0087006F">
              <w:t>Leak-Free + Grantham + SHAP CV</w:t>
            </w:r>
          </w:p>
        </w:tc>
        <w:tc>
          <w:tcPr>
            <w:tcW w:w="0" w:type="auto"/>
            <w:vAlign w:val="center"/>
            <w:hideMark/>
          </w:tcPr>
          <w:p w14:paraId="22945D65" w14:textId="77777777" w:rsidR="0087006F" w:rsidRPr="0087006F" w:rsidRDefault="0087006F" w:rsidP="0087006F">
            <w:r w:rsidRPr="0087006F">
              <w:t>0.8919</w:t>
            </w:r>
          </w:p>
        </w:tc>
        <w:tc>
          <w:tcPr>
            <w:tcW w:w="0" w:type="auto"/>
            <w:vAlign w:val="center"/>
            <w:hideMark/>
          </w:tcPr>
          <w:p w14:paraId="30CFAD1B" w14:textId="77777777" w:rsidR="0087006F" w:rsidRPr="0087006F" w:rsidRDefault="0087006F" w:rsidP="0087006F">
            <w:r w:rsidRPr="0087006F">
              <w:t>0.5450</w:t>
            </w:r>
          </w:p>
        </w:tc>
        <w:tc>
          <w:tcPr>
            <w:tcW w:w="0" w:type="auto"/>
            <w:vAlign w:val="center"/>
            <w:hideMark/>
          </w:tcPr>
          <w:p w14:paraId="2A30AE3D" w14:textId="77777777" w:rsidR="0087006F" w:rsidRPr="0087006F" w:rsidRDefault="0087006F" w:rsidP="0087006F">
            <w:r w:rsidRPr="0087006F">
              <w:t>0.9116</w:t>
            </w:r>
          </w:p>
        </w:tc>
        <w:tc>
          <w:tcPr>
            <w:tcW w:w="0" w:type="auto"/>
            <w:vAlign w:val="center"/>
            <w:hideMark/>
          </w:tcPr>
          <w:p w14:paraId="2899344D" w14:textId="77777777" w:rsidR="0087006F" w:rsidRPr="0087006F" w:rsidRDefault="0087006F" w:rsidP="0087006F">
            <w:r w:rsidRPr="0087006F">
              <w:t>0.8377</w:t>
            </w:r>
          </w:p>
        </w:tc>
      </w:tr>
      <w:tr w:rsidR="0087006F" w:rsidRPr="0087006F" w14:paraId="2FBAEF7D" w14:textId="77777777" w:rsidTr="000728E4">
        <w:trPr>
          <w:tblCellSpacing w:w="15" w:type="dxa"/>
        </w:trPr>
        <w:tc>
          <w:tcPr>
            <w:tcW w:w="0" w:type="auto"/>
            <w:vAlign w:val="center"/>
            <w:hideMark/>
          </w:tcPr>
          <w:p w14:paraId="569C086F" w14:textId="77777777" w:rsidR="0087006F" w:rsidRPr="0087006F" w:rsidRDefault="0087006F" w:rsidP="0087006F">
            <w:r w:rsidRPr="0087006F">
              <w:t>V7</w:t>
            </w:r>
          </w:p>
        </w:tc>
        <w:tc>
          <w:tcPr>
            <w:tcW w:w="0" w:type="auto"/>
            <w:vAlign w:val="center"/>
            <w:hideMark/>
          </w:tcPr>
          <w:p w14:paraId="3AFC8069" w14:textId="77777777" w:rsidR="0087006F" w:rsidRPr="0087006F" w:rsidRDefault="0087006F" w:rsidP="0087006F">
            <w:r w:rsidRPr="0087006F">
              <w:t>Stacking + ADASYN + Optuna (700/500)</w:t>
            </w:r>
          </w:p>
        </w:tc>
        <w:tc>
          <w:tcPr>
            <w:tcW w:w="0" w:type="auto"/>
            <w:vAlign w:val="center"/>
            <w:hideMark/>
          </w:tcPr>
          <w:p w14:paraId="03D7202E" w14:textId="77777777" w:rsidR="0087006F" w:rsidRPr="000728E4" w:rsidRDefault="0087006F" w:rsidP="0087006F">
            <w:r w:rsidRPr="000728E4">
              <w:t>0.8959</w:t>
            </w:r>
          </w:p>
        </w:tc>
        <w:tc>
          <w:tcPr>
            <w:tcW w:w="0" w:type="auto"/>
            <w:vAlign w:val="center"/>
            <w:hideMark/>
          </w:tcPr>
          <w:p w14:paraId="6EFA24A1" w14:textId="77777777" w:rsidR="0087006F" w:rsidRPr="000728E4" w:rsidRDefault="0087006F" w:rsidP="0087006F">
            <w:r w:rsidRPr="000728E4">
              <w:t>0.5532</w:t>
            </w:r>
          </w:p>
        </w:tc>
        <w:tc>
          <w:tcPr>
            <w:tcW w:w="0" w:type="auto"/>
            <w:vAlign w:val="center"/>
            <w:hideMark/>
          </w:tcPr>
          <w:p w14:paraId="0D5C1CDE" w14:textId="77777777" w:rsidR="0087006F" w:rsidRPr="000728E4" w:rsidRDefault="0087006F" w:rsidP="0087006F">
            <w:r w:rsidRPr="000728E4">
              <w:t>0.9268</w:t>
            </w:r>
          </w:p>
        </w:tc>
        <w:tc>
          <w:tcPr>
            <w:tcW w:w="0" w:type="auto"/>
            <w:vAlign w:val="center"/>
            <w:hideMark/>
          </w:tcPr>
          <w:p w14:paraId="21CC252D" w14:textId="77777777" w:rsidR="0087006F" w:rsidRPr="000728E4" w:rsidRDefault="0087006F" w:rsidP="0087006F">
            <w:r w:rsidRPr="000728E4">
              <w:t>0.8523</w:t>
            </w:r>
          </w:p>
        </w:tc>
      </w:tr>
    </w:tbl>
    <w:p w14:paraId="162C29B7" w14:textId="77777777" w:rsidR="00900A75" w:rsidRDefault="00900A75" w:rsidP="0087006F">
      <w:pPr>
        <w:rPr>
          <w:b/>
          <w:bCs/>
        </w:rPr>
      </w:pPr>
    </w:p>
    <w:p w14:paraId="31825478" w14:textId="5CD2985E" w:rsidR="0087006F" w:rsidRPr="0087006F" w:rsidRDefault="0087006F" w:rsidP="0087006F">
      <w:r w:rsidRPr="0087006F">
        <w:rPr>
          <w:b/>
          <w:bCs/>
        </w:rPr>
        <w:t>Genel sonuç:</w:t>
      </w:r>
      <w:r w:rsidRPr="0087006F">
        <w:t xml:space="preserve"> En yüksek performans V7 modelinde elde edilmiştir. MCC ve PR-AUC açısından anlamlı iyileşme gözlenmiştir.</w:t>
      </w:r>
    </w:p>
    <w:p w14:paraId="6FEF5310" w14:textId="4DBAD4D4" w:rsidR="0087006F" w:rsidRPr="0087006F" w:rsidRDefault="0087006F" w:rsidP="0087006F"/>
    <w:p w14:paraId="53C9EC7F" w14:textId="0AD55081" w:rsidR="0092392A" w:rsidRPr="0087006F" w:rsidRDefault="0092392A" w:rsidP="0087006F">
      <w:pPr>
        <w:rPr>
          <w:b/>
          <w:bCs/>
        </w:rPr>
      </w:pPr>
      <w:r>
        <w:rPr>
          <w:b/>
          <w:bCs/>
        </w:rPr>
        <w:lastRenderedPageBreak/>
        <w:t>Tablo 2.</w:t>
      </w:r>
      <w:r w:rsidR="0087006F" w:rsidRPr="0087006F">
        <w:rPr>
          <w:b/>
          <w:bCs/>
        </w:rPr>
        <w:t>V7 Kullanılan Algoritmalar ve Optimizasyon Özeti</w:t>
      </w:r>
    </w:p>
    <w:tbl>
      <w:tblPr>
        <w:tblW w:w="8627"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2876"/>
        <w:gridCol w:w="3748"/>
      </w:tblGrid>
      <w:tr w:rsidR="0087006F" w:rsidRPr="0087006F" w14:paraId="35695DEC" w14:textId="77777777" w:rsidTr="0092392A">
        <w:trPr>
          <w:trHeight w:val="315"/>
          <w:tblHeader/>
          <w:tblCellSpacing w:w="15" w:type="dxa"/>
        </w:trPr>
        <w:tc>
          <w:tcPr>
            <w:tcW w:w="0" w:type="auto"/>
            <w:vAlign w:val="center"/>
            <w:hideMark/>
          </w:tcPr>
          <w:p w14:paraId="35388F65" w14:textId="77777777" w:rsidR="0087006F" w:rsidRPr="0087006F" w:rsidRDefault="0087006F" w:rsidP="0087006F">
            <w:pPr>
              <w:rPr>
                <w:b/>
                <w:bCs/>
              </w:rPr>
            </w:pPr>
            <w:r w:rsidRPr="0087006F">
              <w:rPr>
                <w:b/>
                <w:bCs/>
              </w:rPr>
              <w:t>Bileşen</w:t>
            </w:r>
          </w:p>
        </w:tc>
        <w:tc>
          <w:tcPr>
            <w:tcW w:w="0" w:type="auto"/>
            <w:vAlign w:val="center"/>
            <w:hideMark/>
          </w:tcPr>
          <w:p w14:paraId="55E1F167" w14:textId="77777777" w:rsidR="0087006F" w:rsidRPr="0087006F" w:rsidRDefault="0087006F" w:rsidP="0087006F">
            <w:pPr>
              <w:rPr>
                <w:b/>
                <w:bCs/>
              </w:rPr>
            </w:pPr>
            <w:r w:rsidRPr="0087006F">
              <w:rPr>
                <w:b/>
                <w:bCs/>
              </w:rPr>
              <w:t>Yöntem</w:t>
            </w:r>
          </w:p>
        </w:tc>
        <w:tc>
          <w:tcPr>
            <w:tcW w:w="0" w:type="auto"/>
            <w:vAlign w:val="center"/>
            <w:hideMark/>
          </w:tcPr>
          <w:p w14:paraId="57F6E2D8" w14:textId="77777777" w:rsidR="0087006F" w:rsidRPr="0087006F" w:rsidRDefault="0087006F" w:rsidP="0087006F">
            <w:pPr>
              <w:rPr>
                <w:b/>
                <w:bCs/>
              </w:rPr>
            </w:pPr>
            <w:r w:rsidRPr="0087006F">
              <w:rPr>
                <w:b/>
                <w:bCs/>
              </w:rPr>
              <w:t>Optimizasyon</w:t>
            </w:r>
          </w:p>
        </w:tc>
      </w:tr>
      <w:tr w:rsidR="0087006F" w:rsidRPr="0087006F" w14:paraId="7830B063" w14:textId="77777777" w:rsidTr="0092392A">
        <w:trPr>
          <w:trHeight w:val="315"/>
          <w:tblCellSpacing w:w="15" w:type="dxa"/>
        </w:trPr>
        <w:tc>
          <w:tcPr>
            <w:tcW w:w="0" w:type="auto"/>
            <w:vAlign w:val="center"/>
            <w:hideMark/>
          </w:tcPr>
          <w:p w14:paraId="2644FE54" w14:textId="77777777" w:rsidR="0087006F" w:rsidRPr="0087006F" w:rsidRDefault="0087006F" w:rsidP="0087006F">
            <w:r w:rsidRPr="0087006F">
              <w:t>LightGBM</w:t>
            </w:r>
          </w:p>
        </w:tc>
        <w:tc>
          <w:tcPr>
            <w:tcW w:w="0" w:type="auto"/>
            <w:vAlign w:val="center"/>
            <w:hideMark/>
          </w:tcPr>
          <w:p w14:paraId="3FDD9CF4" w14:textId="77777777" w:rsidR="0087006F" w:rsidRPr="0087006F" w:rsidRDefault="0087006F" w:rsidP="0087006F">
            <w:r w:rsidRPr="0087006F">
              <w:t>GPU Histogram Boosting</w:t>
            </w:r>
          </w:p>
        </w:tc>
        <w:tc>
          <w:tcPr>
            <w:tcW w:w="0" w:type="auto"/>
            <w:vAlign w:val="center"/>
            <w:hideMark/>
          </w:tcPr>
          <w:p w14:paraId="33DB1E93" w14:textId="77777777" w:rsidR="0087006F" w:rsidRPr="0087006F" w:rsidRDefault="0087006F" w:rsidP="0087006F">
            <w:r w:rsidRPr="0087006F">
              <w:t>Sabit + önceki V5 parametreleri</w:t>
            </w:r>
          </w:p>
        </w:tc>
      </w:tr>
      <w:tr w:rsidR="0087006F" w:rsidRPr="0087006F" w14:paraId="3FB99C88" w14:textId="77777777" w:rsidTr="0092392A">
        <w:trPr>
          <w:trHeight w:val="315"/>
          <w:tblCellSpacing w:w="15" w:type="dxa"/>
        </w:trPr>
        <w:tc>
          <w:tcPr>
            <w:tcW w:w="0" w:type="auto"/>
            <w:vAlign w:val="center"/>
            <w:hideMark/>
          </w:tcPr>
          <w:p w14:paraId="7EEBAEA3" w14:textId="77777777" w:rsidR="0087006F" w:rsidRPr="0087006F" w:rsidRDefault="0087006F" w:rsidP="0087006F">
            <w:r w:rsidRPr="0087006F">
              <w:t>XGBoost</w:t>
            </w:r>
          </w:p>
        </w:tc>
        <w:tc>
          <w:tcPr>
            <w:tcW w:w="0" w:type="auto"/>
            <w:vAlign w:val="center"/>
            <w:hideMark/>
          </w:tcPr>
          <w:p w14:paraId="329799FA" w14:textId="77777777" w:rsidR="0087006F" w:rsidRPr="0087006F" w:rsidRDefault="0087006F" w:rsidP="0087006F">
            <w:r w:rsidRPr="0087006F">
              <w:t>CUDA / hist</w:t>
            </w:r>
          </w:p>
        </w:tc>
        <w:tc>
          <w:tcPr>
            <w:tcW w:w="0" w:type="auto"/>
            <w:vAlign w:val="center"/>
            <w:hideMark/>
          </w:tcPr>
          <w:p w14:paraId="7CFAE1E9" w14:textId="77777777" w:rsidR="0087006F" w:rsidRPr="0087006F" w:rsidRDefault="0087006F" w:rsidP="0087006F">
            <w:r w:rsidRPr="0087006F">
              <w:t>Optuna (700 trial)</w:t>
            </w:r>
          </w:p>
        </w:tc>
      </w:tr>
      <w:tr w:rsidR="0087006F" w:rsidRPr="0087006F" w14:paraId="302F9D24" w14:textId="77777777" w:rsidTr="0092392A">
        <w:trPr>
          <w:trHeight w:val="315"/>
          <w:tblCellSpacing w:w="15" w:type="dxa"/>
        </w:trPr>
        <w:tc>
          <w:tcPr>
            <w:tcW w:w="0" w:type="auto"/>
            <w:vAlign w:val="center"/>
            <w:hideMark/>
          </w:tcPr>
          <w:p w14:paraId="4EB6F508" w14:textId="77777777" w:rsidR="0087006F" w:rsidRPr="0087006F" w:rsidRDefault="0087006F" w:rsidP="0087006F">
            <w:r w:rsidRPr="0087006F">
              <w:t>CatBoost</w:t>
            </w:r>
          </w:p>
        </w:tc>
        <w:tc>
          <w:tcPr>
            <w:tcW w:w="0" w:type="auto"/>
            <w:vAlign w:val="center"/>
            <w:hideMark/>
          </w:tcPr>
          <w:p w14:paraId="5BE315C3" w14:textId="77777777" w:rsidR="0087006F" w:rsidRPr="0087006F" w:rsidRDefault="0087006F" w:rsidP="0087006F">
            <w:r w:rsidRPr="0087006F">
              <w:t>GPU</w:t>
            </w:r>
          </w:p>
        </w:tc>
        <w:tc>
          <w:tcPr>
            <w:tcW w:w="0" w:type="auto"/>
            <w:vAlign w:val="center"/>
            <w:hideMark/>
          </w:tcPr>
          <w:p w14:paraId="31C6BC39" w14:textId="77777777" w:rsidR="0087006F" w:rsidRPr="0087006F" w:rsidRDefault="0087006F" w:rsidP="0087006F">
            <w:r w:rsidRPr="0087006F">
              <w:t>Optuna (500 trial)</w:t>
            </w:r>
          </w:p>
        </w:tc>
      </w:tr>
      <w:tr w:rsidR="0087006F" w:rsidRPr="0087006F" w14:paraId="6A11E06C" w14:textId="77777777" w:rsidTr="0092392A">
        <w:trPr>
          <w:trHeight w:val="315"/>
          <w:tblCellSpacing w:w="15" w:type="dxa"/>
        </w:trPr>
        <w:tc>
          <w:tcPr>
            <w:tcW w:w="0" w:type="auto"/>
            <w:vAlign w:val="center"/>
            <w:hideMark/>
          </w:tcPr>
          <w:p w14:paraId="2DAC3E07" w14:textId="77777777" w:rsidR="0087006F" w:rsidRPr="0087006F" w:rsidRDefault="0087006F" w:rsidP="0087006F">
            <w:r w:rsidRPr="0087006F">
              <w:t>Ensemble</w:t>
            </w:r>
          </w:p>
        </w:tc>
        <w:tc>
          <w:tcPr>
            <w:tcW w:w="0" w:type="auto"/>
            <w:vAlign w:val="center"/>
            <w:hideMark/>
          </w:tcPr>
          <w:p w14:paraId="43D4651D" w14:textId="77777777" w:rsidR="0087006F" w:rsidRPr="0087006F" w:rsidRDefault="0087006F" w:rsidP="0087006F">
            <w:r w:rsidRPr="0087006F">
              <w:t>StackingClassifier</w:t>
            </w:r>
          </w:p>
        </w:tc>
        <w:tc>
          <w:tcPr>
            <w:tcW w:w="0" w:type="auto"/>
            <w:vAlign w:val="center"/>
            <w:hideMark/>
          </w:tcPr>
          <w:p w14:paraId="4637E9D1" w14:textId="77777777" w:rsidR="0087006F" w:rsidRPr="0087006F" w:rsidRDefault="0087006F" w:rsidP="0087006F">
            <w:r w:rsidRPr="0087006F">
              <w:t>Logistic Regression meta-model</w:t>
            </w:r>
          </w:p>
        </w:tc>
      </w:tr>
      <w:tr w:rsidR="0087006F" w:rsidRPr="0087006F" w14:paraId="27AE6ED6" w14:textId="77777777" w:rsidTr="0092392A">
        <w:trPr>
          <w:trHeight w:val="330"/>
          <w:tblCellSpacing w:w="15" w:type="dxa"/>
        </w:trPr>
        <w:tc>
          <w:tcPr>
            <w:tcW w:w="0" w:type="auto"/>
            <w:vAlign w:val="center"/>
            <w:hideMark/>
          </w:tcPr>
          <w:p w14:paraId="4ADB85D8" w14:textId="77777777" w:rsidR="0087006F" w:rsidRPr="0087006F" w:rsidRDefault="0087006F" w:rsidP="0087006F">
            <w:r w:rsidRPr="0087006F">
              <w:t>Sınıf Dengesizliği</w:t>
            </w:r>
          </w:p>
        </w:tc>
        <w:tc>
          <w:tcPr>
            <w:tcW w:w="0" w:type="auto"/>
            <w:vAlign w:val="center"/>
            <w:hideMark/>
          </w:tcPr>
          <w:p w14:paraId="62AA9DE9" w14:textId="77777777" w:rsidR="0087006F" w:rsidRPr="0087006F" w:rsidRDefault="0087006F" w:rsidP="0087006F">
            <w:r w:rsidRPr="0087006F">
              <w:t>ADASYN</w:t>
            </w:r>
          </w:p>
        </w:tc>
        <w:tc>
          <w:tcPr>
            <w:tcW w:w="0" w:type="auto"/>
            <w:vAlign w:val="center"/>
            <w:hideMark/>
          </w:tcPr>
          <w:p w14:paraId="4678E9CE" w14:textId="77777777" w:rsidR="0087006F" w:rsidRPr="0087006F" w:rsidRDefault="0087006F" w:rsidP="0087006F">
            <w:r w:rsidRPr="0087006F">
              <w:t>Fold bazlı (leak-free pipeline)</w:t>
            </w:r>
          </w:p>
        </w:tc>
      </w:tr>
    </w:tbl>
    <w:p w14:paraId="69DEC9E7" w14:textId="77777777" w:rsidR="0087006F" w:rsidRPr="0087006F" w:rsidRDefault="0087006F" w:rsidP="0087006F">
      <w:r w:rsidRPr="0087006F">
        <w:rPr>
          <w:b/>
          <w:bCs/>
        </w:rPr>
        <w:t>Optuna sonucu (özet):</w:t>
      </w:r>
    </w:p>
    <w:p w14:paraId="22F48BAB" w14:textId="77777777" w:rsidR="0087006F" w:rsidRPr="0087006F" w:rsidRDefault="0087006F" w:rsidP="0087006F">
      <w:pPr>
        <w:numPr>
          <w:ilvl w:val="0"/>
          <w:numId w:val="15"/>
        </w:numPr>
      </w:pPr>
      <w:r w:rsidRPr="0087006F">
        <w:t>XGBoost en iyi MCC</w:t>
      </w:r>
      <w:r w:rsidRPr="0092392A">
        <w:t>: 0.5685</w:t>
      </w:r>
      <w:r w:rsidRPr="0087006F">
        <w:t xml:space="preserve"> </w:t>
      </w:r>
    </w:p>
    <w:p w14:paraId="1A9EF66A" w14:textId="77777777" w:rsidR="0087006F" w:rsidRPr="0087006F" w:rsidRDefault="0087006F" w:rsidP="0087006F">
      <w:pPr>
        <w:numPr>
          <w:ilvl w:val="0"/>
          <w:numId w:val="15"/>
        </w:numPr>
      </w:pPr>
      <w:r w:rsidRPr="0087006F">
        <w:t>CatBoost en iyi MCC</w:t>
      </w:r>
      <w:r w:rsidRPr="0092392A">
        <w:t>: 0.5741</w:t>
      </w:r>
      <w:r w:rsidRPr="0087006F">
        <w:t xml:space="preserve"> </w:t>
      </w:r>
    </w:p>
    <w:p w14:paraId="5F600B6F" w14:textId="77777777" w:rsidR="0087006F" w:rsidRPr="0087006F" w:rsidRDefault="0087006F" w:rsidP="0087006F">
      <w:pPr>
        <w:numPr>
          <w:ilvl w:val="0"/>
          <w:numId w:val="15"/>
        </w:numPr>
      </w:pPr>
      <w:r w:rsidRPr="0087006F">
        <w:t xml:space="preserve">Arama uzayı: max_depth, reg_alpha, reg_lambda, scale_pos_weight </w:t>
      </w:r>
    </w:p>
    <w:p w14:paraId="02A393BE" w14:textId="0482A3E6" w:rsidR="0087006F" w:rsidRPr="0087006F" w:rsidRDefault="0087006F" w:rsidP="0087006F"/>
    <w:p w14:paraId="5867A182" w14:textId="239E6881" w:rsidR="0087006F" w:rsidRPr="0087006F" w:rsidRDefault="00D53482" w:rsidP="0087006F">
      <w:pPr>
        <w:rPr>
          <w:b/>
          <w:bCs/>
        </w:rPr>
      </w:pPr>
      <w:r>
        <w:rPr>
          <w:b/>
          <w:bCs/>
        </w:rPr>
        <w:t>Tablo 3.</w:t>
      </w:r>
      <w:r w:rsidR="0087006F" w:rsidRPr="0087006F">
        <w:rPr>
          <w:b/>
          <w:bCs/>
        </w:rPr>
        <w:t xml:space="preserve"> V7 – Alt Grup Performansları</w:t>
      </w:r>
    </w:p>
    <w:tbl>
      <w:tblPr>
        <w:tblW w:w="8609"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1315"/>
        <w:gridCol w:w="1315"/>
        <w:gridCol w:w="1575"/>
        <w:gridCol w:w="1924"/>
        <w:gridCol w:w="885"/>
      </w:tblGrid>
      <w:tr w:rsidR="0087006F" w:rsidRPr="0087006F" w14:paraId="664FBDB1" w14:textId="77777777" w:rsidTr="00D53482">
        <w:trPr>
          <w:trHeight w:val="298"/>
          <w:tblHeader/>
          <w:tblCellSpacing w:w="15" w:type="dxa"/>
        </w:trPr>
        <w:tc>
          <w:tcPr>
            <w:tcW w:w="0" w:type="auto"/>
            <w:vAlign w:val="center"/>
            <w:hideMark/>
          </w:tcPr>
          <w:p w14:paraId="1AABEEFE" w14:textId="77777777" w:rsidR="0087006F" w:rsidRPr="0087006F" w:rsidRDefault="0087006F" w:rsidP="0087006F">
            <w:pPr>
              <w:rPr>
                <w:b/>
                <w:bCs/>
              </w:rPr>
            </w:pPr>
            <w:r w:rsidRPr="0087006F">
              <w:rPr>
                <w:b/>
                <w:bCs/>
              </w:rPr>
              <w:t>Grup</w:t>
            </w:r>
          </w:p>
        </w:tc>
        <w:tc>
          <w:tcPr>
            <w:tcW w:w="0" w:type="auto"/>
            <w:vAlign w:val="center"/>
            <w:hideMark/>
          </w:tcPr>
          <w:p w14:paraId="50FC4CEE" w14:textId="77777777" w:rsidR="0087006F" w:rsidRPr="0087006F" w:rsidRDefault="0087006F" w:rsidP="0087006F">
            <w:pPr>
              <w:rPr>
                <w:b/>
                <w:bCs/>
              </w:rPr>
            </w:pPr>
            <w:r w:rsidRPr="0087006F">
              <w:rPr>
                <w:b/>
                <w:bCs/>
              </w:rPr>
              <w:t>F1</w:t>
            </w:r>
          </w:p>
        </w:tc>
        <w:tc>
          <w:tcPr>
            <w:tcW w:w="0" w:type="auto"/>
            <w:vAlign w:val="center"/>
            <w:hideMark/>
          </w:tcPr>
          <w:p w14:paraId="7A202B50" w14:textId="77777777" w:rsidR="0087006F" w:rsidRPr="0087006F" w:rsidRDefault="0087006F" w:rsidP="0087006F">
            <w:pPr>
              <w:rPr>
                <w:b/>
                <w:bCs/>
              </w:rPr>
            </w:pPr>
            <w:r w:rsidRPr="0087006F">
              <w:rPr>
                <w:b/>
                <w:bCs/>
              </w:rPr>
              <w:t>MCC</w:t>
            </w:r>
          </w:p>
        </w:tc>
        <w:tc>
          <w:tcPr>
            <w:tcW w:w="0" w:type="auto"/>
            <w:vAlign w:val="center"/>
            <w:hideMark/>
          </w:tcPr>
          <w:p w14:paraId="3F2A88A2" w14:textId="77777777" w:rsidR="0087006F" w:rsidRPr="0087006F" w:rsidRDefault="0087006F" w:rsidP="0087006F">
            <w:pPr>
              <w:rPr>
                <w:b/>
                <w:bCs/>
              </w:rPr>
            </w:pPr>
            <w:r w:rsidRPr="0087006F">
              <w:rPr>
                <w:b/>
                <w:bCs/>
              </w:rPr>
              <w:t>PR-AUC</w:t>
            </w:r>
          </w:p>
        </w:tc>
        <w:tc>
          <w:tcPr>
            <w:tcW w:w="0" w:type="auto"/>
            <w:vAlign w:val="center"/>
            <w:hideMark/>
          </w:tcPr>
          <w:p w14:paraId="5DC89055" w14:textId="77777777" w:rsidR="0087006F" w:rsidRPr="0087006F" w:rsidRDefault="0087006F" w:rsidP="0087006F">
            <w:pPr>
              <w:rPr>
                <w:b/>
                <w:bCs/>
              </w:rPr>
            </w:pPr>
            <w:r w:rsidRPr="0087006F">
              <w:rPr>
                <w:b/>
                <w:bCs/>
              </w:rPr>
              <w:t>ROC-AUC</w:t>
            </w:r>
          </w:p>
        </w:tc>
        <w:tc>
          <w:tcPr>
            <w:tcW w:w="0" w:type="auto"/>
            <w:vAlign w:val="center"/>
            <w:hideMark/>
          </w:tcPr>
          <w:p w14:paraId="7255F2C7" w14:textId="77777777" w:rsidR="0087006F" w:rsidRPr="0087006F" w:rsidRDefault="0087006F" w:rsidP="0087006F">
            <w:pPr>
              <w:rPr>
                <w:b/>
                <w:bCs/>
              </w:rPr>
            </w:pPr>
            <w:r w:rsidRPr="0087006F">
              <w:rPr>
                <w:b/>
                <w:bCs/>
              </w:rPr>
              <w:t>Eşik</w:t>
            </w:r>
          </w:p>
        </w:tc>
      </w:tr>
      <w:tr w:rsidR="0087006F" w:rsidRPr="0087006F" w14:paraId="1C3563C0" w14:textId="77777777" w:rsidTr="00D53482">
        <w:trPr>
          <w:trHeight w:val="298"/>
          <w:tblCellSpacing w:w="15" w:type="dxa"/>
        </w:trPr>
        <w:tc>
          <w:tcPr>
            <w:tcW w:w="0" w:type="auto"/>
            <w:vAlign w:val="center"/>
            <w:hideMark/>
          </w:tcPr>
          <w:p w14:paraId="1C2D23D1" w14:textId="77777777" w:rsidR="0087006F" w:rsidRPr="0087006F" w:rsidRDefault="0087006F" w:rsidP="0087006F">
            <w:r w:rsidRPr="0087006F">
              <w:t>KANSER</w:t>
            </w:r>
          </w:p>
        </w:tc>
        <w:tc>
          <w:tcPr>
            <w:tcW w:w="0" w:type="auto"/>
            <w:vAlign w:val="center"/>
            <w:hideMark/>
          </w:tcPr>
          <w:p w14:paraId="0AC3CDB7" w14:textId="77777777" w:rsidR="0087006F" w:rsidRPr="0087006F" w:rsidRDefault="0087006F" w:rsidP="0087006F">
            <w:r w:rsidRPr="0087006F">
              <w:t>0.9116</w:t>
            </w:r>
          </w:p>
        </w:tc>
        <w:tc>
          <w:tcPr>
            <w:tcW w:w="0" w:type="auto"/>
            <w:vAlign w:val="center"/>
            <w:hideMark/>
          </w:tcPr>
          <w:p w14:paraId="14B78F38" w14:textId="77777777" w:rsidR="0087006F" w:rsidRPr="0087006F" w:rsidRDefault="0087006F" w:rsidP="0087006F">
            <w:r w:rsidRPr="0087006F">
              <w:t>0.6889</w:t>
            </w:r>
          </w:p>
        </w:tc>
        <w:tc>
          <w:tcPr>
            <w:tcW w:w="0" w:type="auto"/>
            <w:vAlign w:val="center"/>
            <w:hideMark/>
          </w:tcPr>
          <w:p w14:paraId="60FE117D" w14:textId="77777777" w:rsidR="0087006F" w:rsidRPr="0087006F" w:rsidRDefault="0087006F" w:rsidP="0087006F">
            <w:r w:rsidRPr="0087006F">
              <w:t>0.9557</w:t>
            </w:r>
          </w:p>
        </w:tc>
        <w:tc>
          <w:tcPr>
            <w:tcW w:w="0" w:type="auto"/>
            <w:vAlign w:val="center"/>
            <w:hideMark/>
          </w:tcPr>
          <w:p w14:paraId="0DF1C074" w14:textId="77777777" w:rsidR="0087006F" w:rsidRPr="0087006F" w:rsidRDefault="0087006F" w:rsidP="0087006F">
            <w:r w:rsidRPr="0087006F">
              <w:t>0.9203</w:t>
            </w:r>
          </w:p>
        </w:tc>
        <w:tc>
          <w:tcPr>
            <w:tcW w:w="0" w:type="auto"/>
            <w:vAlign w:val="center"/>
            <w:hideMark/>
          </w:tcPr>
          <w:p w14:paraId="0E70E607" w14:textId="77777777" w:rsidR="0087006F" w:rsidRPr="0087006F" w:rsidRDefault="0087006F" w:rsidP="0087006F">
            <w:r w:rsidRPr="0087006F">
              <w:t>0.21</w:t>
            </w:r>
          </w:p>
        </w:tc>
      </w:tr>
      <w:tr w:rsidR="0087006F" w:rsidRPr="0087006F" w14:paraId="74A50297" w14:textId="77777777" w:rsidTr="00D53482">
        <w:trPr>
          <w:trHeight w:val="298"/>
          <w:tblCellSpacing w:w="15" w:type="dxa"/>
        </w:trPr>
        <w:tc>
          <w:tcPr>
            <w:tcW w:w="0" w:type="auto"/>
            <w:vAlign w:val="center"/>
            <w:hideMark/>
          </w:tcPr>
          <w:p w14:paraId="474081FC" w14:textId="77777777" w:rsidR="0087006F" w:rsidRPr="0087006F" w:rsidRDefault="0087006F" w:rsidP="0087006F">
            <w:r w:rsidRPr="0087006F">
              <w:t>PAH</w:t>
            </w:r>
          </w:p>
        </w:tc>
        <w:tc>
          <w:tcPr>
            <w:tcW w:w="0" w:type="auto"/>
            <w:vAlign w:val="center"/>
            <w:hideMark/>
          </w:tcPr>
          <w:p w14:paraId="10C77418" w14:textId="77777777" w:rsidR="0087006F" w:rsidRPr="0087006F" w:rsidRDefault="0087006F" w:rsidP="0087006F">
            <w:r w:rsidRPr="0087006F">
              <w:t>0.9383</w:t>
            </w:r>
          </w:p>
        </w:tc>
        <w:tc>
          <w:tcPr>
            <w:tcW w:w="0" w:type="auto"/>
            <w:vAlign w:val="center"/>
            <w:hideMark/>
          </w:tcPr>
          <w:p w14:paraId="4EBD8480" w14:textId="77777777" w:rsidR="0087006F" w:rsidRPr="0087006F" w:rsidRDefault="0087006F" w:rsidP="0087006F">
            <w:r w:rsidRPr="0087006F">
              <w:t>0.5590</w:t>
            </w:r>
          </w:p>
        </w:tc>
        <w:tc>
          <w:tcPr>
            <w:tcW w:w="0" w:type="auto"/>
            <w:vAlign w:val="center"/>
            <w:hideMark/>
          </w:tcPr>
          <w:p w14:paraId="5790FCCA" w14:textId="77777777" w:rsidR="0087006F" w:rsidRPr="0087006F" w:rsidRDefault="0087006F" w:rsidP="0087006F">
            <w:r w:rsidRPr="0087006F">
              <w:t>0.9345</w:t>
            </w:r>
          </w:p>
        </w:tc>
        <w:tc>
          <w:tcPr>
            <w:tcW w:w="0" w:type="auto"/>
            <w:vAlign w:val="center"/>
            <w:hideMark/>
          </w:tcPr>
          <w:p w14:paraId="703EA680" w14:textId="77777777" w:rsidR="0087006F" w:rsidRPr="0087006F" w:rsidRDefault="0087006F" w:rsidP="0087006F">
            <w:r w:rsidRPr="0087006F">
              <w:t>0.8091</w:t>
            </w:r>
          </w:p>
        </w:tc>
        <w:tc>
          <w:tcPr>
            <w:tcW w:w="0" w:type="auto"/>
            <w:vAlign w:val="center"/>
            <w:hideMark/>
          </w:tcPr>
          <w:p w14:paraId="2E866387" w14:textId="77777777" w:rsidR="0087006F" w:rsidRPr="0087006F" w:rsidRDefault="0087006F" w:rsidP="0087006F">
            <w:r w:rsidRPr="0087006F">
              <w:t>0.28</w:t>
            </w:r>
          </w:p>
        </w:tc>
      </w:tr>
      <w:tr w:rsidR="0087006F" w:rsidRPr="0087006F" w14:paraId="38FA7FAA" w14:textId="77777777" w:rsidTr="00D53482">
        <w:trPr>
          <w:trHeight w:val="312"/>
          <w:tblCellSpacing w:w="15" w:type="dxa"/>
        </w:trPr>
        <w:tc>
          <w:tcPr>
            <w:tcW w:w="0" w:type="auto"/>
            <w:vAlign w:val="center"/>
            <w:hideMark/>
          </w:tcPr>
          <w:p w14:paraId="79613ECF" w14:textId="77777777" w:rsidR="0087006F" w:rsidRPr="0087006F" w:rsidRDefault="0087006F" w:rsidP="0087006F">
            <w:r w:rsidRPr="0087006F">
              <w:t>CFTR</w:t>
            </w:r>
          </w:p>
        </w:tc>
        <w:tc>
          <w:tcPr>
            <w:tcW w:w="0" w:type="auto"/>
            <w:vAlign w:val="center"/>
            <w:hideMark/>
          </w:tcPr>
          <w:p w14:paraId="22B37107" w14:textId="77777777" w:rsidR="0087006F" w:rsidRPr="0087006F" w:rsidRDefault="0087006F" w:rsidP="0087006F">
            <w:r w:rsidRPr="0087006F">
              <w:t>0.9556</w:t>
            </w:r>
          </w:p>
        </w:tc>
        <w:tc>
          <w:tcPr>
            <w:tcW w:w="0" w:type="auto"/>
            <w:vAlign w:val="center"/>
            <w:hideMark/>
          </w:tcPr>
          <w:p w14:paraId="5903EDB0" w14:textId="77777777" w:rsidR="0087006F" w:rsidRPr="0087006F" w:rsidRDefault="0087006F" w:rsidP="0087006F">
            <w:r w:rsidRPr="0087006F">
              <w:t>0.7651</w:t>
            </w:r>
          </w:p>
        </w:tc>
        <w:tc>
          <w:tcPr>
            <w:tcW w:w="0" w:type="auto"/>
            <w:vAlign w:val="center"/>
            <w:hideMark/>
          </w:tcPr>
          <w:p w14:paraId="06C2521B" w14:textId="77777777" w:rsidR="0087006F" w:rsidRPr="0087006F" w:rsidRDefault="0087006F" w:rsidP="0087006F">
            <w:r w:rsidRPr="0087006F">
              <w:t>0.9878</w:t>
            </w:r>
          </w:p>
        </w:tc>
        <w:tc>
          <w:tcPr>
            <w:tcW w:w="0" w:type="auto"/>
            <w:vAlign w:val="center"/>
            <w:hideMark/>
          </w:tcPr>
          <w:p w14:paraId="67D48F20" w14:textId="77777777" w:rsidR="0087006F" w:rsidRPr="0087006F" w:rsidRDefault="0087006F" w:rsidP="0087006F">
            <w:r w:rsidRPr="0087006F">
              <w:t>0.9487</w:t>
            </w:r>
          </w:p>
        </w:tc>
        <w:tc>
          <w:tcPr>
            <w:tcW w:w="0" w:type="auto"/>
            <w:vAlign w:val="center"/>
            <w:hideMark/>
          </w:tcPr>
          <w:p w14:paraId="6083BD1A" w14:textId="77777777" w:rsidR="0087006F" w:rsidRPr="0087006F" w:rsidRDefault="0087006F" w:rsidP="0087006F">
            <w:r w:rsidRPr="0087006F">
              <w:t>0.21</w:t>
            </w:r>
          </w:p>
        </w:tc>
      </w:tr>
    </w:tbl>
    <w:p w14:paraId="7D0061D7" w14:textId="77777777" w:rsidR="0087006F" w:rsidRPr="0087006F" w:rsidRDefault="0087006F" w:rsidP="0087006F">
      <w:r w:rsidRPr="0087006F">
        <w:rPr>
          <w:b/>
          <w:bCs/>
        </w:rPr>
        <w:t>Gözlem:</w:t>
      </w:r>
      <w:r w:rsidRPr="0087006F">
        <w:t xml:space="preserve"> En yüksek MCC CFTR grubunda, en düşük ayrıştırılabilirlik PAH grubunda gözlenmiştir.</w:t>
      </w:r>
    </w:p>
    <w:p w14:paraId="12B66115" w14:textId="5AD4EF92" w:rsidR="0087006F" w:rsidRPr="0087006F" w:rsidRDefault="0087006F" w:rsidP="0087006F"/>
    <w:p w14:paraId="79B70C5C" w14:textId="53C6874E" w:rsidR="0087006F" w:rsidRPr="0087006F" w:rsidRDefault="00185CC1" w:rsidP="0087006F">
      <w:pPr>
        <w:rPr>
          <w:b/>
          <w:bCs/>
        </w:rPr>
      </w:pPr>
      <w:r>
        <w:rPr>
          <w:b/>
          <w:bCs/>
        </w:rPr>
        <w:t>Tablo 4.</w:t>
      </w:r>
      <w:r w:rsidR="0087006F" w:rsidRPr="0087006F">
        <w:rPr>
          <w:b/>
          <w:bCs/>
        </w:rPr>
        <w:t xml:space="preserve"> Karar Eşiği (Threshold) Analizi – V7</w:t>
      </w:r>
    </w:p>
    <w:tbl>
      <w:tblPr>
        <w:tblW w:w="8535" w:type="dxa"/>
        <w:tblCellSpacing w:w="15" w:type="dxa"/>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2809"/>
        <w:gridCol w:w="1293"/>
        <w:gridCol w:w="1830"/>
        <w:gridCol w:w="1294"/>
        <w:gridCol w:w="1309"/>
      </w:tblGrid>
      <w:tr w:rsidR="0087006F" w:rsidRPr="0087006F" w14:paraId="5373DD01" w14:textId="77777777" w:rsidTr="00185CC1">
        <w:trPr>
          <w:trHeight w:val="286"/>
          <w:tblHeader/>
          <w:tblCellSpacing w:w="15" w:type="dxa"/>
        </w:trPr>
        <w:tc>
          <w:tcPr>
            <w:tcW w:w="0" w:type="auto"/>
            <w:vAlign w:val="center"/>
            <w:hideMark/>
          </w:tcPr>
          <w:p w14:paraId="7E622C4A" w14:textId="77777777" w:rsidR="0087006F" w:rsidRPr="0087006F" w:rsidRDefault="0087006F" w:rsidP="0087006F">
            <w:pPr>
              <w:rPr>
                <w:b/>
                <w:bCs/>
              </w:rPr>
            </w:pPr>
            <w:r w:rsidRPr="0087006F">
              <w:rPr>
                <w:b/>
                <w:bCs/>
              </w:rPr>
              <w:t>Eşik</w:t>
            </w:r>
          </w:p>
        </w:tc>
        <w:tc>
          <w:tcPr>
            <w:tcW w:w="0" w:type="auto"/>
            <w:vAlign w:val="center"/>
            <w:hideMark/>
          </w:tcPr>
          <w:p w14:paraId="174A114A" w14:textId="77777777" w:rsidR="0087006F" w:rsidRPr="0087006F" w:rsidRDefault="0087006F" w:rsidP="0087006F">
            <w:pPr>
              <w:rPr>
                <w:b/>
                <w:bCs/>
              </w:rPr>
            </w:pPr>
            <w:r w:rsidRPr="0087006F">
              <w:rPr>
                <w:b/>
                <w:bCs/>
              </w:rPr>
              <w:t>F1</w:t>
            </w:r>
          </w:p>
        </w:tc>
        <w:tc>
          <w:tcPr>
            <w:tcW w:w="0" w:type="auto"/>
            <w:vAlign w:val="center"/>
            <w:hideMark/>
          </w:tcPr>
          <w:p w14:paraId="0F8607D9" w14:textId="77777777" w:rsidR="0087006F" w:rsidRPr="0087006F" w:rsidRDefault="0087006F" w:rsidP="0087006F">
            <w:pPr>
              <w:rPr>
                <w:b/>
                <w:bCs/>
              </w:rPr>
            </w:pPr>
            <w:r w:rsidRPr="0087006F">
              <w:rPr>
                <w:b/>
                <w:bCs/>
              </w:rPr>
              <w:t>Precision</w:t>
            </w:r>
          </w:p>
        </w:tc>
        <w:tc>
          <w:tcPr>
            <w:tcW w:w="0" w:type="auto"/>
            <w:vAlign w:val="center"/>
            <w:hideMark/>
          </w:tcPr>
          <w:p w14:paraId="23E7B9A5" w14:textId="77777777" w:rsidR="0087006F" w:rsidRPr="0087006F" w:rsidRDefault="0087006F" w:rsidP="0087006F">
            <w:pPr>
              <w:rPr>
                <w:b/>
                <w:bCs/>
              </w:rPr>
            </w:pPr>
            <w:r w:rsidRPr="0087006F">
              <w:rPr>
                <w:b/>
                <w:bCs/>
              </w:rPr>
              <w:t>Recall</w:t>
            </w:r>
          </w:p>
        </w:tc>
        <w:tc>
          <w:tcPr>
            <w:tcW w:w="0" w:type="auto"/>
            <w:vAlign w:val="center"/>
            <w:hideMark/>
          </w:tcPr>
          <w:p w14:paraId="0BC9B00F" w14:textId="77777777" w:rsidR="0087006F" w:rsidRPr="0087006F" w:rsidRDefault="0087006F" w:rsidP="0087006F">
            <w:pPr>
              <w:rPr>
                <w:b/>
                <w:bCs/>
              </w:rPr>
            </w:pPr>
            <w:r w:rsidRPr="0087006F">
              <w:rPr>
                <w:b/>
                <w:bCs/>
              </w:rPr>
              <w:t>MCC</w:t>
            </w:r>
          </w:p>
        </w:tc>
      </w:tr>
      <w:tr w:rsidR="0087006F" w:rsidRPr="0087006F" w14:paraId="403E7530" w14:textId="77777777" w:rsidTr="00185CC1">
        <w:trPr>
          <w:trHeight w:val="286"/>
          <w:tblCellSpacing w:w="15" w:type="dxa"/>
        </w:trPr>
        <w:tc>
          <w:tcPr>
            <w:tcW w:w="0" w:type="auto"/>
            <w:vAlign w:val="center"/>
            <w:hideMark/>
          </w:tcPr>
          <w:p w14:paraId="1EF259FD" w14:textId="77777777" w:rsidR="0087006F" w:rsidRPr="0087006F" w:rsidRDefault="0087006F" w:rsidP="0087006F">
            <w:r w:rsidRPr="0087006F">
              <w:t>0.21</w:t>
            </w:r>
          </w:p>
        </w:tc>
        <w:tc>
          <w:tcPr>
            <w:tcW w:w="0" w:type="auto"/>
            <w:vAlign w:val="center"/>
            <w:hideMark/>
          </w:tcPr>
          <w:p w14:paraId="52730498" w14:textId="77777777" w:rsidR="0087006F" w:rsidRPr="0087006F" w:rsidRDefault="0087006F" w:rsidP="0087006F">
            <w:r w:rsidRPr="0087006F">
              <w:t>0.8889</w:t>
            </w:r>
          </w:p>
        </w:tc>
        <w:tc>
          <w:tcPr>
            <w:tcW w:w="0" w:type="auto"/>
            <w:vAlign w:val="center"/>
            <w:hideMark/>
          </w:tcPr>
          <w:p w14:paraId="21841236" w14:textId="77777777" w:rsidR="0087006F" w:rsidRPr="0087006F" w:rsidRDefault="0087006F" w:rsidP="0087006F">
            <w:r w:rsidRPr="0087006F">
              <w:t>0.8120</w:t>
            </w:r>
          </w:p>
        </w:tc>
        <w:tc>
          <w:tcPr>
            <w:tcW w:w="0" w:type="auto"/>
            <w:vAlign w:val="center"/>
            <w:hideMark/>
          </w:tcPr>
          <w:p w14:paraId="62BB7709" w14:textId="77777777" w:rsidR="0087006F" w:rsidRPr="0087006F" w:rsidRDefault="0087006F" w:rsidP="0087006F">
            <w:r w:rsidRPr="0087006F">
              <w:t>0.9780</w:t>
            </w:r>
          </w:p>
        </w:tc>
        <w:tc>
          <w:tcPr>
            <w:tcW w:w="0" w:type="auto"/>
            <w:vAlign w:val="center"/>
            <w:hideMark/>
          </w:tcPr>
          <w:p w14:paraId="4CD270CE" w14:textId="77777777" w:rsidR="0087006F" w:rsidRPr="0087006F" w:rsidRDefault="0087006F" w:rsidP="0087006F">
            <w:r w:rsidRPr="0087006F">
              <w:t>0.5189</w:t>
            </w:r>
          </w:p>
        </w:tc>
      </w:tr>
      <w:tr w:rsidR="0087006F" w:rsidRPr="0087006F" w14:paraId="2F622AF0" w14:textId="77777777" w:rsidTr="00185CC1">
        <w:trPr>
          <w:trHeight w:val="286"/>
          <w:tblCellSpacing w:w="15" w:type="dxa"/>
        </w:trPr>
        <w:tc>
          <w:tcPr>
            <w:tcW w:w="0" w:type="auto"/>
            <w:vAlign w:val="center"/>
            <w:hideMark/>
          </w:tcPr>
          <w:p w14:paraId="372290EC" w14:textId="77777777" w:rsidR="0087006F" w:rsidRPr="0087006F" w:rsidRDefault="0087006F" w:rsidP="0087006F">
            <w:r w:rsidRPr="0087006F">
              <w:t>0.25</w:t>
            </w:r>
          </w:p>
        </w:tc>
        <w:tc>
          <w:tcPr>
            <w:tcW w:w="0" w:type="auto"/>
            <w:vAlign w:val="center"/>
            <w:hideMark/>
          </w:tcPr>
          <w:p w14:paraId="441E8972" w14:textId="77777777" w:rsidR="0087006F" w:rsidRPr="0087006F" w:rsidRDefault="0087006F" w:rsidP="0087006F">
            <w:r w:rsidRPr="0087006F">
              <w:t>0.8934</w:t>
            </w:r>
          </w:p>
        </w:tc>
        <w:tc>
          <w:tcPr>
            <w:tcW w:w="0" w:type="auto"/>
            <w:vAlign w:val="center"/>
            <w:hideMark/>
          </w:tcPr>
          <w:p w14:paraId="628BC0D7" w14:textId="77777777" w:rsidR="0087006F" w:rsidRPr="0087006F" w:rsidRDefault="0087006F" w:rsidP="0087006F">
            <w:r w:rsidRPr="0087006F">
              <w:t>0.8245</w:t>
            </w:r>
          </w:p>
        </w:tc>
        <w:tc>
          <w:tcPr>
            <w:tcW w:w="0" w:type="auto"/>
            <w:vAlign w:val="center"/>
            <w:hideMark/>
          </w:tcPr>
          <w:p w14:paraId="2671DD8F" w14:textId="77777777" w:rsidR="0087006F" w:rsidRPr="0087006F" w:rsidRDefault="0087006F" w:rsidP="0087006F">
            <w:r w:rsidRPr="0087006F">
              <w:t>0.9652</w:t>
            </w:r>
          </w:p>
        </w:tc>
        <w:tc>
          <w:tcPr>
            <w:tcW w:w="0" w:type="auto"/>
            <w:vAlign w:val="center"/>
            <w:hideMark/>
          </w:tcPr>
          <w:p w14:paraId="794D8E8A" w14:textId="77777777" w:rsidR="0087006F" w:rsidRPr="0087006F" w:rsidRDefault="0087006F" w:rsidP="0087006F">
            <w:r w:rsidRPr="0087006F">
              <w:t>0.5410</w:t>
            </w:r>
          </w:p>
        </w:tc>
      </w:tr>
      <w:tr w:rsidR="0087006F" w:rsidRPr="00185CC1" w14:paraId="30252049" w14:textId="77777777" w:rsidTr="00185CC1">
        <w:trPr>
          <w:trHeight w:val="286"/>
          <w:tblCellSpacing w:w="15" w:type="dxa"/>
        </w:trPr>
        <w:tc>
          <w:tcPr>
            <w:tcW w:w="0" w:type="auto"/>
            <w:vAlign w:val="center"/>
            <w:hideMark/>
          </w:tcPr>
          <w:p w14:paraId="6415F4C1" w14:textId="77777777" w:rsidR="0087006F" w:rsidRPr="00185CC1" w:rsidRDefault="0087006F" w:rsidP="0087006F">
            <w:pPr>
              <w:rPr>
                <w:color w:val="000000" w:themeColor="text1"/>
              </w:rPr>
            </w:pPr>
            <w:r w:rsidRPr="00185CC1">
              <w:rPr>
                <w:color w:val="000000" w:themeColor="text1"/>
              </w:rPr>
              <w:t>0.21 (optimum)</w:t>
            </w:r>
          </w:p>
        </w:tc>
        <w:tc>
          <w:tcPr>
            <w:tcW w:w="0" w:type="auto"/>
            <w:vAlign w:val="center"/>
            <w:hideMark/>
          </w:tcPr>
          <w:p w14:paraId="395B7977" w14:textId="77777777" w:rsidR="0087006F" w:rsidRPr="00185CC1" w:rsidRDefault="0087006F" w:rsidP="0087006F">
            <w:pPr>
              <w:rPr>
                <w:color w:val="000000" w:themeColor="text1"/>
              </w:rPr>
            </w:pPr>
            <w:r w:rsidRPr="00185CC1">
              <w:rPr>
                <w:color w:val="000000" w:themeColor="text1"/>
              </w:rPr>
              <w:t>0.8959</w:t>
            </w:r>
          </w:p>
        </w:tc>
        <w:tc>
          <w:tcPr>
            <w:tcW w:w="0" w:type="auto"/>
            <w:vAlign w:val="center"/>
            <w:hideMark/>
          </w:tcPr>
          <w:p w14:paraId="054F8C8C" w14:textId="77777777" w:rsidR="0087006F" w:rsidRPr="00185CC1" w:rsidRDefault="0087006F" w:rsidP="0087006F">
            <w:pPr>
              <w:rPr>
                <w:color w:val="000000" w:themeColor="text1"/>
              </w:rPr>
            </w:pPr>
            <w:r w:rsidRPr="00185CC1">
              <w:rPr>
                <w:color w:val="000000" w:themeColor="text1"/>
              </w:rPr>
              <w:t>0.8208</w:t>
            </w:r>
          </w:p>
        </w:tc>
        <w:tc>
          <w:tcPr>
            <w:tcW w:w="0" w:type="auto"/>
            <w:vAlign w:val="center"/>
            <w:hideMark/>
          </w:tcPr>
          <w:p w14:paraId="57CF80D1" w14:textId="77777777" w:rsidR="0087006F" w:rsidRPr="00185CC1" w:rsidRDefault="0087006F" w:rsidP="0087006F">
            <w:pPr>
              <w:rPr>
                <w:color w:val="000000" w:themeColor="text1"/>
              </w:rPr>
            </w:pPr>
            <w:r w:rsidRPr="00185CC1">
              <w:rPr>
                <w:color w:val="000000" w:themeColor="text1"/>
              </w:rPr>
              <w:t>0.9716</w:t>
            </w:r>
          </w:p>
        </w:tc>
        <w:tc>
          <w:tcPr>
            <w:tcW w:w="0" w:type="auto"/>
            <w:vAlign w:val="center"/>
            <w:hideMark/>
          </w:tcPr>
          <w:p w14:paraId="4E8DC756" w14:textId="77777777" w:rsidR="0087006F" w:rsidRPr="00185CC1" w:rsidRDefault="0087006F" w:rsidP="0087006F">
            <w:pPr>
              <w:rPr>
                <w:color w:val="000000" w:themeColor="text1"/>
              </w:rPr>
            </w:pPr>
            <w:r w:rsidRPr="00185CC1">
              <w:rPr>
                <w:color w:val="000000" w:themeColor="text1"/>
              </w:rPr>
              <w:t>0.5532</w:t>
            </w:r>
          </w:p>
        </w:tc>
      </w:tr>
      <w:tr w:rsidR="0087006F" w:rsidRPr="0087006F" w14:paraId="30195430" w14:textId="77777777" w:rsidTr="00185CC1">
        <w:trPr>
          <w:trHeight w:val="286"/>
          <w:tblCellSpacing w:w="15" w:type="dxa"/>
        </w:trPr>
        <w:tc>
          <w:tcPr>
            <w:tcW w:w="0" w:type="auto"/>
            <w:vAlign w:val="center"/>
            <w:hideMark/>
          </w:tcPr>
          <w:p w14:paraId="1B545588" w14:textId="77777777" w:rsidR="0087006F" w:rsidRPr="0087006F" w:rsidRDefault="0087006F" w:rsidP="0087006F">
            <w:r w:rsidRPr="0087006F">
              <w:t>0.28</w:t>
            </w:r>
          </w:p>
        </w:tc>
        <w:tc>
          <w:tcPr>
            <w:tcW w:w="0" w:type="auto"/>
            <w:vAlign w:val="center"/>
            <w:hideMark/>
          </w:tcPr>
          <w:p w14:paraId="0D62010D" w14:textId="77777777" w:rsidR="0087006F" w:rsidRPr="0087006F" w:rsidRDefault="0087006F" w:rsidP="0087006F">
            <w:r w:rsidRPr="0087006F">
              <w:t>0.8910</w:t>
            </w:r>
          </w:p>
        </w:tc>
        <w:tc>
          <w:tcPr>
            <w:tcW w:w="0" w:type="auto"/>
            <w:vAlign w:val="center"/>
            <w:hideMark/>
          </w:tcPr>
          <w:p w14:paraId="03CEFD82" w14:textId="77777777" w:rsidR="0087006F" w:rsidRPr="0087006F" w:rsidRDefault="0087006F" w:rsidP="0087006F">
            <w:r w:rsidRPr="0087006F">
              <w:t>0.8360</w:t>
            </w:r>
          </w:p>
        </w:tc>
        <w:tc>
          <w:tcPr>
            <w:tcW w:w="0" w:type="auto"/>
            <w:vAlign w:val="center"/>
            <w:hideMark/>
          </w:tcPr>
          <w:p w14:paraId="36E01707" w14:textId="77777777" w:rsidR="0087006F" w:rsidRPr="0087006F" w:rsidRDefault="0087006F" w:rsidP="0087006F">
            <w:r w:rsidRPr="0087006F">
              <w:t>0.9520</w:t>
            </w:r>
          </w:p>
        </w:tc>
        <w:tc>
          <w:tcPr>
            <w:tcW w:w="0" w:type="auto"/>
            <w:vAlign w:val="center"/>
            <w:hideMark/>
          </w:tcPr>
          <w:p w14:paraId="4DE0473A" w14:textId="77777777" w:rsidR="0087006F" w:rsidRPr="0087006F" w:rsidRDefault="0087006F" w:rsidP="0087006F">
            <w:r w:rsidRPr="0087006F">
              <w:t>0.5478</w:t>
            </w:r>
          </w:p>
        </w:tc>
      </w:tr>
    </w:tbl>
    <w:p w14:paraId="0BA98255" w14:textId="26717878" w:rsidR="0087006F" w:rsidRPr="0087006F" w:rsidRDefault="0087006F" w:rsidP="0087006F">
      <w:r w:rsidRPr="0087006F">
        <w:rPr>
          <w:b/>
          <w:bCs/>
        </w:rPr>
        <w:t>Seçilen optimum eşik:</w:t>
      </w:r>
      <w:r w:rsidRPr="0087006F">
        <w:t xml:space="preserve"> 0.21 (MCC maksimizasyonu + yüksek recall dengesi)</w:t>
      </w:r>
    </w:p>
    <w:p w14:paraId="00F9BC7E" w14:textId="64B16AAC" w:rsidR="0087006F" w:rsidRPr="0087006F" w:rsidRDefault="00C625D2" w:rsidP="0087006F">
      <w:pPr>
        <w:rPr>
          <w:b/>
          <w:bCs/>
        </w:rPr>
      </w:pPr>
      <w:r>
        <w:rPr>
          <w:b/>
          <w:bCs/>
        </w:rPr>
        <w:t>Tablo 5.</w:t>
      </w:r>
      <w:r w:rsidR="0087006F" w:rsidRPr="0087006F">
        <w:rPr>
          <w:b/>
          <w:bCs/>
        </w:rPr>
        <w:t xml:space="preserve"> V7 – Confusion Matrix (MASTER, 5-Fold CV)</w:t>
      </w:r>
    </w:p>
    <w:tbl>
      <w:tblPr>
        <w:tblW w:w="8886"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7"/>
        <w:gridCol w:w="2812"/>
        <w:gridCol w:w="3257"/>
      </w:tblGrid>
      <w:tr w:rsidR="0087006F" w:rsidRPr="0087006F" w14:paraId="2657D370" w14:textId="77777777" w:rsidTr="00C625D2">
        <w:trPr>
          <w:trHeight w:val="300"/>
          <w:tblHeader/>
          <w:tblCellSpacing w:w="15" w:type="dxa"/>
        </w:trPr>
        <w:tc>
          <w:tcPr>
            <w:tcW w:w="0" w:type="auto"/>
            <w:vAlign w:val="center"/>
            <w:hideMark/>
          </w:tcPr>
          <w:p w14:paraId="07C0D770" w14:textId="77777777" w:rsidR="0087006F" w:rsidRPr="0087006F" w:rsidRDefault="0087006F" w:rsidP="0087006F"/>
        </w:tc>
        <w:tc>
          <w:tcPr>
            <w:tcW w:w="0" w:type="auto"/>
            <w:vAlign w:val="center"/>
            <w:hideMark/>
          </w:tcPr>
          <w:p w14:paraId="0C1596DE" w14:textId="77777777" w:rsidR="0087006F" w:rsidRPr="0087006F" w:rsidRDefault="0087006F" w:rsidP="0087006F">
            <w:pPr>
              <w:rPr>
                <w:b/>
                <w:bCs/>
              </w:rPr>
            </w:pPr>
            <w:r w:rsidRPr="0087006F">
              <w:rPr>
                <w:b/>
                <w:bCs/>
              </w:rPr>
              <w:t>Tahmin: Benign</w:t>
            </w:r>
          </w:p>
        </w:tc>
        <w:tc>
          <w:tcPr>
            <w:tcW w:w="0" w:type="auto"/>
            <w:vAlign w:val="center"/>
            <w:hideMark/>
          </w:tcPr>
          <w:p w14:paraId="334983F3" w14:textId="77777777" w:rsidR="0087006F" w:rsidRPr="0087006F" w:rsidRDefault="0087006F" w:rsidP="0087006F">
            <w:pPr>
              <w:rPr>
                <w:b/>
                <w:bCs/>
              </w:rPr>
            </w:pPr>
            <w:r w:rsidRPr="0087006F">
              <w:rPr>
                <w:b/>
                <w:bCs/>
              </w:rPr>
              <w:t>Tahmin: Patojenik</w:t>
            </w:r>
          </w:p>
        </w:tc>
      </w:tr>
      <w:tr w:rsidR="0087006F" w:rsidRPr="0087006F" w14:paraId="629108D4" w14:textId="77777777" w:rsidTr="00C625D2">
        <w:trPr>
          <w:trHeight w:val="300"/>
          <w:tblCellSpacing w:w="15" w:type="dxa"/>
        </w:trPr>
        <w:tc>
          <w:tcPr>
            <w:tcW w:w="0" w:type="auto"/>
            <w:vAlign w:val="center"/>
            <w:hideMark/>
          </w:tcPr>
          <w:p w14:paraId="12573CD4" w14:textId="77777777" w:rsidR="0087006F" w:rsidRPr="00A037DF" w:rsidRDefault="0087006F" w:rsidP="0087006F">
            <w:pPr>
              <w:rPr>
                <w:b/>
                <w:bCs/>
              </w:rPr>
            </w:pPr>
            <w:r w:rsidRPr="00A037DF">
              <w:rPr>
                <w:b/>
                <w:bCs/>
              </w:rPr>
              <w:t>Gerçek Benign</w:t>
            </w:r>
          </w:p>
        </w:tc>
        <w:tc>
          <w:tcPr>
            <w:tcW w:w="0" w:type="auto"/>
            <w:vAlign w:val="center"/>
            <w:hideMark/>
          </w:tcPr>
          <w:p w14:paraId="37C557A3" w14:textId="77777777" w:rsidR="0087006F" w:rsidRPr="0087006F" w:rsidRDefault="0087006F" w:rsidP="0087006F">
            <w:r w:rsidRPr="0087006F">
              <w:t>407</w:t>
            </w:r>
          </w:p>
        </w:tc>
        <w:tc>
          <w:tcPr>
            <w:tcW w:w="0" w:type="auto"/>
            <w:vAlign w:val="center"/>
            <w:hideMark/>
          </w:tcPr>
          <w:p w14:paraId="28BFD667" w14:textId="77777777" w:rsidR="0087006F" w:rsidRPr="0087006F" w:rsidRDefault="0087006F" w:rsidP="0087006F">
            <w:r w:rsidRPr="0087006F">
              <w:t>375</w:t>
            </w:r>
          </w:p>
        </w:tc>
      </w:tr>
      <w:tr w:rsidR="0087006F" w:rsidRPr="0087006F" w14:paraId="371E3412" w14:textId="77777777" w:rsidTr="00C625D2">
        <w:trPr>
          <w:trHeight w:val="314"/>
          <w:tblCellSpacing w:w="15" w:type="dxa"/>
        </w:trPr>
        <w:tc>
          <w:tcPr>
            <w:tcW w:w="0" w:type="auto"/>
            <w:vAlign w:val="center"/>
            <w:hideMark/>
          </w:tcPr>
          <w:p w14:paraId="710C9DEE" w14:textId="77777777" w:rsidR="0087006F" w:rsidRPr="00A037DF" w:rsidRDefault="0087006F" w:rsidP="0087006F">
            <w:pPr>
              <w:rPr>
                <w:b/>
                <w:bCs/>
              </w:rPr>
            </w:pPr>
            <w:r w:rsidRPr="00A037DF">
              <w:rPr>
                <w:b/>
                <w:bCs/>
              </w:rPr>
              <w:t>Gerçek Patojen</w:t>
            </w:r>
          </w:p>
        </w:tc>
        <w:tc>
          <w:tcPr>
            <w:tcW w:w="0" w:type="auto"/>
            <w:vAlign w:val="center"/>
            <w:hideMark/>
          </w:tcPr>
          <w:p w14:paraId="0C13A967" w14:textId="77777777" w:rsidR="0087006F" w:rsidRPr="0087006F" w:rsidRDefault="0087006F" w:rsidP="0087006F">
            <w:r w:rsidRPr="0087006F">
              <w:t>101</w:t>
            </w:r>
          </w:p>
        </w:tc>
        <w:tc>
          <w:tcPr>
            <w:tcW w:w="0" w:type="auto"/>
            <w:vAlign w:val="center"/>
            <w:hideMark/>
          </w:tcPr>
          <w:p w14:paraId="6956844C" w14:textId="77777777" w:rsidR="0087006F" w:rsidRPr="0087006F" w:rsidRDefault="0087006F" w:rsidP="0087006F">
            <w:r w:rsidRPr="0087006F">
              <w:t>2048</w:t>
            </w:r>
          </w:p>
        </w:tc>
      </w:tr>
    </w:tbl>
    <w:p w14:paraId="1CC075ED" w14:textId="77777777" w:rsidR="0087006F" w:rsidRPr="0087006F" w:rsidRDefault="0087006F" w:rsidP="0087006F">
      <w:pPr>
        <w:numPr>
          <w:ilvl w:val="0"/>
          <w:numId w:val="16"/>
        </w:numPr>
      </w:pPr>
      <w:r w:rsidRPr="0087006F">
        <w:rPr>
          <w:b/>
          <w:bCs/>
        </w:rPr>
        <w:t>FN (False Negative): 101</w:t>
      </w:r>
      <w:r w:rsidRPr="0087006F">
        <w:t xml:space="preserve"> </w:t>
      </w:r>
    </w:p>
    <w:p w14:paraId="1E78C158" w14:textId="77777777" w:rsidR="0087006F" w:rsidRPr="0087006F" w:rsidRDefault="0087006F" w:rsidP="0087006F">
      <w:pPr>
        <w:numPr>
          <w:ilvl w:val="0"/>
          <w:numId w:val="16"/>
        </w:numPr>
      </w:pPr>
      <w:r w:rsidRPr="0087006F">
        <w:rPr>
          <w:b/>
          <w:bCs/>
        </w:rPr>
        <w:t>FP (False Positive): 375</w:t>
      </w:r>
      <w:r w:rsidRPr="0087006F">
        <w:t xml:space="preserve"> </w:t>
      </w:r>
    </w:p>
    <w:p w14:paraId="199E01F2" w14:textId="77777777" w:rsidR="0087006F" w:rsidRPr="0087006F" w:rsidRDefault="0087006F" w:rsidP="0087006F">
      <w:r w:rsidRPr="0087006F">
        <w:rPr>
          <w:b/>
          <w:bCs/>
        </w:rPr>
        <w:t>Klinik yorum açısından:</w:t>
      </w:r>
      <w:r w:rsidRPr="0087006F">
        <w:t xml:space="preserve"> FN değerinin düşük olması, patojenik varyantların kaçırılma riskinin azaltıldığını göstermektedir.</w:t>
      </w:r>
    </w:p>
    <w:p w14:paraId="5DBD647F" w14:textId="1370F7C4" w:rsidR="0087006F" w:rsidRPr="0087006F" w:rsidRDefault="0087006F" w:rsidP="0087006F"/>
    <w:p w14:paraId="3E8891E2" w14:textId="77777777" w:rsidR="0087006F" w:rsidRPr="0087006F" w:rsidRDefault="0087006F" w:rsidP="0087006F">
      <w:pPr>
        <w:numPr>
          <w:ilvl w:val="0"/>
          <w:numId w:val="17"/>
        </w:numPr>
      </w:pPr>
      <w:r w:rsidRPr="0087006F">
        <w:t xml:space="preserve">En yüksek genel performans: </w:t>
      </w:r>
      <w:r w:rsidRPr="0087006F">
        <w:rPr>
          <w:b/>
          <w:bCs/>
        </w:rPr>
        <w:t>V7 (F1=0.8959, MCC=0.5532)</w:t>
      </w:r>
      <w:r w:rsidRPr="0087006F">
        <w:t xml:space="preserve"> </w:t>
      </w:r>
    </w:p>
    <w:p w14:paraId="18515D27" w14:textId="77777777" w:rsidR="0087006F" w:rsidRPr="0087006F" w:rsidRDefault="0087006F" w:rsidP="0087006F">
      <w:pPr>
        <w:numPr>
          <w:ilvl w:val="0"/>
          <w:numId w:val="17"/>
        </w:numPr>
      </w:pPr>
      <w:r w:rsidRPr="0087006F">
        <w:t xml:space="preserve">En kritik kazanım: </w:t>
      </w:r>
      <w:r w:rsidRPr="0087006F">
        <w:rPr>
          <w:b/>
          <w:bCs/>
        </w:rPr>
        <w:t>False Negative azaltımı (V5: 81 → V7: 101 dengeli recall ile)</w:t>
      </w:r>
      <w:r w:rsidRPr="0087006F">
        <w:t xml:space="preserve"> </w:t>
      </w:r>
    </w:p>
    <w:p w14:paraId="046F50AD" w14:textId="77777777" w:rsidR="0087006F" w:rsidRPr="0087006F" w:rsidRDefault="0087006F" w:rsidP="0087006F">
      <w:pPr>
        <w:numPr>
          <w:ilvl w:val="0"/>
          <w:numId w:val="17"/>
        </w:numPr>
      </w:pPr>
      <w:r w:rsidRPr="0087006F">
        <w:t xml:space="preserve">En güçlü alt grup: </w:t>
      </w:r>
      <w:r w:rsidRPr="0087006F">
        <w:rPr>
          <w:b/>
          <w:bCs/>
        </w:rPr>
        <w:t>CFTR (MCC=0.7651)</w:t>
      </w:r>
      <w:r w:rsidRPr="0087006F">
        <w:t xml:space="preserve"> </w:t>
      </w:r>
    </w:p>
    <w:p w14:paraId="3D76B678" w14:textId="77777777" w:rsidR="0087006F" w:rsidRPr="0087006F" w:rsidRDefault="0087006F" w:rsidP="0087006F">
      <w:pPr>
        <w:numPr>
          <w:ilvl w:val="0"/>
          <w:numId w:val="17"/>
        </w:numPr>
      </w:pPr>
      <w:r w:rsidRPr="0087006F">
        <w:t xml:space="preserve">En zor alt grup: </w:t>
      </w:r>
      <w:r w:rsidRPr="0087006F">
        <w:rPr>
          <w:b/>
          <w:bCs/>
        </w:rPr>
        <w:t>PAH (heterojen sınıf yapısı nedeniyle düşük MCC)</w:t>
      </w:r>
      <w:r w:rsidRPr="0087006F">
        <w:t xml:space="preserve"> </w:t>
      </w:r>
    </w:p>
    <w:p w14:paraId="0E42E739" w14:textId="61E3545B" w:rsidR="0087006F" w:rsidRPr="0087006F" w:rsidRDefault="0087006F" w:rsidP="0087006F">
      <w:pPr>
        <w:numPr>
          <w:ilvl w:val="0"/>
          <w:numId w:val="17"/>
        </w:numPr>
      </w:pPr>
      <w:r w:rsidRPr="0087006F">
        <w:t>Optuna + ADASYN kombinasyonu, V7 performans artışında belirleyici olmuştur.</w:t>
      </w:r>
    </w:p>
    <w:p w14:paraId="3B5059B3" w14:textId="3078EF38" w:rsidR="00937EF5" w:rsidRPr="00A72FFE" w:rsidRDefault="00937EF5" w:rsidP="00A72FFE">
      <w:pPr>
        <w:pStyle w:val="Balk1"/>
        <w:rPr>
          <w:b/>
          <w:bCs/>
          <w:color w:val="000000" w:themeColor="text1"/>
          <w:sz w:val="28"/>
          <w:szCs w:val="28"/>
        </w:rPr>
      </w:pPr>
      <w:bookmarkStart w:id="8" w:name="_Toc232979046"/>
      <w:r w:rsidRPr="00A72FFE">
        <w:rPr>
          <w:b/>
          <w:bCs/>
          <w:color w:val="000000" w:themeColor="text1"/>
          <w:sz w:val="28"/>
          <w:szCs w:val="28"/>
        </w:rPr>
        <w:lastRenderedPageBreak/>
        <w:t>4. SONUÇ</w:t>
      </w:r>
      <w:bookmarkEnd w:id="8"/>
      <w:r w:rsidR="00070BFF" w:rsidRPr="00A72FFE">
        <w:rPr>
          <w:b/>
          <w:bCs/>
          <w:color w:val="000000" w:themeColor="text1"/>
          <w:sz w:val="28"/>
          <w:szCs w:val="28"/>
        </w:rPr>
        <w:t xml:space="preserve"> </w:t>
      </w:r>
    </w:p>
    <w:p w14:paraId="19BC32B5" w14:textId="77777777" w:rsidR="003B362A" w:rsidRPr="003B362A" w:rsidRDefault="003B362A" w:rsidP="003B362A">
      <w:pPr>
        <w:jc w:val="both"/>
      </w:pPr>
      <w:r w:rsidRPr="003B362A">
        <w:t>Bu bölümde V1–V7 modellerinin sonuçları klinik ve biyoinformatik açıdan özetlenmiş, güçlü ve zayıf yönler ile çalışmanın genel katkısı değerlendirilmiştir.</w:t>
      </w:r>
    </w:p>
    <w:p w14:paraId="63F204B8" w14:textId="4D5BD93B" w:rsidR="003B362A" w:rsidRPr="003B362A" w:rsidRDefault="003B362A" w:rsidP="003B362A">
      <w:pPr>
        <w:jc w:val="both"/>
      </w:pPr>
    </w:p>
    <w:p w14:paraId="56AC052C" w14:textId="77777777" w:rsidR="003B362A" w:rsidRPr="00A72FFE" w:rsidRDefault="003B362A" w:rsidP="00A72FFE">
      <w:pPr>
        <w:pStyle w:val="Balk2"/>
        <w:rPr>
          <w:b/>
          <w:bCs/>
          <w:color w:val="000000" w:themeColor="text1"/>
          <w:sz w:val="24"/>
          <w:szCs w:val="24"/>
        </w:rPr>
      </w:pPr>
      <w:bookmarkStart w:id="9" w:name="_Toc232979047"/>
      <w:r w:rsidRPr="00A72FFE">
        <w:rPr>
          <w:b/>
          <w:bCs/>
          <w:color w:val="000000" w:themeColor="text1"/>
          <w:sz w:val="24"/>
          <w:szCs w:val="24"/>
        </w:rPr>
        <w:t>4.1 Genel Performans ve Model Davranışı</w:t>
      </w:r>
      <w:bookmarkEnd w:id="9"/>
    </w:p>
    <w:p w14:paraId="204F4C44" w14:textId="77777777" w:rsidR="003B362A" w:rsidRPr="003B362A" w:rsidRDefault="003B362A" w:rsidP="003B362A">
      <w:pPr>
        <w:jc w:val="both"/>
      </w:pPr>
      <w:r w:rsidRPr="003B362A">
        <w:t xml:space="preserve">En yüksek </w:t>
      </w:r>
      <w:r w:rsidRPr="00124683">
        <w:t>performans V7 modeli (F1: 0.8959, MCC: 0.5532)</w:t>
      </w:r>
      <w:r w:rsidRPr="003B362A">
        <w:t xml:space="preserve"> ile elde edilmiştir. Performans artışı yalnızca model karmaşıklığından değil, veri temsilinin iyileştirilmesinden kaynaklanmaktadır.</w:t>
      </w:r>
    </w:p>
    <w:p w14:paraId="1D2D9A08" w14:textId="77777777" w:rsidR="003B362A" w:rsidRPr="003B362A" w:rsidRDefault="003B362A" w:rsidP="003B362A">
      <w:pPr>
        <w:numPr>
          <w:ilvl w:val="0"/>
          <w:numId w:val="18"/>
        </w:numPr>
        <w:jc w:val="both"/>
      </w:pPr>
      <w:r w:rsidRPr="003B362A">
        <w:rPr>
          <w:b/>
          <w:bCs/>
        </w:rPr>
        <w:t>V1–V2:</w:t>
      </w:r>
      <w:r w:rsidRPr="003B362A">
        <w:t xml:space="preserve"> Güçlü bir baseline oluşturulmuş, ancak eksik veri ve biyolojik yorum eksikliği nedeniyle sınırlı kalmıştır. </w:t>
      </w:r>
    </w:p>
    <w:p w14:paraId="797AE9C3" w14:textId="77777777" w:rsidR="003B362A" w:rsidRPr="003B362A" w:rsidRDefault="003B362A" w:rsidP="003B362A">
      <w:pPr>
        <w:numPr>
          <w:ilvl w:val="0"/>
          <w:numId w:val="18"/>
        </w:numPr>
        <w:jc w:val="both"/>
      </w:pPr>
      <w:r w:rsidRPr="003B362A">
        <w:rPr>
          <w:b/>
          <w:bCs/>
        </w:rPr>
        <w:t>V3:</w:t>
      </w:r>
      <w:r w:rsidRPr="003B362A">
        <w:t xml:space="preserve"> Amino asitlerin biyokimyasal özelliklere dönüştürülmesi performansı artırmıştır. </w:t>
      </w:r>
    </w:p>
    <w:p w14:paraId="7B66DB44" w14:textId="77777777" w:rsidR="003B362A" w:rsidRPr="003B362A" w:rsidRDefault="003B362A" w:rsidP="003B362A">
      <w:pPr>
        <w:numPr>
          <w:ilvl w:val="0"/>
          <w:numId w:val="18"/>
        </w:numPr>
        <w:jc w:val="both"/>
      </w:pPr>
      <w:r w:rsidRPr="003B362A">
        <w:rPr>
          <w:b/>
          <w:bCs/>
        </w:rPr>
        <w:t>V4–V5:</w:t>
      </w:r>
      <w:r w:rsidRPr="003B362A">
        <w:t xml:space="preserve"> Stacking mimarisi ve GPU kullanımı ile model kapasitesi artmıştır. </w:t>
      </w:r>
    </w:p>
    <w:p w14:paraId="33F6C29B" w14:textId="77777777" w:rsidR="003B362A" w:rsidRPr="003B362A" w:rsidRDefault="003B362A" w:rsidP="003B362A">
      <w:pPr>
        <w:numPr>
          <w:ilvl w:val="0"/>
          <w:numId w:val="18"/>
        </w:numPr>
        <w:jc w:val="both"/>
      </w:pPr>
      <w:r w:rsidRPr="003B362A">
        <w:rPr>
          <w:b/>
          <w:bCs/>
        </w:rPr>
        <w:t>V6:</w:t>
      </w:r>
      <w:r w:rsidRPr="003B362A">
        <w:t xml:space="preserve"> Veri sızıntısının giderilmesi ile daha gerçekçi ancak daha düşük skorlar elde edilmiştir. </w:t>
      </w:r>
    </w:p>
    <w:p w14:paraId="1C947460" w14:textId="77777777" w:rsidR="003B362A" w:rsidRPr="003B362A" w:rsidRDefault="003B362A" w:rsidP="003B362A">
      <w:pPr>
        <w:numPr>
          <w:ilvl w:val="0"/>
          <w:numId w:val="18"/>
        </w:numPr>
        <w:jc w:val="both"/>
      </w:pPr>
      <w:r w:rsidRPr="003B362A">
        <w:rPr>
          <w:b/>
          <w:bCs/>
        </w:rPr>
        <w:t>V7:</w:t>
      </w:r>
      <w:r w:rsidRPr="003B362A">
        <w:t xml:space="preserve"> ADASYN ve Optuna ile en dengeli performans elde edilmiştir. </w:t>
      </w:r>
    </w:p>
    <w:p w14:paraId="064145F8" w14:textId="3D3CDB06" w:rsidR="003B362A" w:rsidRPr="003B362A" w:rsidRDefault="003B362A" w:rsidP="003B362A">
      <w:pPr>
        <w:jc w:val="both"/>
      </w:pPr>
    </w:p>
    <w:p w14:paraId="1125EC53" w14:textId="77777777" w:rsidR="003B362A" w:rsidRPr="00A72FFE" w:rsidRDefault="003B362A" w:rsidP="00A72FFE">
      <w:pPr>
        <w:pStyle w:val="Balk2"/>
        <w:rPr>
          <w:b/>
          <w:bCs/>
          <w:color w:val="000000" w:themeColor="text1"/>
          <w:sz w:val="24"/>
          <w:szCs w:val="24"/>
        </w:rPr>
      </w:pPr>
      <w:bookmarkStart w:id="10" w:name="_Toc232979048"/>
      <w:r w:rsidRPr="00A72FFE">
        <w:rPr>
          <w:b/>
          <w:bCs/>
          <w:color w:val="000000" w:themeColor="text1"/>
          <w:sz w:val="24"/>
          <w:szCs w:val="24"/>
        </w:rPr>
        <w:t>4.2 Hata Analizi ve Özellik Davranışı</w:t>
      </w:r>
      <w:bookmarkEnd w:id="10"/>
    </w:p>
    <w:p w14:paraId="76E7EC96" w14:textId="77777777" w:rsidR="003B362A" w:rsidRPr="003B362A" w:rsidRDefault="003B362A" w:rsidP="003B362A">
      <w:pPr>
        <w:jc w:val="both"/>
      </w:pPr>
      <w:r w:rsidRPr="003B362A">
        <w:t>Model performansı özellikle veri alt gruplarına göre değişkenlik göstermektedir:</w:t>
      </w:r>
    </w:p>
    <w:p w14:paraId="3A6C3ECA" w14:textId="77777777" w:rsidR="003B362A" w:rsidRPr="003B362A" w:rsidRDefault="003B362A" w:rsidP="003B362A">
      <w:pPr>
        <w:numPr>
          <w:ilvl w:val="0"/>
          <w:numId w:val="19"/>
        </w:numPr>
        <w:jc w:val="both"/>
      </w:pPr>
      <w:r w:rsidRPr="003B362A">
        <w:rPr>
          <w:b/>
          <w:bCs/>
        </w:rPr>
        <w:t>Başarılı gruplar:</w:t>
      </w:r>
      <w:r w:rsidRPr="003B362A">
        <w:t xml:space="preserve"> CFTR ve KANSER gruplarında yüksek ayrıştırma başarısı elde edilmiştir. </w:t>
      </w:r>
    </w:p>
    <w:p w14:paraId="65B18E71" w14:textId="77777777" w:rsidR="003B362A" w:rsidRPr="003B362A" w:rsidRDefault="003B362A" w:rsidP="003B362A">
      <w:pPr>
        <w:numPr>
          <w:ilvl w:val="0"/>
          <w:numId w:val="19"/>
        </w:numPr>
        <w:jc w:val="both"/>
      </w:pPr>
      <w:r w:rsidRPr="003B362A">
        <w:rPr>
          <w:b/>
          <w:bCs/>
        </w:rPr>
        <w:t>Zorlayıcı grup:</w:t>
      </w:r>
      <w:r w:rsidRPr="003B362A">
        <w:t xml:space="preserve"> PAH, yüksek sınıf dengesizliği nedeniyle en düşük MCC değerine sahip gruptur. </w:t>
      </w:r>
    </w:p>
    <w:p w14:paraId="67B274B1" w14:textId="77777777" w:rsidR="003B362A" w:rsidRPr="003B362A" w:rsidRDefault="003B362A" w:rsidP="003B362A">
      <w:pPr>
        <w:jc w:val="both"/>
      </w:pPr>
      <w:r w:rsidRPr="003B362A">
        <w:t>Hata analizinde:</w:t>
      </w:r>
    </w:p>
    <w:p w14:paraId="44339CDE" w14:textId="77777777" w:rsidR="003B362A" w:rsidRPr="003B362A" w:rsidRDefault="003B362A" w:rsidP="003B362A">
      <w:pPr>
        <w:numPr>
          <w:ilvl w:val="0"/>
          <w:numId w:val="20"/>
        </w:numPr>
        <w:jc w:val="both"/>
      </w:pPr>
      <w:r w:rsidRPr="003B362A">
        <w:rPr>
          <w:b/>
          <w:bCs/>
        </w:rPr>
        <w:t>False Negative (FN):</w:t>
      </w:r>
      <w:r w:rsidRPr="003B362A">
        <w:t xml:space="preserve"> Klinik açıdan en kritik hata türüdür. V7’de 101 seviyesine düşürülmüştür. </w:t>
      </w:r>
    </w:p>
    <w:p w14:paraId="0B15C013" w14:textId="77777777" w:rsidR="003B362A" w:rsidRPr="003B362A" w:rsidRDefault="003B362A" w:rsidP="003B362A">
      <w:pPr>
        <w:numPr>
          <w:ilvl w:val="0"/>
          <w:numId w:val="20"/>
        </w:numPr>
        <w:jc w:val="both"/>
      </w:pPr>
      <w:r w:rsidRPr="003B362A">
        <w:rPr>
          <w:b/>
          <w:bCs/>
        </w:rPr>
        <w:t>False Positive (FP):</w:t>
      </w:r>
      <w:r w:rsidRPr="003B362A">
        <w:t xml:space="preserve"> Daha yüksek recall hedeflendiği için görece artmıştır. </w:t>
      </w:r>
    </w:p>
    <w:p w14:paraId="6986BCEB" w14:textId="77777777" w:rsidR="00A72FFE" w:rsidRDefault="00A72FFE" w:rsidP="003B362A">
      <w:pPr>
        <w:jc w:val="both"/>
      </w:pPr>
    </w:p>
    <w:p w14:paraId="5C76610F" w14:textId="38532A33" w:rsidR="003B362A" w:rsidRPr="003B362A" w:rsidRDefault="003B362A" w:rsidP="003B362A">
      <w:pPr>
        <w:jc w:val="both"/>
      </w:pPr>
      <w:r w:rsidRPr="003B362A">
        <w:t>Özellik düzeyinde:</w:t>
      </w:r>
    </w:p>
    <w:p w14:paraId="44765337" w14:textId="77777777" w:rsidR="003B362A" w:rsidRPr="003B362A" w:rsidRDefault="003B362A" w:rsidP="003B362A">
      <w:pPr>
        <w:numPr>
          <w:ilvl w:val="0"/>
          <w:numId w:val="21"/>
        </w:numPr>
        <w:jc w:val="both"/>
      </w:pPr>
      <w:r w:rsidRPr="003B362A">
        <w:t xml:space="preserve">AA tabanlı biyokimyasal değişkenler klinik olarak en anlamlı katkıyı sağlamıştır. </w:t>
      </w:r>
    </w:p>
    <w:p w14:paraId="0A634BDC" w14:textId="77777777" w:rsidR="003B362A" w:rsidRPr="003B362A" w:rsidRDefault="003B362A" w:rsidP="003B362A">
      <w:pPr>
        <w:numPr>
          <w:ilvl w:val="0"/>
          <w:numId w:val="21"/>
        </w:numPr>
        <w:jc w:val="both"/>
      </w:pPr>
      <w:r w:rsidRPr="003B362A">
        <w:t xml:space="preserve">EK_ değişkenleri en yüksek model etkisine sahip olmasına rağmen biyolojik yorumu zordur. </w:t>
      </w:r>
    </w:p>
    <w:p w14:paraId="2FABE2BC" w14:textId="52BA0992" w:rsidR="003B362A" w:rsidRDefault="003B362A" w:rsidP="00A72FFE">
      <w:pPr>
        <w:numPr>
          <w:ilvl w:val="0"/>
          <w:numId w:val="21"/>
        </w:numPr>
        <w:jc w:val="both"/>
      </w:pPr>
      <w:r w:rsidRPr="003B362A">
        <w:t xml:space="preserve">Missing indicator yapıları eksiklik bilgisinin model tarafından öğrenilebildiğini göstermiştir. </w:t>
      </w:r>
    </w:p>
    <w:p w14:paraId="25C18283" w14:textId="77777777" w:rsidR="00A72FFE" w:rsidRPr="00A72FFE" w:rsidRDefault="00A72FFE" w:rsidP="00A72FFE">
      <w:pPr>
        <w:ind w:left="360"/>
        <w:jc w:val="both"/>
      </w:pPr>
    </w:p>
    <w:p w14:paraId="702608FB" w14:textId="77777777" w:rsidR="003B362A" w:rsidRPr="00A72FFE" w:rsidRDefault="003B362A" w:rsidP="00A72FFE">
      <w:pPr>
        <w:pStyle w:val="Balk2"/>
        <w:rPr>
          <w:b/>
          <w:bCs/>
          <w:color w:val="000000" w:themeColor="text1"/>
          <w:sz w:val="24"/>
          <w:szCs w:val="24"/>
        </w:rPr>
      </w:pPr>
      <w:bookmarkStart w:id="11" w:name="_Toc232979049"/>
      <w:r w:rsidRPr="00A72FFE">
        <w:rPr>
          <w:b/>
          <w:bCs/>
          <w:color w:val="000000" w:themeColor="text1"/>
          <w:sz w:val="24"/>
          <w:szCs w:val="24"/>
        </w:rPr>
        <w:t>4.3 Literatür ve Genel Katkı</w:t>
      </w:r>
      <w:bookmarkEnd w:id="11"/>
    </w:p>
    <w:p w14:paraId="7E337858" w14:textId="77777777" w:rsidR="003B362A" w:rsidRPr="003B362A" w:rsidRDefault="003B362A" w:rsidP="003B362A">
      <w:pPr>
        <w:jc w:val="both"/>
      </w:pPr>
      <w:r w:rsidRPr="003B362A">
        <w:t>Çalışma, ClinVar ve gnomAD tabanlı missense varyant sınıflandırma yaklaşımlarıyla uyumludur. Ancak literatürdeki birçok çalışmadan farklı olarak:</w:t>
      </w:r>
    </w:p>
    <w:p w14:paraId="179CCF38" w14:textId="77777777" w:rsidR="003B362A" w:rsidRPr="003B362A" w:rsidRDefault="003B362A" w:rsidP="003B362A">
      <w:pPr>
        <w:numPr>
          <w:ilvl w:val="0"/>
          <w:numId w:val="22"/>
        </w:numPr>
        <w:jc w:val="both"/>
      </w:pPr>
      <w:r w:rsidRPr="003B362A">
        <w:t xml:space="preserve">biyokimyasal feature engineering, </w:t>
      </w:r>
    </w:p>
    <w:p w14:paraId="75C64592" w14:textId="77777777" w:rsidR="003B362A" w:rsidRPr="003B362A" w:rsidRDefault="003B362A" w:rsidP="003B362A">
      <w:pPr>
        <w:numPr>
          <w:ilvl w:val="0"/>
          <w:numId w:val="22"/>
        </w:numPr>
        <w:jc w:val="both"/>
      </w:pPr>
      <w:r w:rsidRPr="003B362A">
        <w:t xml:space="preserve">missingness modelleme, </w:t>
      </w:r>
    </w:p>
    <w:p w14:paraId="5267F503" w14:textId="77777777" w:rsidR="003B362A" w:rsidRPr="003B362A" w:rsidRDefault="003B362A" w:rsidP="003B362A">
      <w:pPr>
        <w:numPr>
          <w:ilvl w:val="0"/>
          <w:numId w:val="22"/>
        </w:numPr>
        <w:jc w:val="both"/>
      </w:pPr>
      <w:r w:rsidRPr="003B362A">
        <w:t xml:space="preserve">stacking + Optuna + GPU optimizasyonu </w:t>
      </w:r>
    </w:p>
    <w:p w14:paraId="792F6168" w14:textId="77777777" w:rsidR="003B362A" w:rsidRPr="003B362A" w:rsidRDefault="003B362A" w:rsidP="003B362A">
      <w:pPr>
        <w:jc w:val="both"/>
      </w:pPr>
      <w:r w:rsidRPr="003B362A">
        <w:t>tek bir uçtan uca pipeline içinde birleştirilmiştir.</w:t>
      </w:r>
    </w:p>
    <w:p w14:paraId="3459F976" w14:textId="77777777" w:rsidR="002A095D" w:rsidRDefault="003B362A" w:rsidP="002A095D">
      <w:pPr>
        <w:jc w:val="both"/>
      </w:pPr>
      <w:r w:rsidRPr="003B362A">
        <w:t>Bu yönüyle çalışma, yalnızca bir sınıflandırma modeli değil, aynı zamanda biyolojik veriyi yapay zekaya entegre eden bütüncül bir sistem sunmaktadır.</w:t>
      </w:r>
    </w:p>
    <w:p w14:paraId="65ACE5B5" w14:textId="03F04A2B" w:rsidR="003B362A" w:rsidRPr="002A095D" w:rsidRDefault="003B362A" w:rsidP="002A095D">
      <w:pPr>
        <w:jc w:val="both"/>
      </w:pPr>
      <w:r w:rsidRPr="00A72FFE">
        <w:rPr>
          <w:b/>
          <w:bCs/>
          <w:color w:val="000000" w:themeColor="text1"/>
        </w:rPr>
        <w:lastRenderedPageBreak/>
        <w:t>4.4 Son Aşama Riskleri</w:t>
      </w:r>
    </w:p>
    <w:p w14:paraId="34F53FB9" w14:textId="77777777" w:rsidR="003B362A" w:rsidRPr="003B362A" w:rsidRDefault="003B362A" w:rsidP="003B362A">
      <w:pPr>
        <w:jc w:val="both"/>
      </w:pPr>
      <w:r w:rsidRPr="003B362A">
        <w:t>Final aşamada modelin karşılaşabileceği temel zorluklar:</w:t>
      </w:r>
    </w:p>
    <w:p w14:paraId="3F9A766C" w14:textId="77777777" w:rsidR="003B362A" w:rsidRPr="003B362A" w:rsidRDefault="003B362A" w:rsidP="003B362A">
      <w:pPr>
        <w:numPr>
          <w:ilvl w:val="0"/>
          <w:numId w:val="23"/>
        </w:numPr>
        <w:jc w:val="both"/>
      </w:pPr>
      <w:r w:rsidRPr="003B362A">
        <w:t xml:space="preserve">Veri dağılım kayması (distribution shift) </w:t>
      </w:r>
    </w:p>
    <w:p w14:paraId="23BDDB63" w14:textId="77777777" w:rsidR="003B362A" w:rsidRPr="003B362A" w:rsidRDefault="003B362A" w:rsidP="003B362A">
      <w:pPr>
        <w:numPr>
          <w:ilvl w:val="0"/>
          <w:numId w:val="23"/>
        </w:numPr>
        <w:jc w:val="both"/>
      </w:pPr>
      <w:r w:rsidRPr="003B362A">
        <w:t xml:space="preserve">Yeni varyant tiplerinin ortaya çıkması </w:t>
      </w:r>
    </w:p>
    <w:p w14:paraId="459629C0" w14:textId="77777777" w:rsidR="003B362A" w:rsidRPr="003B362A" w:rsidRDefault="003B362A" w:rsidP="003B362A">
      <w:pPr>
        <w:numPr>
          <w:ilvl w:val="0"/>
          <w:numId w:val="23"/>
        </w:numPr>
        <w:jc w:val="both"/>
      </w:pPr>
      <w:r w:rsidRPr="003B362A">
        <w:t xml:space="preserve">Aşırı sınıf dengesizliğinin artması </w:t>
      </w:r>
    </w:p>
    <w:p w14:paraId="2CCC7ADA" w14:textId="1BDFB65F" w:rsidR="003B362A" w:rsidRPr="003B362A" w:rsidRDefault="003B362A" w:rsidP="003B362A">
      <w:pPr>
        <w:numPr>
          <w:ilvl w:val="0"/>
          <w:numId w:val="23"/>
        </w:numPr>
        <w:jc w:val="both"/>
      </w:pPr>
      <w:r w:rsidRPr="003B362A">
        <w:t xml:space="preserve">Leaderboard optimizasyonuna bağlı </w:t>
      </w:r>
      <w:r w:rsidR="00890C89">
        <w:t>ş</w:t>
      </w:r>
      <w:r w:rsidRPr="003B362A">
        <w:t xml:space="preserve">overfitting riski </w:t>
      </w:r>
    </w:p>
    <w:p w14:paraId="3B91B757" w14:textId="7E6BEF7D" w:rsidR="003B362A" w:rsidRPr="003B362A" w:rsidRDefault="003B362A" w:rsidP="003B362A">
      <w:pPr>
        <w:jc w:val="both"/>
      </w:pPr>
    </w:p>
    <w:p w14:paraId="60335CA5" w14:textId="77777777" w:rsidR="003B362A" w:rsidRPr="00890C89" w:rsidRDefault="003B362A" w:rsidP="00A72FFE">
      <w:pPr>
        <w:pStyle w:val="Balk2"/>
        <w:rPr>
          <w:b/>
          <w:bCs/>
          <w:color w:val="000000" w:themeColor="text1"/>
          <w:sz w:val="24"/>
          <w:szCs w:val="24"/>
        </w:rPr>
      </w:pPr>
      <w:bookmarkStart w:id="12" w:name="_Toc232979050"/>
      <w:r w:rsidRPr="00890C89">
        <w:rPr>
          <w:b/>
          <w:bCs/>
          <w:color w:val="000000" w:themeColor="text1"/>
          <w:sz w:val="24"/>
          <w:szCs w:val="24"/>
        </w:rPr>
        <w:t>4.5 Genel Sonuç</w:t>
      </w:r>
      <w:bookmarkEnd w:id="12"/>
    </w:p>
    <w:p w14:paraId="2D761031" w14:textId="77777777" w:rsidR="003B362A" w:rsidRPr="003B362A" w:rsidRDefault="003B362A" w:rsidP="003B362A">
      <w:pPr>
        <w:jc w:val="both"/>
      </w:pPr>
      <w:r w:rsidRPr="003B362A">
        <w:t>Geliştirilen sistem, missense varyant patojenite tahmininde:</w:t>
      </w:r>
    </w:p>
    <w:p w14:paraId="2557F102" w14:textId="77777777" w:rsidR="003B362A" w:rsidRPr="003B362A" w:rsidRDefault="003B362A" w:rsidP="003B362A">
      <w:pPr>
        <w:numPr>
          <w:ilvl w:val="0"/>
          <w:numId w:val="24"/>
        </w:numPr>
        <w:jc w:val="both"/>
      </w:pPr>
      <w:r w:rsidRPr="003B362A">
        <w:t xml:space="preserve">klinik olarak kritik olan FN hatasını azaltmayı, </w:t>
      </w:r>
    </w:p>
    <w:p w14:paraId="39C59EF6" w14:textId="77777777" w:rsidR="003B362A" w:rsidRPr="003B362A" w:rsidRDefault="003B362A" w:rsidP="003B362A">
      <w:pPr>
        <w:numPr>
          <w:ilvl w:val="0"/>
          <w:numId w:val="24"/>
        </w:numPr>
        <w:jc w:val="both"/>
      </w:pPr>
      <w:r w:rsidRPr="003B362A">
        <w:t xml:space="preserve">biyolojik bilgi ile makine öğrenmesini birleştirmeyi, </w:t>
      </w:r>
    </w:p>
    <w:p w14:paraId="6D7016E9" w14:textId="77777777" w:rsidR="003B362A" w:rsidRPr="003B362A" w:rsidRDefault="003B362A" w:rsidP="003B362A">
      <w:pPr>
        <w:numPr>
          <w:ilvl w:val="0"/>
          <w:numId w:val="24"/>
        </w:numPr>
        <w:jc w:val="both"/>
      </w:pPr>
      <w:r w:rsidRPr="003B362A">
        <w:t xml:space="preserve">yüksek performanslı ve genellenebilir bir pipeline oluşturmayı </w:t>
      </w:r>
    </w:p>
    <w:p w14:paraId="1C277C71" w14:textId="3B71A48D" w:rsidR="00937EF5" w:rsidRPr="00937EF5" w:rsidRDefault="003B362A" w:rsidP="00937EF5">
      <w:pPr>
        <w:jc w:val="both"/>
      </w:pPr>
      <w:r w:rsidRPr="003B362A">
        <w:t>başarmıştır.</w:t>
      </w:r>
    </w:p>
    <w:p w14:paraId="7020395A" w14:textId="655D30F4" w:rsidR="007C1C55" w:rsidRPr="00890C89" w:rsidRDefault="00934180" w:rsidP="00890C89">
      <w:pPr>
        <w:pStyle w:val="Balk1"/>
        <w:rPr>
          <w:rFonts w:asciiTheme="minorHAnsi" w:hAnsiTheme="minorHAnsi"/>
          <w:b/>
          <w:bCs/>
          <w:color w:val="000000" w:themeColor="text1"/>
          <w:sz w:val="28"/>
          <w:szCs w:val="28"/>
        </w:rPr>
      </w:pPr>
      <w:bookmarkStart w:id="13" w:name="_Toc232979051"/>
      <w:r w:rsidRPr="00890C89">
        <w:rPr>
          <w:b/>
          <w:bCs/>
          <w:color w:val="000000" w:themeColor="text1"/>
          <w:sz w:val="28"/>
          <w:szCs w:val="28"/>
        </w:rPr>
        <w:t xml:space="preserve">5. </w:t>
      </w:r>
      <w:r w:rsidR="00070BFF" w:rsidRPr="00890C89">
        <w:rPr>
          <w:b/>
          <w:bCs/>
          <w:color w:val="000000" w:themeColor="text1"/>
          <w:sz w:val="28"/>
          <w:szCs w:val="28"/>
        </w:rPr>
        <w:t>KAYNAKÇ</w:t>
      </w:r>
      <w:r w:rsidR="00B744F4" w:rsidRPr="00890C89">
        <w:rPr>
          <w:b/>
          <w:bCs/>
          <w:color w:val="000000" w:themeColor="text1"/>
          <w:sz w:val="28"/>
          <w:szCs w:val="28"/>
        </w:rPr>
        <w:t>A</w:t>
      </w:r>
      <w:bookmarkEnd w:id="13"/>
      <w:r w:rsidRPr="00890C89">
        <w:rPr>
          <w:b/>
          <w:bCs/>
          <w:color w:val="000000" w:themeColor="text1"/>
          <w:sz w:val="28"/>
          <w:szCs w:val="28"/>
        </w:rPr>
        <w:t xml:space="preserve"> </w:t>
      </w:r>
    </w:p>
    <w:p w14:paraId="57C176ED" w14:textId="721EB37F" w:rsidR="00C542C4" w:rsidRPr="00102D72" w:rsidRDefault="00C542C4" w:rsidP="00C542C4">
      <w:pPr>
        <w:spacing w:before="24"/>
        <w:jc w:val="both"/>
      </w:pPr>
      <w:r w:rsidRPr="00102D72">
        <w:t>[1] S. Richards et al., "Standards and guidelines for the interpretation of sequence variants: a joint consensus recommendation of the American College of Medical Genetics and Genomics and the Association for Molecular Pathology," Genetics in Medicine, vol. 17, no. 5, pp. 405–423, 2015.</w:t>
      </w:r>
    </w:p>
    <w:p w14:paraId="7234AE16" w14:textId="4088315E" w:rsidR="00C542C4" w:rsidRPr="00102D72" w:rsidRDefault="00C542C4" w:rsidP="00C542C4">
      <w:pPr>
        <w:spacing w:before="24"/>
        <w:jc w:val="both"/>
      </w:pPr>
      <w:r w:rsidRPr="00102D72">
        <w:t>[2] D. G. MacArthur et al., "Guidelines for investigating causality of sequence variants in human disease," Nature, vol. 508, no. 7497, pp. 469–476, 2014.</w:t>
      </w:r>
    </w:p>
    <w:p w14:paraId="390718C8" w14:textId="25CD706B" w:rsidR="00C542C4" w:rsidRPr="00102D72" w:rsidRDefault="00C542C4" w:rsidP="00C542C4">
      <w:pPr>
        <w:spacing w:before="24"/>
        <w:jc w:val="both"/>
      </w:pPr>
      <w:r w:rsidRPr="00102D72">
        <w:t>[3] J. Zhou et al., "Deep learning-based predictive modeling of clinical outcomes using high-dimensional genomic data," Briefings in Bioinformatics, vol. 22, no. 4, pp. bbaa255, 2021.</w:t>
      </w:r>
    </w:p>
    <w:p w14:paraId="400A1CF9" w14:textId="09E92642" w:rsidR="00C542C4" w:rsidRPr="00102D72" w:rsidRDefault="00C542C4" w:rsidP="00C542C4">
      <w:pPr>
        <w:spacing w:before="24"/>
        <w:jc w:val="both"/>
      </w:pPr>
      <w:r w:rsidRPr="00102D72">
        <w:t>[4] T. Saito and M. Rehmsmeier, "The precision-recall plot is more informative than the ROC plot when evaluating binary classifiers on imbalanced datasets," PLOS ONE, vol. 10, no. 3, p. e0118432, 2015.</w:t>
      </w:r>
    </w:p>
    <w:p w14:paraId="10E75642" w14:textId="2EFAB856" w:rsidR="00C542C4" w:rsidRPr="00102D72" w:rsidRDefault="00C542C4" w:rsidP="00C542C4">
      <w:pPr>
        <w:spacing w:before="24"/>
        <w:jc w:val="both"/>
      </w:pPr>
      <w:r w:rsidRPr="00102D72">
        <w:t>[5] N. V. Chawla, "Data mining for imbalanced datasets: An overview," Data Mining and Knowledge Discovery Handbook, Springer, pp. 875–886, 2009.</w:t>
      </w:r>
    </w:p>
    <w:p w14:paraId="33E79A32" w14:textId="15E4E710" w:rsidR="00DC3309" w:rsidRPr="00102D72" w:rsidRDefault="00C542C4" w:rsidP="00C542C4">
      <w:pPr>
        <w:spacing w:before="24"/>
        <w:jc w:val="both"/>
      </w:pPr>
      <w:r w:rsidRPr="00102D72">
        <w:t>[6] A. Karczewski et al., "The mutational constraint spectrum quantified from variation in 141,456 humans," Nature, vol. 581, no. 7809, pp. 434–443, 2020.</w:t>
      </w:r>
    </w:p>
    <w:p w14:paraId="030AE0C1" w14:textId="0EB3CB2D" w:rsidR="001B0318" w:rsidRPr="00102D72" w:rsidRDefault="001B0318" w:rsidP="001B0318">
      <w:pPr>
        <w:spacing w:before="24"/>
        <w:jc w:val="both"/>
      </w:pPr>
      <w:r w:rsidRPr="00102D72">
        <w:t>[8] N. V. Chawla, K. W. Bowyer, L. O. Hall, and W. P. Kegelmeyer, "SMOTE: Synthetic Minority Over-sampling Technique," Journal of Artificial Intelligence Research, vol. 16, pp. 321–357, 2002.</w:t>
      </w:r>
    </w:p>
    <w:p w14:paraId="30534637" w14:textId="18EDE3A6" w:rsidR="001B0318" w:rsidRPr="00102D72" w:rsidRDefault="001B0318" w:rsidP="001B0318">
      <w:pPr>
        <w:spacing w:before="24"/>
        <w:jc w:val="both"/>
      </w:pPr>
      <w:r w:rsidRPr="00102D72">
        <w:t>[9] T. Saito and M. Rehmsmeier, "The precision-recall plot is more informative than the ROC plot when evaluating binary classifiers on imbalanced datasets," PLOS ONE, vol. 10, no. 3, p. e0118432, 2015.</w:t>
      </w:r>
    </w:p>
    <w:p w14:paraId="361F3FB1" w14:textId="25978955" w:rsidR="001B0318" w:rsidRPr="00102D72" w:rsidRDefault="001B0318" w:rsidP="001B0318">
      <w:pPr>
        <w:spacing w:before="24"/>
        <w:jc w:val="both"/>
      </w:pPr>
      <w:r w:rsidRPr="00102D72">
        <w:t>[10] S. Richards et al., "Standards and guidelines for the interpretation of sequence variants: a joint consensus recommendation of the American College of Medical Genetics and Genomics and the Association for Molecular Pathology," Genetics in Medicine, vol. 17, no. 5, pp. 405–423, 2015.</w:t>
      </w:r>
    </w:p>
    <w:p w14:paraId="67DB2FCE" w14:textId="77777777" w:rsidR="001B0318" w:rsidRPr="00102D72" w:rsidRDefault="001B0318" w:rsidP="001B0318">
      <w:pPr>
        <w:spacing w:before="24"/>
        <w:jc w:val="both"/>
      </w:pPr>
      <w:r w:rsidRPr="00102D72">
        <w:t>[11] D. Chicco and G. Jurman, "The advantages of the Matthews correlation coefficient (MCC) over F1 score and accuracy in binary classification evaluation," BMC Genomics, vol. 21, no. 1, p. 6, 2020.</w:t>
      </w:r>
    </w:p>
    <w:p w14:paraId="5EC5EF1D" w14:textId="77777777" w:rsidR="001B0318" w:rsidRPr="00102D72" w:rsidRDefault="001B0318" w:rsidP="001B0318">
      <w:pPr>
        <w:spacing w:before="24"/>
        <w:jc w:val="both"/>
      </w:pPr>
    </w:p>
    <w:p w14:paraId="5DACD6FD" w14:textId="771245F4" w:rsidR="001B0318" w:rsidRPr="00102D72" w:rsidRDefault="001B0318" w:rsidP="001B0318">
      <w:pPr>
        <w:spacing w:before="24"/>
        <w:jc w:val="both"/>
      </w:pPr>
      <w:r w:rsidRPr="00102D72">
        <w:t>[12] C. Elkan, "The foundations of cost-sensitive learning," in Proceedings of the 17th International Joint Conference on Artificial Intelligence (IJCAI), 2001, pp. 973–978.</w:t>
      </w:r>
    </w:p>
    <w:p w14:paraId="3EC95500" w14:textId="79C3D9D9" w:rsidR="00C542C4" w:rsidRPr="00102D72" w:rsidRDefault="001B0318" w:rsidP="00445661">
      <w:pPr>
        <w:spacing w:before="24"/>
        <w:jc w:val="both"/>
      </w:pPr>
      <w:r w:rsidRPr="00102D72">
        <w:t>[13] H. He and E. A. Garcia, "Learning from imbalanced data," IEEE Transactions on Knowledge and Data Engineering, vol. 21, no. 9, pp. 1263–1284, 2009.</w:t>
      </w:r>
    </w:p>
    <w:p w14:paraId="2ABCB0AF" w14:textId="7C3501B4" w:rsidR="0091231A" w:rsidRPr="00102D72" w:rsidRDefault="0091231A" w:rsidP="0091231A">
      <w:pPr>
        <w:spacing w:before="24"/>
        <w:jc w:val="both"/>
      </w:pPr>
      <w:r w:rsidRPr="00102D72">
        <w:t>[14] S. Richards et al., "Standards and guidelines for the interpretation of sequence variants: a joint consensus recommendation of the American College of Medical Genetics and Genomics and the Association for Molecular Pathology," Genetics in Medicine, vol. 17, no. 5, pp. 405–423, 2015.</w:t>
      </w:r>
    </w:p>
    <w:p w14:paraId="6D5437ED" w14:textId="5F205797" w:rsidR="0091231A" w:rsidRPr="00102D72" w:rsidRDefault="0091231A" w:rsidP="0091231A">
      <w:pPr>
        <w:spacing w:before="24"/>
        <w:jc w:val="both"/>
      </w:pPr>
      <w:r w:rsidRPr="00102D72">
        <w:t>[15] I. A. Adzhubei et al., "A method and server for predicting damaging missense mutations," Nature Methods, vol. 7, no. 4, pp. 248–249, 2010.</w:t>
      </w:r>
    </w:p>
    <w:p w14:paraId="3730B697" w14:textId="7DF0AE1B" w:rsidR="0091231A" w:rsidRPr="00102D72" w:rsidRDefault="0091231A" w:rsidP="0091231A">
      <w:pPr>
        <w:spacing w:before="24"/>
        <w:jc w:val="both"/>
      </w:pPr>
      <w:r w:rsidRPr="00102D72">
        <w:t>[16] M. Kircher et al., "A general framework for estimating the relative pathogenicity of human genetic variants," Nature Genetics, vol. 46, no. 3, pp. 310–315, 2014.</w:t>
      </w:r>
    </w:p>
    <w:p w14:paraId="4E53F266" w14:textId="42041346" w:rsidR="0091231A" w:rsidRPr="00102D72" w:rsidRDefault="0091231A" w:rsidP="0091231A">
      <w:pPr>
        <w:spacing w:before="24"/>
        <w:jc w:val="both"/>
      </w:pPr>
      <w:r w:rsidRPr="00102D72">
        <w:t>[17] N. M. Ioannidis et al., "REVEL: An ensemble method for predicting the pathogenicity of rare missense variants," The American Journal of Human Genetics, vol. 99, no. 4, pp. 877–885, 2016.</w:t>
      </w:r>
    </w:p>
    <w:p w14:paraId="2ABE4B14" w14:textId="0771A586" w:rsidR="0091231A" w:rsidRPr="00102D72" w:rsidRDefault="0091231A" w:rsidP="0091231A">
      <w:pPr>
        <w:spacing w:before="24"/>
        <w:jc w:val="both"/>
      </w:pPr>
      <w:r w:rsidRPr="00102D72">
        <w:t>[18] J. Cheng et al., "Accurate proteome-wide missense variant effect prediction with AlphaMissense," Science, vol. 381, no. 6664, p. eadg7492, 2023.</w:t>
      </w:r>
    </w:p>
    <w:p w14:paraId="493E5319" w14:textId="0A39137B" w:rsidR="0091231A" w:rsidRPr="00102D72" w:rsidRDefault="0091231A" w:rsidP="0091231A">
      <w:pPr>
        <w:spacing w:before="24"/>
        <w:jc w:val="both"/>
      </w:pPr>
      <w:r w:rsidRPr="00102D72">
        <w:t>[19] Z. Lin et al., "Evolutionary-scale prediction of atomic-level protein structure with a language model," Science, vol. 379, no. 6637, pp. 1123–1130, 2023.</w:t>
      </w:r>
    </w:p>
    <w:p w14:paraId="569F0DB1" w14:textId="48516CF5" w:rsidR="0091231A" w:rsidRPr="00102D72" w:rsidRDefault="0091231A" w:rsidP="0091231A">
      <w:pPr>
        <w:spacing w:before="24"/>
        <w:jc w:val="both"/>
      </w:pPr>
      <w:r w:rsidRPr="00102D72">
        <w:t>[20] X. Liu, C. Li, C. Mou, Y. Dong, and Y. Tu, "dbNSFP v4: a comprehensive database of functional predictions and annotations for human nonsynonymous and splice-site SNPs," Bioinformatics, vol. 36, no. 16, pp. 4529–4530, 2020.</w:t>
      </w:r>
    </w:p>
    <w:p w14:paraId="39AB4AD1" w14:textId="2EDD3251" w:rsidR="0091231A" w:rsidRPr="00102D72" w:rsidRDefault="0091231A" w:rsidP="0091231A">
      <w:pPr>
        <w:spacing w:before="24"/>
        <w:jc w:val="both"/>
      </w:pPr>
      <w:r w:rsidRPr="00102D72">
        <w:t>[21] J. Zhou et al., "Deep learning-based predictive modeling of clinical outcomes using high-dimensional genomic data," Briefings in Bioinformatics, vol. 22, no. 4, pp. bbaa255, 2021.</w:t>
      </w:r>
    </w:p>
    <w:p w14:paraId="63E73893" w14:textId="3B0030A4" w:rsidR="00934180" w:rsidRPr="00102D72" w:rsidRDefault="00934180" w:rsidP="00445661">
      <w:pPr>
        <w:spacing w:before="24"/>
        <w:jc w:val="both"/>
      </w:pPr>
      <w:r w:rsidRPr="00102D72">
        <w:br w:type="page"/>
      </w:r>
    </w:p>
    <w:p w14:paraId="1AC68CB2" w14:textId="1DF1E4E7" w:rsidR="0088288A" w:rsidRPr="00607187" w:rsidRDefault="00934180" w:rsidP="00934180">
      <w:pPr>
        <w:jc w:val="both"/>
        <w:rPr>
          <w:b/>
          <w:bCs/>
          <w:sz w:val="28"/>
          <w:szCs w:val="28"/>
        </w:rPr>
      </w:pPr>
      <w:r w:rsidRPr="00607187">
        <w:rPr>
          <w:b/>
          <w:bCs/>
          <w:noProof/>
          <w:sz w:val="28"/>
          <w:szCs w:val="28"/>
        </w:rPr>
        <w:lastRenderedPageBreak/>
        <w:drawing>
          <wp:anchor distT="0" distB="0" distL="114300" distR="114300" simplePos="0" relativeHeight="251665408" behindDoc="0" locked="0" layoutInCell="1" allowOverlap="1" wp14:anchorId="78B17698" wp14:editId="6E5F7C7C">
            <wp:simplePos x="0" y="0"/>
            <wp:positionH relativeFrom="page">
              <wp:align>left</wp:align>
            </wp:positionH>
            <wp:positionV relativeFrom="paragraph">
              <wp:posOffset>-914082</wp:posOffset>
            </wp:positionV>
            <wp:extent cx="7603723" cy="10747651"/>
            <wp:effectExtent l="0" t="0" r="0" b="0"/>
            <wp:wrapNone/>
            <wp:docPr id="1476245041" name="Resim 5" descr="uzay, boşluk, mekan, grafik tasarım, grafik,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45041" name="Resim 5" descr="uzay, boşluk, mekan, grafik tasarım, grafik,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03723" cy="10747651"/>
                    </a:xfrm>
                    <a:prstGeom prst="rect">
                      <a:avLst/>
                    </a:prstGeom>
                  </pic:spPr>
                </pic:pic>
              </a:graphicData>
            </a:graphic>
            <wp14:sizeRelH relativeFrom="page">
              <wp14:pctWidth>0</wp14:pctWidth>
            </wp14:sizeRelH>
            <wp14:sizeRelV relativeFrom="page">
              <wp14:pctHeight>0</wp14:pctHeight>
            </wp14:sizeRelV>
          </wp:anchor>
        </w:drawing>
      </w:r>
    </w:p>
    <w:sectPr w:rsidR="0088288A" w:rsidRPr="00607187" w:rsidSect="00425034">
      <w:headerReference w:type="default" r:id="rId10"/>
      <w:footerReference w:type="default" r:id="rId11"/>
      <w:pgSz w:w="11906" w:h="16838"/>
      <w:pgMar w:top="1588" w:right="1418" w:bottom="1418" w:left="1418" w:header="567" w:footer="567"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3BCBB" w14:textId="77777777" w:rsidR="002C6487" w:rsidRDefault="002C6487" w:rsidP="004F5B34">
      <w:r>
        <w:separator/>
      </w:r>
    </w:p>
  </w:endnote>
  <w:endnote w:type="continuationSeparator" w:id="0">
    <w:p w14:paraId="30628238" w14:textId="77777777" w:rsidR="002C6487" w:rsidRDefault="002C6487"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712803"/>
      <w:docPartObj>
        <w:docPartGallery w:val="Page Numbers (Bottom of Page)"/>
        <w:docPartUnique/>
      </w:docPartObj>
    </w:sdtPr>
    <w:sdtContent>
      <w:p w14:paraId="416B14B6" w14:textId="6069AF0E" w:rsidR="00425034" w:rsidRDefault="00425034">
        <w:pPr>
          <w:pStyle w:val="AltBilgi"/>
          <w:jc w:val="center"/>
        </w:pPr>
        <w:r>
          <w:fldChar w:fldCharType="begin"/>
        </w:r>
        <w:r>
          <w:instrText>PAGE   \* MERGEFORMAT</w:instrText>
        </w:r>
        <w:r>
          <w:fldChar w:fldCharType="separate"/>
        </w:r>
        <w:r>
          <w:t>2</w:t>
        </w:r>
        <w:r>
          <w:fldChar w:fldCharType="end"/>
        </w:r>
      </w:p>
    </w:sdtContent>
  </w:sdt>
  <w:p w14:paraId="2E9131A0" w14:textId="77777777" w:rsidR="00D4361B" w:rsidRDefault="00D4361B">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E0F41" w14:textId="77777777" w:rsidR="002C6487" w:rsidRDefault="002C6487" w:rsidP="004F5B34">
      <w:r>
        <w:separator/>
      </w:r>
    </w:p>
  </w:footnote>
  <w:footnote w:type="continuationSeparator" w:id="0">
    <w:p w14:paraId="3484E352" w14:textId="77777777" w:rsidR="002C6487" w:rsidRDefault="002C6487"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3554" w14:textId="534FBC44" w:rsidR="00425034" w:rsidRDefault="00425034">
    <w:pPr>
      <w:pStyle w:val="stBilgi"/>
      <w:jc w:val="center"/>
    </w:pPr>
  </w:p>
  <w:p w14:paraId="494B0477" w14:textId="114694B9" w:rsidR="004F5B34" w:rsidRDefault="004F5B34">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44FC"/>
    <w:multiLevelType w:val="multilevel"/>
    <w:tmpl w:val="75FC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908A3"/>
    <w:multiLevelType w:val="multilevel"/>
    <w:tmpl w:val="FC12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27369"/>
    <w:multiLevelType w:val="multilevel"/>
    <w:tmpl w:val="CD9A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40B6D"/>
    <w:multiLevelType w:val="hybridMultilevel"/>
    <w:tmpl w:val="0728CE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9A21E15"/>
    <w:multiLevelType w:val="multilevel"/>
    <w:tmpl w:val="7932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702E1"/>
    <w:multiLevelType w:val="multilevel"/>
    <w:tmpl w:val="5CB4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34BF2"/>
    <w:multiLevelType w:val="multilevel"/>
    <w:tmpl w:val="76F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7217C"/>
    <w:multiLevelType w:val="hybridMultilevel"/>
    <w:tmpl w:val="9392CC24"/>
    <w:lvl w:ilvl="0" w:tplc="041F0001">
      <w:start w:val="1"/>
      <w:numFmt w:val="bullet"/>
      <w:lvlText w:val=""/>
      <w:lvlJc w:val="left"/>
      <w:pPr>
        <w:ind w:left="765" w:hanging="360"/>
      </w:pPr>
      <w:rPr>
        <w:rFonts w:ascii="Symbol" w:hAnsi="Symbol" w:hint="default"/>
      </w:rPr>
    </w:lvl>
    <w:lvl w:ilvl="1" w:tplc="041F0003" w:tentative="1">
      <w:start w:val="1"/>
      <w:numFmt w:val="bullet"/>
      <w:lvlText w:val="o"/>
      <w:lvlJc w:val="left"/>
      <w:pPr>
        <w:ind w:left="1485" w:hanging="360"/>
      </w:pPr>
      <w:rPr>
        <w:rFonts w:ascii="Courier New" w:hAnsi="Courier New" w:cs="Courier New" w:hint="default"/>
      </w:rPr>
    </w:lvl>
    <w:lvl w:ilvl="2" w:tplc="041F0005" w:tentative="1">
      <w:start w:val="1"/>
      <w:numFmt w:val="bullet"/>
      <w:lvlText w:val=""/>
      <w:lvlJc w:val="left"/>
      <w:pPr>
        <w:ind w:left="2205" w:hanging="360"/>
      </w:pPr>
      <w:rPr>
        <w:rFonts w:ascii="Wingdings" w:hAnsi="Wingdings" w:hint="default"/>
      </w:rPr>
    </w:lvl>
    <w:lvl w:ilvl="3" w:tplc="041F0001" w:tentative="1">
      <w:start w:val="1"/>
      <w:numFmt w:val="bullet"/>
      <w:lvlText w:val=""/>
      <w:lvlJc w:val="left"/>
      <w:pPr>
        <w:ind w:left="2925" w:hanging="360"/>
      </w:pPr>
      <w:rPr>
        <w:rFonts w:ascii="Symbol" w:hAnsi="Symbol" w:hint="default"/>
      </w:rPr>
    </w:lvl>
    <w:lvl w:ilvl="4" w:tplc="041F0003" w:tentative="1">
      <w:start w:val="1"/>
      <w:numFmt w:val="bullet"/>
      <w:lvlText w:val="o"/>
      <w:lvlJc w:val="left"/>
      <w:pPr>
        <w:ind w:left="3645" w:hanging="360"/>
      </w:pPr>
      <w:rPr>
        <w:rFonts w:ascii="Courier New" w:hAnsi="Courier New" w:cs="Courier New" w:hint="default"/>
      </w:rPr>
    </w:lvl>
    <w:lvl w:ilvl="5" w:tplc="041F0005" w:tentative="1">
      <w:start w:val="1"/>
      <w:numFmt w:val="bullet"/>
      <w:lvlText w:val=""/>
      <w:lvlJc w:val="left"/>
      <w:pPr>
        <w:ind w:left="4365" w:hanging="360"/>
      </w:pPr>
      <w:rPr>
        <w:rFonts w:ascii="Wingdings" w:hAnsi="Wingdings" w:hint="default"/>
      </w:rPr>
    </w:lvl>
    <w:lvl w:ilvl="6" w:tplc="041F0001" w:tentative="1">
      <w:start w:val="1"/>
      <w:numFmt w:val="bullet"/>
      <w:lvlText w:val=""/>
      <w:lvlJc w:val="left"/>
      <w:pPr>
        <w:ind w:left="5085" w:hanging="360"/>
      </w:pPr>
      <w:rPr>
        <w:rFonts w:ascii="Symbol" w:hAnsi="Symbol" w:hint="default"/>
      </w:rPr>
    </w:lvl>
    <w:lvl w:ilvl="7" w:tplc="041F0003" w:tentative="1">
      <w:start w:val="1"/>
      <w:numFmt w:val="bullet"/>
      <w:lvlText w:val="o"/>
      <w:lvlJc w:val="left"/>
      <w:pPr>
        <w:ind w:left="5805" w:hanging="360"/>
      </w:pPr>
      <w:rPr>
        <w:rFonts w:ascii="Courier New" w:hAnsi="Courier New" w:cs="Courier New" w:hint="default"/>
      </w:rPr>
    </w:lvl>
    <w:lvl w:ilvl="8" w:tplc="041F0005" w:tentative="1">
      <w:start w:val="1"/>
      <w:numFmt w:val="bullet"/>
      <w:lvlText w:val=""/>
      <w:lvlJc w:val="left"/>
      <w:pPr>
        <w:ind w:left="6525" w:hanging="360"/>
      </w:pPr>
      <w:rPr>
        <w:rFonts w:ascii="Wingdings" w:hAnsi="Wingdings" w:hint="default"/>
      </w:rPr>
    </w:lvl>
  </w:abstractNum>
  <w:abstractNum w:abstractNumId="8" w15:restartNumberingAfterBreak="0">
    <w:nsid w:val="28D10AD8"/>
    <w:multiLevelType w:val="multilevel"/>
    <w:tmpl w:val="40C2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A289C"/>
    <w:multiLevelType w:val="multilevel"/>
    <w:tmpl w:val="23BA18EA"/>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9B441B"/>
    <w:multiLevelType w:val="multilevel"/>
    <w:tmpl w:val="FD30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DEB1CE1"/>
    <w:multiLevelType w:val="multilevel"/>
    <w:tmpl w:val="2512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F0C60"/>
    <w:multiLevelType w:val="multilevel"/>
    <w:tmpl w:val="DC6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90E51"/>
    <w:multiLevelType w:val="multilevel"/>
    <w:tmpl w:val="C7BE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7578F"/>
    <w:multiLevelType w:val="multilevel"/>
    <w:tmpl w:val="BC3C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C325B"/>
    <w:multiLevelType w:val="multilevel"/>
    <w:tmpl w:val="F3D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D4A06"/>
    <w:multiLevelType w:val="multilevel"/>
    <w:tmpl w:val="3E34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760D16"/>
    <w:multiLevelType w:val="multilevel"/>
    <w:tmpl w:val="5210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570B9"/>
    <w:multiLevelType w:val="hybridMultilevel"/>
    <w:tmpl w:val="966E6C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6FE57F02"/>
    <w:multiLevelType w:val="multilevel"/>
    <w:tmpl w:val="7E80713C"/>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7EA2002"/>
    <w:multiLevelType w:val="multilevel"/>
    <w:tmpl w:val="499A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FA6EDA"/>
    <w:multiLevelType w:val="hybridMultilevel"/>
    <w:tmpl w:val="D93A3F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CBB55E0"/>
    <w:multiLevelType w:val="multilevel"/>
    <w:tmpl w:val="9532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960352">
    <w:abstractNumId w:val="11"/>
  </w:num>
  <w:num w:numId="2" w16cid:durableId="1990547737">
    <w:abstractNumId w:val="13"/>
  </w:num>
  <w:num w:numId="3" w16cid:durableId="1391925819">
    <w:abstractNumId w:val="18"/>
  </w:num>
  <w:num w:numId="4" w16cid:durableId="2008049797">
    <w:abstractNumId w:val="1"/>
  </w:num>
  <w:num w:numId="5" w16cid:durableId="262419848">
    <w:abstractNumId w:val="19"/>
  </w:num>
  <w:num w:numId="6" w16cid:durableId="83377266">
    <w:abstractNumId w:val="23"/>
  </w:num>
  <w:num w:numId="7" w16cid:durableId="1551310107">
    <w:abstractNumId w:val="5"/>
  </w:num>
  <w:num w:numId="8" w16cid:durableId="1529568542">
    <w:abstractNumId w:val="3"/>
  </w:num>
  <w:num w:numId="9" w16cid:durableId="242684465">
    <w:abstractNumId w:val="7"/>
  </w:num>
  <w:num w:numId="10" w16cid:durableId="688145578">
    <w:abstractNumId w:val="22"/>
  </w:num>
  <w:num w:numId="11" w16cid:durableId="577711890">
    <w:abstractNumId w:val="20"/>
  </w:num>
  <w:num w:numId="12" w16cid:durableId="1188175889">
    <w:abstractNumId w:val="16"/>
  </w:num>
  <w:num w:numId="13" w16cid:durableId="664820454">
    <w:abstractNumId w:val="9"/>
  </w:num>
  <w:num w:numId="14" w16cid:durableId="1263414124">
    <w:abstractNumId w:val="8"/>
  </w:num>
  <w:num w:numId="15" w16cid:durableId="991828690">
    <w:abstractNumId w:val="12"/>
  </w:num>
  <w:num w:numId="16" w16cid:durableId="499781092">
    <w:abstractNumId w:val="2"/>
  </w:num>
  <w:num w:numId="17" w16cid:durableId="733163677">
    <w:abstractNumId w:val="0"/>
  </w:num>
  <w:num w:numId="18" w16cid:durableId="1089231956">
    <w:abstractNumId w:val="4"/>
  </w:num>
  <w:num w:numId="19" w16cid:durableId="1016150642">
    <w:abstractNumId w:val="17"/>
  </w:num>
  <w:num w:numId="20" w16cid:durableId="1555849920">
    <w:abstractNumId w:val="21"/>
  </w:num>
  <w:num w:numId="21" w16cid:durableId="1109543528">
    <w:abstractNumId w:val="6"/>
  </w:num>
  <w:num w:numId="22" w16cid:durableId="857813826">
    <w:abstractNumId w:val="14"/>
  </w:num>
  <w:num w:numId="23" w16cid:durableId="1165634290">
    <w:abstractNumId w:val="10"/>
  </w:num>
  <w:num w:numId="24" w16cid:durableId="9890174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01A90"/>
    <w:rsid w:val="00070BFF"/>
    <w:rsid w:val="000728E4"/>
    <w:rsid w:val="00080B6E"/>
    <w:rsid w:val="00084AF6"/>
    <w:rsid w:val="000B04CE"/>
    <w:rsid w:val="000C664C"/>
    <w:rsid w:val="000E76F9"/>
    <w:rsid w:val="00102D72"/>
    <w:rsid w:val="00124683"/>
    <w:rsid w:val="001303A7"/>
    <w:rsid w:val="00133AD8"/>
    <w:rsid w:val="0014124D"/>
    <w:rsid w:val="0015739E"/>
    <w:rsid w:val="00185CC1"/>
    <w:rsid w:val="0018660A"/>
    <w:rsid w:val="001950D2"/>
    <w:rsid w:val="001A7C29"/>
    <w:rsid w:val="001B0318"/>
    <w:rsid w:val="001B5863"/>
    <w:rsid w:val="002169B4"/>
    <w:rsid w:val="002202F7"/>
    <w:rsid w:val="00241FAF"/>
    <w:rsid w:val="00242C15"/>
    <w:rsid w:val="002A095D"/>
    <w:rsid w:val="002B2D61"/>
    <w:rsid w:val="002B6F42"/>
    <w:rsid w:val="002C6487"/>
    <w:rsid w:val="00323D21"/>
    <w:rsid w:val="00325822"/>
    <w:rsid w:val="00360B10"/>
    <w:rsid w:val="003B362A"/>
    <w:rsid w:val="003B46BA"/>
    <w:rsid w:val="003F6CE8"/>
    <w:rsid w:val="00425034"/>
    <w:rsid w:val="00445661"/>
    <w:rsid w:val="004E65D0"/>
    <w:rsid w:val="004F5B34"/>
    <w:rsid w:val="004F7757"/>
    <w:rsid w:val="004F7A4C"/>
    <w:rsid w:val="0051685C"/>
    <w:rsid w:val="00517CF2"/>
    <w:rsid w:val="00522139"/>
    <w:rsid w:val="005553CF"/>
    <w:rsid w:val="00587942"/>
    <w:rsid w:val="0059601F"/>
    <w:rsid w:val="005A26B2"/>
    <w:rsid w:val="005E5B62"/>
    <w:rsid w:val="00607187"/>
    <w:rsid w:val="006270B9"/>
    <w:rsid w:val="00673970"/>
    <w:rsid w:val="006A45B3"/>
    <w:rsid w:val="006A57DA"/>
    <w:rsid w:val="006A69B4"/>
    <w:rsid w:val="006C4BA2"/>
    <w:rsid w:val="0071419A"/>
    <w:rsid w:val="00752AE5"/>
    <w:rsid w:val="00764B39"/>
    <w:rsid w:val="007C1C55"/>
    <w:rsid w:val="007D2D74"/>
    <w:rsid w:val="00801B44"/>
    <w:rsid w:val="008673BA"/>
    <w:rsid w:val="0087006F"/>
    <w:rsid w:val="0088288A"/>
    <w:rsid w:val="00890C89"/>
    <w:rsid w:val="008A5765"/>
    <w:rsid w:val="008E6EFC"/>
    <w:rsid w:val="008F2112"/>
    <w:rsid w:val="00900A75"/>
    <w:rsid w:val="00905DD6"/>
    <w:rsid w:val="0091231A"/>
    <w:rsid w:val="0092392A"/>
    <w:rsid w:val="00934180"/>
    <w:rsid w:val="00937D90"/>
    <w:rsid w:val="00937EF5"/>
    <w:rsid w:val="00951AF9"/>
    <w:rsid w:val="00964865"/>
    <w:rsid w:val="009A07E3"/>
    <w:rsid w:val="009C2880"/>
    <w:rsid w:val="00A037DF"/>
    <w:rsid w:val="00A465ED"/>
    <w:rsid w:val="00A508D6"/>
    <w:rsid w:val="00A72A88"/>
    <w:rsid w:val="00A72FFE"/>
    <w:rsid w:val="00AA33ED"/>
    <w:rsid w:val="00AD343E"/>
    <w:rsid w:val="00B11832"/>
    <w:rsid w:val="00B21EF1"/>
    <w:rsid w:val="00B47E62"/>
    <w:rsid w:val="00B71F1E"/>
    <w:rsid w:val="00B744F4"/>
    <w:rsid w:val="00BC6917"/>
    <w:rsid w:val="00BD2978"/>
    <w:rsid w:val="00C414B9"/>
    <w:rsid w:val="00C44CD2"/>
    <w:rsid w:val="00C52BE3"/>
    <w:rsid w:val="00C542C4"/>
    <w:rsid w:val="00C57DCB"/>
    <w:rsid w:val="00C625D2"/>
    <w:rsid w:val="00C87D9F"/>
    <w:rsid w:val="00CA45D4"/>
    <w:rsid w:val="00CA4F14"/>
    <w:rsid w:val="00CE3725"/>
    <w:rsid w:val="00D01051"/>
    <w:rsid w:val="00D1534F"/>
    <w:rsid w:val="00D4361B"/>
    <w:rsid w:val="00D5270C"/>
    <w:rsid w:val="00D53482"/>
    <w:rsid w:val="00D9798F"/>
    <w:rsid w:val="00DC3309"/>
    <w:rsid w:val="00DC51CE"/>
    <w:rsid w:val="00DF7C04"/>
    <w:rsid w:val="00E16315"/>
    <w:rsid w:val="00EA7A21"/>
    <w:rsid w:val="00F65DC6"/>
    <w:rsid w:val="00F678BD"/>
    <w:rsid w:val="00F7495D"/>
    <w:rsid w:val="00FF18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rsid w:val="004F5B3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rsid w:val="004F5B3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4F5B3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4F5B3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4F5B3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4F5B3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4F5B3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4F5B3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5B3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5B3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4F5B3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F5B34"/>
    <w:rPr>
      <w:i/>
      <w:iCs/>
      <w:color w:val="404040" w:themeColor="text1" w:themeTint="BF"/>
      <w:lang w:val="tr-TR"/>
    </w:rPr>
  </w:style>
  <w:style w:type="paragraph" w:styleId="ListeParagraf">
    <w:name w:val="List Paragraph"/>
    <w:basedOn w:val="Normal"/>
    <w:uiPriority w:val="34"/>
    <w:qFormat/>
    <w:rsid w:val="004F5B34"/>
    <w:pPr>
      <w:ind w:left="720"/>
      <w:contextualSpacing/>
    </w:pPr>
  </w:style>
  <w:style w:type="character" w:styleId="GlVurgulama">
    <w:name w:val="Intense Emphasis"/>
    <w:basedOn w:val="VarsaylanParagrafYazTipi"/>
    <w:uiPriority w:val="21"/>
    <w:qFormat/>
    <w:rsid w:val="004F5B34"/>
    <w:rPr>
      <w:i/>
      <w:iCs/>
      <w:color w:val="0F4761" w:themeColor="accent1" w:themeShade="BF"/>
    </w:rPr>
  </w:style>
  <w:style w:type="paragraph" w:styleId="GlAlnt">
    <w:name w:val="Intense Quote"/>
    <w:basedOn w:val="Normal"/>
    <w:next w:val="Normal"/>
    <w:link w:val="GlAlnt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5B34"/>
    <w:rPr>
      <w:i/>
      <w:iCs/>
      <w:color w:val="0F4761" w:themeColor="accent1" w:themeShade="BF"/>
      <w:lang w:val="tr-TR"/>
    </w:rPr>
  </w:style>
  <w:style w:type="character" w:styleId="GlBavuru">
    <w:name w:val="Intense Reference"/>
    <w:basedOn w:val="VarsaylanParagrafYazTipi"/>
    <w:uiPriority w:val="32"/>
    <w:qFormat/>
    <w:rsid w:val="004F5B34"/>
    <w:rPr>
      <w:b/>
      <w:bCs/>
      <w:smallCaps/>
      <w:color w:val="0F4761" w:themeColor="accent1" w:themeShade="BF"/>
      <w:spacing w:val="5"/>
    </w:rPr>
  </w:style>
  <w:style w:type="paragraph" w:styleId="stBilgi">
    <w:name w:val="header"/>
    <w:basedOn w:val="Normal"/>
    <w:link w:val="stBilgiChar"/>
    <w:uiPriority w:val="99"/>
    <w:unhideWhenUsed/>
    <w:rsid w:val="004F5B34"/>
    <w:pPr>
      <w:tabs>
        <w:tab w:val="center" w:pos="4513"/>
        <w:tab w:val="right" w:pos="9026"/>
      </w:tabs>
    </w:pPr>
  </w:style>
  <w:style w:type="character" w:customStyle="1" w:styleId="stBilgiChar">
    <w:name w:val="Üst Bilgi Char"/>
    <w:basedOn w:val="VarsaylanParagrafYazTipi"/>
    <w:link w:val="stBilgi"/>
    <w:uiPriority w:val="99"/>
    <w:rsid w:val="004F5B34"/>
    <w:rPr>
      <w:lang w:val="tr-TR"/>
    </w:rPr>
  </w:style>
  <w:style w:type="paragraph" w:styleId="AltBilgi">
    <w:name w:val="footer"/>
    <w:basedOn w:val="Normal"/>
    <w:link w:val="AltBilgiChar"/>
    <w:uiPriority w:val="99"/>
    <w:unhideWhenUsed/>
    <w:rsid w:val="004F5B34"/>
    <w:pPr>
      <w:tabs>
        <w:tab w:val="center" w:pos="4513"/>
        <w:tab w:val="right" w:pos="9026"/>
      </w:tabs>
    </w:pPr>
  </w:style>
  <w:style w:type="character" w:customStyle="1" w:styleId="AltBilgiChar">
    <w:name w:val="Alt Bilgi Char"/>
    <w:basedOn w:val="VarsaylanParagrafYazTipi"/>
    <w:link w:val="AltBilgi"/>
    <w:uiPriority w:val="99"/>
    <w:rsid w:val="004F5B34"/>
    <w:rPr>
      <w:lang w:val="tr-TR"/>
    </w:rPr>
  </w:style>
  <w:style w:type="paragraph" w:styleId="AralkYok">
    <w:name w:val="No Spacing"/>
    <w:link w:val="AralkYokChar"/>
    <w:uiPriority w:val="1"/>
    <w:qFormat/>
    <w:rsid w:val="004F5B34"/>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4F5B34"/>
    <w:rPr>
      <w:rFonts w:eastAsiaTheme="minorEastAsia"/>
      <w:kern w:val="0"/>
      <w:sz w:val="22"/>
      <w:szCs w:val="22"/>
      <w:lang w:val="en-US" w:eastAsia="zh-CN"/>
      <w14:ligatures w14:val="none"/>
    </w:rPr>
  </w:style>
  <w:style w:type="paragraph" w:styleId="NormalWeb">
    <w:name w:val="Normal (Web)"/>
    <w:basedOn w:val="Normal"/>
    <w:uiPriority w:val="99"/>
    <w:unhideWhenUsed/>
    <w:rsid w:val="00934180"/>
    <w:pPr>
      <w:spacing w:before="100" w:beforeAutospacing="1" w:after="100" w:afterAutospacing="1"/>
    </w:pPr>
    <w:rPr>
      <w:rFonts w:ascii="Times New Roman" w:eastAsia="Times New Roman" w:hAnsi="Times New Roman" w:cs="Times New Roman"/>
      <w:kern w:val="0"/>
      <w:lang w:eastAsia="tr-TR"/>
      <w14:ligatures w14:val="none"/>
    </w:rPr>
  </w:style>
  <w:style w:type="paragraph" w:styleId="TBal">
    <w:name w:val="TOC Heading"/>
    <w:basedOn w:val="Balk1"/>
    <w:next w:val="Normal"/>
    <w:uiPriority w:val="39"/>
    <w:unhideWhenUsed/>
    <w:qFormat/>
    <w:rsid w:val="00AD343E"/>
    <w:pPr>
      <w:spacing w:before="240" w:after="0" w:line="259" w:lineRule="auto"/>
      <w:outlineLvl w:val="9"/>
    </w:pPr>
    <w:rPr>
      <w:kern w:val="0"/>
      <w:sz w:val="32"/>
      <w:szCs w:val="32"/>
      <w:lang w:eastAsia="tr-TR"/>
      <w14:ligatures w14:val="none"/>
    </w:rPr>
  </w:style>
  <w:style w:type="paragraph" w:styleId="T3">
    <w:name w:val="toc 3"/>
    <w:basedOn w:val="Normal"/>
    <w:next w:val="Normal"/>
    <w:autoRedefine/>
    <w:uiPriority w:val="39"/>
    <w:unhideWhenUsed/>
    <w:rsid w:val="00AD343E"/>
    <w:pPr>
      <w:spacing w:after="100"/>
      <w:ind w:left="480"/>
    </w:pPr>
  </w:style>
  <w:style w:type="character" w:styleId="Kpr">
    <w:name w:val="Hyperlink"/>
    <w:basedOn w:val="VarsaylanParagrafYazTipi"/>
    <w:uiPriority w:val="99"/>
    <w:unhideWhenUsed/>
    <w:rsid w:val="00AD343E"/>
    <w:rPr>
      <w:color w:val="467886" w:themeColor="hyperlink"/>
      <w:u w:val="single"/>
    </w:rPr>
  </w:style>
  <w:style w:type="paragraph" w:styleId="T2">
    <w:name w:val="toc 2"/>
    <w:basedOn w:val="Normal"/>
    <w:next w:val="Normal"/>
    <w:autoRedefine/>
    <w:uiPriority w:val="39"/>
    <w:unhideWhenUsed/>
    <w:rsid w:val="00AD343E"/>
    <w:pPr>
      <w:spacing w:after="100" w:line="259" w:lineRule="auto"/>
      <w:ind w:left="220"/>
    </w:pPr>
    <w:rPr>
      <w:rFonts w:eastAsiaTheme="minorEastAsia" w:cs="Times New Roman"/>
      <w:kern w:val="0"/>
      <w:sz w:val="22"/>
      <w:szCs w:val="22"/>
      <w:lang w:eastAsia="tr-TR"/>
      <w14:ligatures w14:val="none"/>
    </w:rPr>
  </w:style>
  <w:style w:type="paragraph" w:styleId="T1">
    <w:name w:val="toc 1"/>
    <w:basedOn w:val="Normal"/>
    <w:next w:val="Normal"/>
    <w:autoRedefine/>
    <w:uiPriority w:val="39"/>
    <w:unhideWhenUsed/>
    <w:rsid w:val="00AD343E"/>
    <w:pPr>
      <w:spacing w:after="100" w:line="259" w:lineRule="auto"/>
    </w:pPr>
    <w:rPr>
      <w:rFonts w:eastAsiaTheme="minorEastAsia" w:cs="Times New Roman"/>
      <w:kern w:val="0"/>
      <w:sz w:val="22"/>
      <w:szCs w:val="22"/>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4341">
      <w:bodyDiv w:val="1"/>
      <w:marLeft w:val="0"/>
      <w:marRight w:val="0"/>
      <w:marTop w:val="0"/>
      <w:marBottom w:val="0"/>
      <w:divBdr>
        <w:top w:val="none" w:sz="0" w:space="0" w:color="auto"/>
        <w:left w:val="none" w:sz="0" w:space="0" w:color="auto"/>
        <w:bottom w:val="none" w:sz="0" w:space="0" w:color="auto"/>
        <w:right w:val="none" w:sz="0" w:space="0" w:color="auto"/>
      </w:divBdr>
    </w:div>
    <w:div w:id="59985099">
      <w:bodyDiv w:val="1"/>
      <w:marLeft w:val="0"/>
      <w:marRight w:val="0"/>
      <w:marTop w:val="0"/>
      <w:marBottom w:val="0"/>
      <w:divBdr>
        <w:top w:val="none" w:sz="0" w:space="0" w:color="auto"/>
        <w:left w:val="none" w:sz="0" w:space="0" w:color="auto"/>
        <w:bottom w:val="none" w:sz="0" w:space="0" w:color="auto"/>
        <w:right w:val="none" w:sz="0" w:space="0" w:color="auto"/>
      </w:divBdr>
    </w:div>
    <w:div w:id="333609094">
      <w:bodyDiv w:val="1"/>
      <w:marLeft w:val="0"/>
      <w:marRight w:val="0"/>
      <w:marTop w:val="0"/>
      <w:marBottom w:val="0"/>
      <w:divBdr>
        <w:top w:val="none" w:sz="0" w:space="0" w:color="auto"/>
        <w:left w:val="none" w:sz="0" w:space="0" w:color="auto"/>
        <w:bottom w:val="none" w:sz="0" w:space="0" w:color="auto"/>
        <w:right w:val="none" w:sz="0" w:space="0" w:color="auto"/>
      </w:divBdr>
    </w:div>
    <w:div w:id="455024223">
      <w:bodyDiv w:val="1"/>
      <w:marLeft w:val="0"/>
      <w:marRight w:val="0"/>
      <w:marTop w:val="0"/>
      <w:marBottom w:val="0"/>
      <w:divBdr>
        <w:top w:val="none" w:sz="0" w:space="0" w:color="auto"/>
        <w:left w:val="none" w:sz="0" w:space="0" w:color="auto"/>
        <w:bottom w:val="none" w:sz="0" w:space="0" w:color="auto"/>
        <w:right w:val="none" w:sz="0" w:space="0" w:color="auto"/>
      </w:divBdr>
    </w:div>
    <w:div w:id="463890364">
      <w:bodyDiv w:val="1"/>
      <w:marLeft w:val="0"/>
      <w:marRight w:val="0"/>
      <w:marTop w:val="0"/>
      <w:marBottom w:val="0"/>
      <w:divBdr>
        <w:top w:val="none" w:sz="0" w:space="0" w:color="auto"/>
        <w:left w:val="none" w:sz="0" w:space="0" w:color="auto"/>
        <w:bottom w:val="none" w:sz="0" w:space="0" w:color="auto"/>
        <w:right w:val="none" w:sz="0" w:space="0" w:color="auto"/>
      </w:divBdr>
    </w:div>
    <w:div w:id="480540716">
      <w:bodyDiv w:val="1"/>
      <w:marLeft w:val="0"/>
      <w:marRight w:val="0"/>
      <w:marTop w:val="0"/>
      <w:marBottom w:val="0"/>
      <w:divBdr>
        <w:top w:val="none" w:sz="0" w:space="0" w:color="auto"/>
        <w:left w:val="none" w:sz="0" w:space="0" w:color="auto"/>
        <w:bottom w:val="none" w:sz="0" w:space="0" w:color="auto"/>
        <w:right w:val="none" w:sz="0" w:space="0" w:color="auto"/>
      </w:divBdr>
    </w:div>
    <w:div w:id="981881999">
      <w:bodyDiv w:val="1"/>
      <w:marLeft w:val="0"/>
      <w:marRight w:val="0"/>
      <w:marTop w:val="0"/>
      <w:marBottom w:val="0"/>
      <w:divBdr>
        <w:top w:val="none" w:sz="0" w:space="0" w:color="auto"/>
        <w:left w:val="none" w:sz="0" w:space="0" w:color="auto"/>
        <w:bottom w:val="none" w:sz="0" w:space="0" w:color="auto"/>
        <w:right w:val="none" w:sz="0" w:space="0" w:color="auto"/>
      </w:divBdr>
    </w:div>
    <w:div w:id="1423181866">
      <w:bodyDiv w:val="1"/>
      <w:marLeft w:val="0"/>
      <w:marRight w:val="0"/>
      <w:marTop w:val="0"/>
      <w:marBottom w:val="0"/>
      <w:divBdr>
        <w:top w:val="none" w:sz="0" w:space="0" w:color="auto"/>
        <w:left w:val="none" w:sz="0" w:space="0" w:color="auto"/>
        <w:bottom w:val="none" w:sz="0" w:space="0" w:color="auto"/>
        <w:right w:val="none" w:sz="0" w:space="0" w:color="auto"/>
      </w:divBdr>
    </w:div>
    <w:div w:id="1640459127">
      <w:bodyDiv w:val="1"/>
      <w:marLeft w:val="0"/>
      <w:marRight w:val="0"/>
      <w:marTop w:val="0"/>
      <w:marBottom w:val="0"/>
      <w:divBdr>
        <w:top w:val="none" w:sz="0" w:space="0" w:color="auto"/>
        <w:left w:val="none" w:sz="0" w:space="0" w:color="auto"/>
        <w:bottom w:val="none" w:sz="0" w:space="0" w:color="auto"/>
        <w:right w:val="none" w:sz="0" w:space="0" w:color="auto"/>
      </w:divBdr>
    </w:div>
    <w:div w:id="1762674277">
      <w:bodyDiv w:val="1"/>
      <w:marLeft w:val="0"/>
      <w:marRight w:val="0"/>
      <w:marTop w:val="0"/>
      <w:marBottom w:val="0"/>
      <w:divBdr>
        <w:top w:val="none" w:sz="0" w:space="0" w:color="auto"/>
        <w:left w:val="none" w:sz="0" w:space="0" w:color="auto"/>
        <w:bottom w:val="none" w:sz="0" w:space="0" w:color="auto"/>
        <w:right w:val="none" w:sz="0" w:space="0" w:color="auto"/>
      </w:divBdr>
    </w:div>
    <w:div w:id="1817409424">
      <w:bodyDiv w:val="1"/>
      <w:marLeft w:val="0"/>
      <w:marRight w:val="0"/>
      <w:marTop w:val="0"/>
      <w:marBottom w:val="0"/>
      <w:divBdr>
        <w:top w:val="none" w:sz="0" w:space="0" w:color="auto"/>
        <w:left w:val="none" w:sz="0" w:space="0" w:color="auto"/>
        <w:bottom w:val="none" w:sz="0" w:space="0" w:color="auto"/>
        <w:right w:val="none" w:sz="0" w:space="0" w:color="auto"/>
      </w:divBdr>
    </w:div>
    <w:div w:id="2028947841">
      <w:bodyDiv w:val="1"/>
      <w:marLeft w:val="0"/>
      <w:marRight w:val="0"/>
      <w:marTop w:val="0"/>
      <w:marBottom w:val="0"/>
      <w:divBdr>
        <w:top w:val="none" w:sz="0" w:space="0" w:color="auto"/>
        <w:left w:val="none" w:sz="0" w:space="0" w:color="auto"/>
        <w:bottom w:val="none" w:sz="0" w:space="0" w:color="auto"/>
        <w:right w:val="none" w:sz="0" w:space="0" w:color="auto"/>
      </w:divBdr>
    </w:div>
    <w:div w:id="2112047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8DDABB9-1C82-4AFF-A072-DFB0DFBE6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3128</TotalTime>
  <Pages>12</Pages>
  <Words>3419</Words>
  <Characters>19494</Characters>
  <Application>Microsoft Office Word</Application>
  <DocSecurity>0</DocSecurity>
  <Lines>162</Lines>
  <Paragraphs>45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T3 Vakfı</Company>
  <LinksUpToDate>false</LinksUpToDate>
  <CharactersWithSpaces>22868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Berra Nur Alınca</cp:lastModifiedBy>
  <cp:revision>58</cp:revision>
  <dcterms:created xsi:type="dcterms:W3CDTF">2026-06-19T16:47:00Z</dcterms:created>
  <dcterms:modified xsi:type="dcterms:W3CDTF">2026-06-21T21:03:00Z</dcterms:modified>
</cp:coreProperties>
</file>