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b/>
          <w:bCs/>
          <w:sz w:val="28"/>
          <w:szCs w:val="28"/>
        </w:rPr>
        <w:id w:val="-147677206"/>
        <w:docPartObj>
          <w:docPartGallery w:val="Cover Pages"/>
          <w:docPartUnique/>
        </w:docPartObj>
      </w:sdtPr>
      <w:sdtContent>
        <w:p w14:paraId="0D68FE36" w14:textId="196702EF" w:rsidR="00D400C6" w:rsidRPr="00EA671A" w:rsidRDefault="00607187" w:rsidP="00FD53C5">
          <w:pPr>
            <w:spacing w:line="360" w:lineRule="auto"/>
            <w:jc w:val="both"/>
            <w:rPr>
              <w:rFonts w:cs="Times New Roman"/>
              <w:b/>
              <w:bCs/>
              <w:sz w:val="28"/>
              <w:szCs w:val="28"/>
            </w:rPr>
          </w:pPr>
          <w:r w:rsidRPr="00EA671A">
            <w:rPr>
              <w:rFonts w:cs="Times New Roman"/>
              <w:b/>
              <w:bCs/>
              <w:noProof/>
              <w:sz w:val="28"/>
              <w:szCs w:val="28"/>
            </w:rPr>
            <mc:AlternateContent>
              <mc:Choice Requires="wps">
                <w:drawing>
                  <wp:anchor distT="0" distB="0" distL="114300" distR="114300" simplePos="0" relativeHeight="251660288" behindDoc="0" locked="0" layoutInCell="1" allowOverlap="1" wp14:anchorId="0B90AFCB" wp14:editId="5A9E0DC4">
                    <wp:simplePos x="0" y="0"/>
                    <wp:positionH relativeFrom="margin">
                      <wp:posOffset>85725</wp:posOffset>
                    </wp:positionH>
                    <wp:positionV relativeFrom="paragraph">
                      <wp:posOffset>247650</wp:posOffset>
                    </wp:positionV>
                    <wp:extent cx="5718352" cy="8705850"/>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8705850"/>
                            </a:xfrm>
                            <a:prstGeom prst="rect">
                              <a:avLst/>
                            </a:prstGeom>
                            <a:noFill/>
                            <a:ln w="6350">
                              <a:noFill/>
                            </a:ln>
                          </wps:spPr>
                          <wps:txbx>
                            <w:txbxContent>
                              <w:p w14:paraId="2716DAD1" w14:textId="77777777" w:rsidR="008D70A5" w:rsidRDefault="008D70A5" w:rsidP="004F5B34">
                                <w:pPr>
                                  <w:jc w:val="center"/>
                                  <w:rPr>
                                    <w:b/>
                                    <w:bCs/>
                                    <w:color w:val="FFFFFF" w:themeColor="background1"/>
                                    <w:sz w:val="88"/>
                                    <w:szCs w:val="88"/>
                                    <w14:textOutline w14:w="9525" w14:cap="rnd" w14:cmpd="sng" w14:algn="ctr">
                                      <w14:noFill/>
                                      <w14:prstDash w14:val="solid"/>
                                      <w14:bevel/>
                                    </w14:textOutline>
                                  </w:rPr>
                                </w:pPr>
                              </w:p>
                              <w:p w14:paraId="39BABEC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5A3650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F0CC7CC"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470ADBFA" w14:textId="48689444" w:rsidR="008D70A5" w:rsidRDefault="00F436E5" w:rsidP="008D70A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 xml:space="preserve">SAĞLIKTA YAPAY </w:t>
                                </w:r>
                                <w:proofErr w:type="gramStart"/>
                                <w:r>
                                  <w:rPr>
                                    <w:b/>
                                    <w:bCs/>
                                    <w:color w:val="FFFFFF" w:themeColor="background1"/>
                                    <w:sz w:val="56"/>
                                    <w:szCs w:val="56"/>
                                    <w14:textOutline w14:w="9525" w14:cap="rnd" w14:cmpd="sng" w14:algn="ctr">
                                      <w14:noFill/>
                                      <w14:prstDash w14:val="solid"/>
                                      <w14:bevel/>
                                    </w14:textOutline>
                                  </w:rPr>
                                  <w:t>ZEKA</w:t>
                                </w:r>
                                <w:proofErr w:type="gramEnd"/>
                                <w:r>
                                  <w:rPr>
                                    <w:b/>
                                    <w:bCs/>
                                    <w:color w:val="FFFFFF" w:themeColor="background1"/>
                                    <w:sz w:val="56"/>
                                    <w:szCs w:val="56"/>
                                    <w14:textOutline w14:w="9525" w14:cap="rnd" w14:cmpd="sng" w14:algn="ctr">
                                      <w14:noFill/>
                                      <w14:prstDash w14:val="solid"/>
                                      <w14:bevel/>
                                    </w14:textOutline>
                                  </w:rPr>
                                  <w:t xml:space="preserve"> YARIŞMASI PROJE SUNUŞ RAPORU</w:t>
                                </w:r>
                              </w:p>
                              <w:p w14:paraId="260916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395DABBD"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263272EA" w14:textId="0967F88C" w:rsidR="00F436E5" w:rsidRPr="006D3E6A" w:rsidRDefault="00F436E5" w:rsidP="00F436E5">
                                <w:pP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Missense</w:t>
                                </w:r>
                                <w:proofErr w:type="spellEnd"/>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Genetik Varyantların Patojenik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Benign</w:t>
                                </w:r>
                                <w:proofErr w:type="spellEnd"/>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Olarak Sınıflandırılması</w:t>
                                </w:r>
                              </w:p>
                              <w:p w14:paraId="786F3094" w14:textId="4B0B8659" w:rsidR="00F436E5" w:rsidRPr="006D3E6A" w:rsidRDefault="00F436E5" w:rsidP="00F436E5">
                                <w:pPr>
                                  <w:rPr>
                                    <w:rFonts w:eastAsia="Times New Roman" w:cs="Arial"/>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Yarışma Eğitim Seviyesi: Üniversite ve Üzeri</w:t>
                                </w:r>
                              </w:p>
                              <w:p w14:paraId="5CA79919" w14:textId="7991A411" w:rsidR="00F436E5" w:rsidRPr="006D3E6A" w:rsidRDefault="00F436E5" w:rsidP="00F436E5">
                                <w:pPr>
                                  <w:rPr>
                                    <w:rFonts w:eastAsia="Times New Roman" w:cs="Arial"/>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Missense</w:t>
                                </w:r>
                                <w:proofErr w:type="spellEnd"/>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Genetik Varyantların Patojenik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Benign</w:t>
                                </w:r>
                                <w:proofErr w:type="spellEnd"/>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Olarak Sınıflandırılması</w:t>
                                </w:r>
                              </w:p>
                              <w:p w14:paraId="24A92D53" w14:textId="67947FCE" w:rsidR="00F436E5" w:rsidRPr="006D3E6A" w:rsidRDefault="00F436E5" w:rsidP="00F436E5">
                                <w:pPr>
                                  <w:rPr>
                                    <w:rFonts w:eastAsia="Times New Roman" w:cs="Arial"/>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Adı: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Algomed</w:t>
                                </w:r>
                                <w:proofErr w:type="spellEnd"/>
                              </w:p>
                              <w:p w14:paraId="093C8972" w14:textId="3AA17A53" w:rsidR="00F436E5" w:rsidRPr="006D3E6A" w:rsidRDefault="00F436E5" w:rsidP="00F436E5">
                                <w:pP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 788327</w:t>
                                </w:r>
                              </w:p>
                              <w:p w14:paraId="7271880B" w14:textId="51358160" w:rsidR="00F436E5" w:rsidRPr="006D3E6A" w:rsidRDefault="00F436E5" w:rsidP="00F436E5">
                                <w:pPr>
                                  <w:rPr>
                                    <w:rFonts w:eastAsia="Times New Roman" w:cs="Arial"/>
                                    <w:b/>
                                    <w:bCs/>
                                    <w:sz w:val="32"/>
                                    <w:szCs w:val="32"/>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 4478353</w:t>
                                </w:r>
                              </w:p>
                              <w:p w14:paraId="219569D8" w14:textId="5063F81E" w:rsidR="004F5B34" w:rsidRPr="00607187" w:rsidRDefault="004F5B34" w:rsidP="00F436E5">
                                <w:pPr>
                                  <w:rPr>
                                    <w:b/>
                                    <w:bCs/>
                                    <w:color w:val="FFFFFF" w:themeColor="background1"/>
                                    <w:sz w:val="72"/>
                                    <w:szCs w:val="72"/>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6.75pt;margin-top:19.5pt;width:450.25pt;height:68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" filled="f" stroked="f" strokeweight=".5pt">
                    <v:textbox>
                      <w:txbxContent>
                        <w:p w14:paraId="2716DAD1" w14:textId="77777777" w:rsidR="008D70A5" w:rsidRDefault="008D70A5" w:rsidP="004F5B34">
                          <w:pPr>
                            <w:jc w:val="center"/>
                            <w:rPr>
                              <w:b/>
                              <w:bCs/>
                              <w:color w:val="FFFFFF" w:themeColor="background1"/>
                              <w:sz w:val="88"/>
                              <w:szCs w:val="88"/>
                              <w14:textOutline w14:w="9525" w14:cap="rnd" w14:cmpd="sng" w14:algn="ctr">
                                <w14:noFill/>
                                <w14:prstDash w14:val="solid"/>
                                <w14:bevel/>
                              </w14:textOutline>
                            </w:rPr>
                          </w:pPr>
                        </w:p>
                        <w:p w14:paraId="39BABEC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5A3650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F0CC7CC"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470ADBFA" w14:textId="48689444" w:rsidR="008D70A5" w:rsidRDefault="00F436E5" w:rsidP="008D70A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 xml:space="preserve">SAĞLIKTA YAPAY </w:t>
                          </w:r>
                          <w:proofErr w:type="gramStart"/>
                          <w:r>
                            <w:rPr>
                              <w:b/>
                              <w:bCs/>
                              <w:color w:val="FFFFFF" w:themeColor="background1"/>
                              <w:sz w:val="56"/>
                              <w:szCs w:val="56"/>
                              <w14:textOutline w14:w="9525" w14:cap="rnd" w14:cmpd="sng" w14:algn="ctr">
                                <w14:noFill/>
                                <w14:prstDash w14:val="solid"/>
                                <w14:bevel/>
                              </w14:textOutline>
                            </w:rPr>
                            <w:t>ZEKA</w:t>
                          </w:r>
                          <w:proofErr w:type="gramEnd"/>
                          <w:r>
                            <w:rPr>
                              <w:b/>
                              <w:bCs/>
                              <w:color w:val="FFFFFF" w:themeColor="background1"/>
                              <w:sz w:val="56"/>
                              <w:szCs w:val="56"/>
                              <w14:textOutline w14:w="9525" w14:cap="rnd" w14:cmpd="sng" w14:algn="ctr">
                                <w14:noFill/>
                                <w14:prstDash w14:val="solid"/>
                                <w14:bevel/>
                              </w14:textOutline>
                            </w:rPr>
                            <w:t xml:space="preserve"> YARIŞMASI PROJE SUNUŞ RAPORU</w:t>
                          </w:r>
                        </w:p>
                        <w:p w14:paraId="260916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395DABBD"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263272EA" w14:textId="0967F88C" w:rsidR="00F436E5" w:rsidRPr="006D3E6A" w:rsidRDefault="00F436E5" w:rsidP="00F436E5">
                          <w:pP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Missense</w:t>
                          </w:r>
                          <w:proofErr w:type="spellEnd"/>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Genetik Varyantların Patojenik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Benign</w:t>
                          </w:r>
                          <w:proofErr w:type="spellEnd"/>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Olarak Sınıflandırılması</w:t>
                          </w:r>
                        </w:p>
                        <w:p w14:paraId="786F3094" w14:textId="4B0B8659" w:rsidR="00F436E5" w:rsidRPr="006D3E6A" w:rsidRDefault="00F436E5" w:rsidP="00F436E5">
                          <w:pPr>
                            <w:rPr>
                              <w:rFonts w:eastAsia="Times New Roman" w:cs="Arial"/>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Yarışma Eğitim Seviyesi: Üniversite ve Üzeri</w:t>
                          </w:r>
                        </w:p>
                        <w:p w14:paraId="5CA79919" w14:textId="7991A411" w:rsidR="00F436E5" w:rsidRPr="006D3E6A" w:rsidRDefault="00F436E5" w:rsidP="00F436E5">
                          <w:pPr>
                            <w:rPr>
                              <w:rFonts w:eastAsia="Times New Roman" w:cs="Arial"/>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Missense</w:t>
                          </w:r>
                          <w:proofErr w:type="spellEnd"/>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Genetik Varyantların Patojenik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Benign</w:t>
                          </w:r>
                          <w:proofErr w:type="spellEnd"/>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Olarak Sınıflandırılması</w:t>
                          </w:r>
                        </w:p>
                        <w:p w14:paraId="24A92D53" w14:textId="67947FCE" w:rsidR="00F436E5" w:rsidRPr="006D3E6A" w:rsidRDefault="00F436E5" w:rsidP="00F436E5">
                          <w:pPr>
                            <w:rPr>
                              <w:rFonts w:eastAsia="Times New Roman" w:cs="Arial"/>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Adı: </w:t>
                          </w:r>
                          <w:proofErr w:type="spellStart"/>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Algomed</w:t>
                          </w:r>
                          <w:proofErr w:type="spellEnd"/>
                        </w:p>
                        <w:p w14:paraId="093C8972" w14:textId="3AA17A53" w:rsidR="00F436E5" w:rsidRPr="006D3E6A" w:rsidRDefault="00F436E5" w:rsidP="00F436E5">
                          <w:pP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 788327</w:t>
                          </w:r>
                        </w:p>
                        <w:p w14:paraId="7271880B" w14:textId="51358160" w:rsidR="00F436E5" w:rsidRPr="006D3E6A" w:rsidRDefault="00F436E5" w:rsidP="00F436E5">
                          <w:pPr>
                            <w:rPr>
                              <w:rFonts w:eastAsia="Times New Roman" w:cs="Arial"/>
                              <w:b/>
                              <w:bCs/>
                              <w:sz w:val="32"/>
                              <w:szCs w:val="32"/>
                            </w:rPr>
                          </w:pPr>
                          <w:r>
                            <w:rPr>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 4478353</w:t>
                          </w:r>
                        </w:p>
                        <w:p w14:paraId="219569D8" w14:textId="5063F81E" w:rsidR="004F5B34" w:rsidRPr="00607187" w:rsidRDefault="004F5B34" w:rsidP="00F436E5">
                          <w:pPr>
                            <w:rPr>
                              <w:b/>
                              <w:bCs/>
                              <w:color w:val="FFFFFF" w:themeColor="background1"/>
                              <w:sz w:val="72"/>
                              <w:szCs w:val="72"/>
                              <w14:textOutline w14:w="9525" w14:cap="rnd" w14:cmpd="sng" w14:algn="ctr">
                                <w14:noFill/>
                                <w14:prstDash w14:val="solid"/>
                                <w14:bevel/>
                              </w14:textOutline>
                            </w:rPr>
                          </w:pPr>
                        </w:p>
                      </w:txbxContent>
                    </v:textbox>
                    <w10:wrap anchorx="margin"/>
                  </v:shape>
                </w:pict>
              </mc:Fallback>
            </mc:AlternateContent>
          </w:r>
          <w:r w:rsidRPr="00EA671A">
            <w:rPr>
              <w:rFonts w:cs="Times New Roman"/>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  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bookmarkStart w:id="0" w:name="_Hlk219972894" w:displacedByCustomXml="next"/>
    <w:sdt>
      <w:sdtPr>
        <w:rPr>
          <w:rFonts w:asciiTheme="minorHAnsi" w:eastAsiaTheme="minorHAnsi" w:hAnsiTheme="minorHAnsi" w:cs="Times New Roman"/>
          <w:color w:val="auto"/>
          <w:kern w:val="2"/>
          <w:sz w:val="24"/>
          <w:szCs w:val="24"/>
          <w:lang w:eastAsia="en-US"/>
          <w14:ligatures w14:val="standardContextual"/>
        </w:rPr>
        <w:id w:val="426004988"/>
        <w:docPartObj>
          <w:docPartGallery w:val="Table of Contents"/>
          <w:docPartUnique/>
        </w:docPartObj>
      </w:sdtPr>
      <w:sdtEndPr>
        <w:rPr>
          <w:b/>
          <w:bCs/>
        </w:rPr>
      </w:sdtEndPr>
      <w:sdtContent>
        <w:p w14:paraId="7BE2C731" w14:textId="58BE0427" w:rsidR="00D400C6" w:rsidRPr="00EA671A" w:rsidRDefault="00D400C6" w:rsidP="00FD53C5">
          <w:pPr>
            <w:pStyle w:val="TOCHeading"/>
            <w:spacing w:line="360" w:lineRule="auto"/>
            <w:jc w:val="center"/>
            <w:rPr>
              <w:rFonts w:asciiTheme="minorHAnsi" w:hAnsiTheme="minorHAnsi" w:cs="Times New Roman"/>
              <w:b/>
              <w:bCs/>
              <w:color w:val="auto"/>
              <w:sz w:val="40"/>
              <w:szCs w:val="40"/>
            </w:rPr>
          </w:pPr>
          <w:r w:rsidRPr="00EA671A">
            <w:rPr>
              <w:rFonts w:asciiTheme="minorHAnsi" w:hAnsiTheme="minorHAnsi" w:cs="Times New Roman"/>
              <w:b/>
              <w:bCs/>
              <w:color w:val="auto"/>
              <w:sz w:val="40"/>
              <w:szCs w:val="40"/>
            </w:rPr>
            <w:t>İçindekiler</w:t>
          </w:r>
        </w:p>
        <w:p w14:paraId="62EAE020" w14:textId="77777777" w:rsidR="00350E0F" w:rsidRPr="00EA671A" w:rsidRDefault="00350E0F" w:rsidP="00FD53C5">
          <w:pPr>
            <w:spacing w:line="360" w:lineRule="auto"/>
            <w:rPr>
              <w:rFonts w:cs="Times New Roman"/>
              <w:lang w:eastAsia="tr-TR"/>
            </w:rPr>
          </w:pPr>
        </w:p>
        <w:p w14:paraId="695E7B6F" w14:textId="3BB3D43D" w:rsidR="009764E1" w:rsidRDefault="00D400C6">
          <w:pPr>
            <w:pStyle w:val="TOC1"/>
            <w:tabs>
              <w:tab w:val="left" w:pos="440"/>
              <w:tab w:val="right" w:leader="dot" w:pos="9016"/>
            </w:tabs>
            <w:rPr>
              <w:rFonts w:cstheme="minorBidi"/>
              <w:noProof/>
              <w:kern w:val="2"/>
              <w:sz w:val="24"/>
              <w:szCs w:val="24"/>
              <w:lang w:val="en-US" w:eastAsia="en-US"/>
              <w14:ligatures w14:val="standardContextual"/>
            </w:rPr>
          </w:pPr>
          <w:r w:rsidRPr="00EA671A">
            <w:fldChar w:fldCharType="begin"/>
          </w:r>
          <w:r w:rsidRPr="00EA671A">
            <w:instrText xml:space="preserve"> TOC \o "1-3" \h \z \u </w:instrText>
          </w:r>
          <w:r w:rsidRPr="00EA671A">
            <w:fldChar w:fldCharType="separate"/>
          </w:r>
          <w:hyperlink w:anchor="_Toc225342007" w:history="1">
            <w:r w:rsidR="009764E1" w:rsidRPr="00764A69">
              <w:rPr>
                <w:rStyle w:val="Hyperlink"/>
                <w:b/>
                <w:bCs/>
                <w:noProof/>
              </w:rPr>
              <w:t>1.</w:t>
            </w:r>
            <w:r w:rsidR="009764E1">
              <w:rPr>
                <w:rFonts w:cstheme="minorBidi"/>
                <w:noProof/>
                <w:kern w:val="2"/>
                <w:sz w:val="24"/>
                <w:szCs w:val="24"/>
                <w:lang w:val="en-US" w:eastAsia="en-US"/>
                <w14:ligatures w14:val="standardContextual"/>
              </w:rPr>
              <w:tab/>
            </w:r>
            <w:r w:rsidR="009764E1" w:rsidRPr="00764A69">
              <w:rPr>
                <w:rStyle w:val="Hyperlink"/>
                <w:b/>
                <w:bCs/>
                <w:noProof/>
              </w:rPr>
              <w:t>TAKIM ŞEMASI</w:t>
            </w:r>
            <w:r w:rsidR="009764E1">
              <w:rPr>
                <w:noProof/>
                <w:webHidden/>
              </w:rPr>
              <w:tab/>
            </w:r>
            <w:r w:rsidR="009764E1">
              <w:rPr>
                <w:noProof/>
                <w:webHidden/>
              </w:rPr>
              <w:fldChar w:fldCharType="begin"/>
            </w:r>
            <w:r w:rsidR="009764E1">
              <w:rPr>
                <w:noProof/>
                <w:webHidden/>
              </w:rPr>
              <w:instrText xml:space="preserve"> PAGEREF _Toc225342007 \h </w:instrText>
            </w:r>
            <w:r w:rsidR="009764E1">
              <w:rPr>
                <w:noProof/>
                <w:webHidden/>
              </w:rPr>
            </w:r>
            <w:r w:rsidR="009764E1">
              <w:rPr>
                <w:noProof/>
                <w:webHidden/>
              </w:rPr>
              <w:fldChar w:fldCharType="separate"/>
            </w:r>
            <w:r w:rsidR="009764E1">
              <w:rPr>
                <w:noProof/>
                <w:webHidden/>
              </w:rPr>
              <w:t>2</w:t>
            </w:r>
            <w:r w:rsidR="009764E1">
              <w:rPr>
                <w:noProof/>
                <w:webHidden/>
              </w:rPr>
              <w:fldChar w:fldCharType="end"/>
            </w:r>
          </w:hyperlink>
        </w:p>
        <w:p w14:paraId="68B236DA" w14:textId="063FA27E" w:rsidR="009764E1" w:rsidRDefault="009764E1">
          <w:pPr>
            <w:pStyle w:val="TOC1"/>
            <w:tabs>
              <w:tab w:val="left" w:pos="440"/>
              <w:tab w:val="right" w:leader="dot" w:pos="9016"/>
            </w:tabs>
            <w:rPr>
              <w:rFonts w:cstheme="minorBidi"/>
              <w:noProof/>
              <w:kern w:val="2"/>
              <w:sz w:val="24"/>
              <w:szCs w:val="24"/>
              <w:lang w:val="en-US" w:eastAsia="en-US"/>
              <w14:ligatures w14:val="standardContextual"/>
            </w:rPr>
          </w:pPr>
          <w:hyperlink w:anchor="_Toc225342008" w:history="1">
            <w:r w:rsidRPr="00764A69">
              <w:rPr>
                <w:rStyle w:val="Hyperlink"/>
                <w:b/>
                <w:bCs/>
                <w:noProof/>
              </w:rPr>
              <w:t>2.</w:t>
            </w:r>
            <w:r>
              <w:rPr>
                <w:rFonts w:cstheme="minorBidi"/>
                <w:noProof/>
                <w:kern w:val="2"/>
                <w:sz w:val="24"/>
                <w:szCs w:val="24"/>
                <w:lang w:val="en-US" w:eastAsia="en-US"/>
                <w14:ligatures w14:val="standardContextual"/>
              </w:rPr>
              <w:tab/>
            </w:r>
            <w:r w:rsidRPr="00764A69">
              <w:rPr>
                <w:rStyle w:val="Hyperlink"/>
                <w:b/>
                <w:bCs/>
                <w:noProof/>
              </w:rPr>
              <w:t>PROBLEME EN YAKIN ÇÖZÜM SUNAN ULUSLARARASI MAKALELERİN ÖZETİ</w:t>
            </w:r>
            <w:r>
              <w:rPr>
                <w:noProof/>
                <w:webHidden/>
              </w:rPr>
              <w:tab/>
            </w:r>
            <w:r>
              <w:rPr>
                <w:noProof/>
                <w:webHidden/>
              </w:rPr>
              <w:fldChar w:fldCharType="begin"/>
            </w:r>
            <w:r>
              <w:rPr>
                <w:noProof/>
                <w:webHidden/>
              </w:rPr>
              <w:instrText xml:space="preserve"> PAGEREF _Toc225342008 \h </w:instrText>
            </w:r>
            <w:r>
              <w:rPr>
                <w:noProof/>
                <w:webHidden/>
              </w:rPr>
            </w:r>
            <w:r>
              <w:rPr>
                <w:noProof/>
                <w:webHidden/>
              </w:rPr>
              <w:fldChar w:fldCharType="separate"/>
            </w:r>
            <w:r>
              <w:rPr>
                <w:noProof/>
                <w:webHidden/>
              </w:rPr>
              <w:t>3</w:t>
            </w:r>
            <w:r>
              <w:rPr>
                <w:noProof/>
                <w:webHidden/>
              </w:rPr>
              <w:fldChar w:fldCharType="end"/>
            </w:r>
          </w:hyperlink>
        </w:p>
        <w:p w14:paraId="17EF27C2" w14:textId="31D4F2E5" w:rsidR="009764E1" w:rsidRDefault="009764E1">
          <w:pPr>
            <w:pStyle w:val="TOC1"/>
            <w:tabs>
              <w:tab w:val="right" w:leader="dot" w:pos="9016"/>
            </w:tabs>
            <w:rPr>
              <w:rFonts w:cstheme="minorBidi"/>
              <w:noProof/>
              <w:kern w:val="2"/>
              <w:sz w:val="24"/>
              <w:szCs w:val="24"/>
              <w:lang w:val="en-US" w:eastAsia="en-US"/>
              <w14:ligatures w14:val="standardContextual"/>
            </w:rPr>
          </w:pPr>
          <w:hyperlink w:anchor="_Toc225342009" w:history="1">
            <w:r w:rsidRPr="00764A69">
              <w:rPr>
                <w:rStyle w:val="Hyperlink"/>
                <w:b/>
                <w:bCs/>
                <w:noProof/>
              </w:rPr>
              <w:t>3. KULLANILAN VER</w:t>
            </w:r>
            <w:r w:rsidR="00AD1A66">
              <w:rPr>
                <w:rStyle w:val="Hyperlink"/>
                <w:b/>
                <w:bCs/>
                <w:noProof/>
              </w:rPr>
              <w:t>İ</w:t>
            </w:r>
            <w:r w:rsidRPr="00764A69">
              <w:rPr>
                <w:rStyle w:val="Hyperlink"/>
                <w:b/>
                <w:bCs/>
                <w:noProof/>
              </w:rPr>
              <w:t xml:space="preserve"> SET</w:t>
            </w:r>
            <w:r w:rsidR="00AD1A66">
              <w:rPr>
                <w:rStyle w:val="Hyperlink"/>
                <w:b/>
                <w:bCs/>
                <w:noProof/>
              </w:rPr>
              <w:t>İ</w:t>
            </w:r>
            <w:r w:rsidRPr="00764A69">
              <w:rPr>
                <w:rStyle w:val="Hyperlink"/>
                <w:b/>
                <w:bCs/>
                <w:noProof/>
              </w:rPr>
              <w:t xml:space="preserve"> VE ALGOR</w:t>
            </w:r>
            <w:r w:rsidR="00AD1A66">
              <w:rPr>
                <w:rStyle w:val="Hyperlink"/>
                <w:b/>
                <w:bCs/>
                <w:noProof/>
              </w:rPr>
              <w:t>İ</w:t>
            </w:r>
            <w:r w:rsidRPr="00764A69">
              <w:rPr>
                <w:rStyle w:val="Hyperlink"/>
                <w:b/>
                <w:bCs/>
                <w:noProof/>
              </w:rPr>
              <w:t>TMALAR</w:t>
            </w:r>
            <w:r>
              <w:rPr>
                <w:noProof/>
                <w:webHidden/>
              </w:rPr>
              <w:tab/>
            </w:r>
            <w:r>
              <w:rPr>
                <w:noProof/>
                <w:webHidden/>
              </w:rPr>
              <w:fldChar w:fldCharType="begin"/>
            </w:r>
            <w:r>
              <w:rPr>
                <w:noProof/>
                <w:webHidden/>
              </w:rPr>
              <w:instrText xml:space="preserve"> PAGEREF _Toc225342009 \h </w:instrText>
            </w:r>
            <w:r>
              <w:rPr>
                <w:noProof/>
                <w:webHidden/>
              </w:rPr>
            </w:r>
            <w:r>
              <w:rPr>
                <w:noProof/>
                <w:webHidden/>
              </w:rPr>
              <w:fldChar w:fldCharType="separate"/>
            </w:r>
            <w:r>
              <w:rPr>
                <w:noProof/>
                <w:webHidden/>
              </w:rPr>
              <w:t>3</w:t>
            </w:r>
            <w:r>
              <w:rPr>
                <w:noProof/>
                <w:webHidden/>
              </w:rPr>
              <w:fldChar w:fldCharType="end"/>
            </w:r>
          </w:hyperlink>
        </w:p>
        <w:p w14:paraId="4CD4F9CB" w14:textId="67B8AD90"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10" w:history="1">
            <w:r w:rsidRPr="00764A69">
              <w:rPr>
                <w:rStyle w:val="Hyperlink"/>
                <w:noProof/>
              </w:rPr>
              <w:t>3.1 Kullanılan Veri Seti ve Etiketler</w:t>
            </w:r>
            <w:r>
              <w:rPr>
                <w:noProof/>
                <w:webHidden/>
              </w:rPr>
              <w:tab/>
            </w:r>
            <w:r>
              <w:rPr>
                <w:noProof/>
                <w:webHidden/>
              </w:rPr>
              <w:fldChar w:fldCharType="begin"/>
            </w:r>
            <w:r>
              <w:rPr>
                <w:noProof/>
                <w:webHidden/>
              </w:rPr>
              <w:instrText xml:space="preserve"> PAGEREF _Toc225342010 \h </w:instrText>
            </w:r>
            <w:r>
              <w:rPr>
                <w:noProof/>
                <w:webHidden/>
              </w:rPr>
            </w:r>
            <w:r>
              <w:rPr>
                <w:noProof/>
                <w:webHidden/>
              </w:rPr>
              <w:fldChar w:fldCharType="separate"/>
            </w:r>
            <w:r>
              <w:rPr>
                <w:noProof/>
                <w:webHidden/>
              </w:rPr>
              <w:t>3</w:t>
            </w:r>
            <w:r>
              <w:rPr>
                <w:noProof/>
                <w:webHidden/>
              </w:rPr>
              <w:fldChar w:fldCharType="end"/>
            </w:r>
          </w:hyperlink>
        </w:p>
        <w:p w14:paraId="217FC30E" w14:textId="70D78FDA"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11" w:history="1">
            <w:r w:rsidRPr="00764A69">
              <w:rPr>
                <w:rStyle w:val="Hyperlink"/>
                <w:noProof/>
              </w:rPr>
              <w:t>3.2 Veri Kısıtları ve Etikete Doğrudan Erişimi Engelleme</w:t>
            </w:r>
            <w:r>
              <w:rPr>
                <w:noProof/>
                <w:webHidden/>
              </w:rPr>
              <w:tab/>
            </w:r>
            <w:r>
              <w:rPr>
                <w:noProof/>
                <w:webHidden/>
              </w:rPr>
              <w:fldChar w:fldCharType="begin"/>
            </w:r>
            <w:r>
              <w:rPr>
                <w:noProof/>
                <w:webHidden/>
              </w:rPr>
              <w:instrText xml:space="preserve"> PAGEREF _Toc225342011 \h </w:instrText>
            </w:r>
            <w:r>
              <w:rPr>
                <w:noProof/>
                <w:webHidden/>
              </w:rPr>
            </w:r>
            <w:r>
              <w:rPr>
                <w:noProof/>
                <w:webHidden/>
              </w:rPr>
              <w:fldChar w:fldCharType="separate"/>
            </w:r>
            <w:r>
              <w:rPr>
                <w:noProof/>
                <w:webHidden/>
              </w:rPr>
              <w:t>4</w:t>
            </w:r>
            <w:r>
              <w:rPr>
                <w:noProof/>
                <w:webHidden/>
              </w:rPr>
              <w:fldChar w:fldCharType="end"/>
            </w:r>
          </w:hyperlink>
        </w:p>
        <w:p w14:paraId="3D6AAF8D" w14:textId="2CAEB16E"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12" w:history="1">
            <w:r w:rsidRPr="00764A69">
              <w:rPr>
                <w:rStyle w:val="Hyperlink"/>
                <w:noProof/>
              </w:rPr>
              <w:t>3.3 Veri Ön İşleme ve Temsilleme Stratejisi</w:t>
            </w:r>
            <w:r>
              <w:rPr>
                <w:noProof/>
                <w:webHidden/>
              </w:rPr>
              <w:tab/>
            </w:r>
            <w:r>
              <w:rPr>
                <w:noProof/>
                <w:webHidden/>
              </w:rPr>
              <w:fldChar w:fldCharType="begin"/>
            </w:r>
            <w:r>
              <w:rPr>
                <w:noProof/>
                <w:webHidden/>
              </w:rPr>
              <w:instrText xml:space="preserve"> PAGEREF _Toc225342012 \h </w:instrText>
            </w:r>
            <w:r>
              <w:rPr>
                <w:noProof/>
                <w:webHidden/>
              </w:rPr>
            </w:r>
            <w:r>
              <w:rPr>
                <w:noProof/>
                <w:webHidden/>
              </w:rPr>
              <w:fldChar w:fldCharType="separate"/>
            </w:r>
            <w:r>
              <w:rPr>
                <w:noProof/>
                <w:webHidden/>
              </w:rPr>
              <w:t>4</w:t>
            </w:r>
            <w:r>
              <w:rPr>
                <w:noProof/>
                <w:webHidden/>
              </w:rPr>
              <w:fldChar w:fldCharType="end"/>
            </w:r>
          </w:hyperlink>
        </w:p>
        <w:p w14:paraId="40DD884B" w14:textId="69C0A13E"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13" w:history="1">
            <w:r w:rsidRPr="00764A69">
              <w:rPr>
                <w:rStyle w:val="Hyperlink"/>
                <w:noProof/>
              </w:rPr>
              <w:t>3.4 Etiket Güvenilirliği ve Veri Kalitesi Kontrolü</w:t>
            </w:r>
            <w:r>
              <w:rPr>
                <w:noProof/>
                <w:webHidden/>
              </w:rPr>
              <w:tab/>
            </w:r>
            <w:r>
              <w:rPr>
                <w:noProof/>
                <w:webHidden/>
              </w:rPr>
              <w:fldChar w:fldCharType="begin"/>
            </w:r>
            <w:r>
              <w:rPr>
                <w:noProof/>
                <w:webHidden/>
              </w:rPr>
              <w:instrText xml:space="preserve"> PAGEREF _Toc225342013 \h </w:instrText>
            </w:r>
            <w:r>
              <w:rPr>
                <w:noProof/>
                <w:webHidden/>
              </w:rPr>
            </w:r>
            <w:r>
              <w:rPr>
                <w:noProof/>
                <w:webHidden/>
              </w:rPr>
              <w:fldChar w:fldCharType="separate"/>
            </w:r>
            <w:r>
              <w:rPr>
                <w:noProof/>
                <w:webHidden/>
              </w:rPr>
              <w:t>5</w:t>
            </w:r>
            <w:r>
              <w:rPr>
                <w:noProof/>
                <w:webHidden/>
              </w:rPr>
              <w:fldChar w:fldCharType="end"/>
            </w:r>
          </w:hyperlink>
        </w:p>
        <w:p w14:paraId="0DC27772" w14:textId="1A8213FC"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14" w:history="1">
            <w:r w:rsidRPr="00764A69">
              <w:rPr>
                <w:rStyle w:val="Hyperlink"/>
                <w:noProof/>
              </w:rPr>
              <w:t>3.5 Sınıf Dengesi ve Risk Perspektifi</w:t>
            </w:r>
            <w:r>
              <w:rPr>
                <w:noProof/>
                <w:webHidden/>
              </w:rPr>
              <w:tab/>
            </w:r>
            <w:r>
              <w:rPr>
                <w:noProof/>
                <w:webHidden/>
              </w:rPr>
              <w:fldChar w:fldCharType="begin"/>
            </w:r>
            <w:r>
              <w:rPr>
                <w:noProof/>
                <w:webHidden/>
              </w:rPr>
              <w:instrText xml:space="preserve"> PAGEREF _Toc225342014 \h </w:instrText>
            </w:r>
            <w:r>
              <w:rPr>
                <w:noProof/>
                <w:webHidden/>
              </w:rPr>
            </w:r>
            <w:r>
              <w:rPr>
                <w:noProof/>
                <w:webHidden/>
              </w:rPr>
              <w:fldChar w:fldCharType="separate"/>
            </w:r>
            <w:r>
              <w:rPr>
                <w:noProof/>
                <w:webHidden/>
              </w:rPr>
              <w:t>5</w:t>
            </w:r>
            <w:r>
              <w:rPr>
                <w:noProof/>
                <w:webHidden/>
              </w:rPr>
              <w:fldChar w:fldCharType="end"/>
            </w:r>
          </w:hyperlink>
        </w:p>
        <w:p w14:paraId="786D0DDA" w14:textId="00DB6AD8"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15" w:history="1">
            <w:r w:rsidRPr="00764A69">
              <w:rPr>
                <w:rStyle w:val="Hyperlink"/>
                <w:noProof/>
              </w:rPr>
              <w:t>3.6 Seçilen Algoritmalar ve Gerekçe</w:t>
            </w:r>
            <w:r>
              <w:rPr>
                <w:noProof/>
                <w:webHidden/>
              </w:rPr>
              <w:tab/>
            </w:r>
            <w:r>
              <w:rPr>
                <w:noProof/>
                <w:webHidden/>
              </w:rPr>
              <w:fldChar w:fldCharType="begin"/>
            </w:r>
            <w:r>
              <w:rPr>
                <w:noProof/>
                <w:webHidden/>
              </w:rPr>
              <w:instrText xml:space="preserve"> PAGEREF _Toc225342015 \h </w:instrText>
            </w:r>
            <w:r>
              <w:rPr>
                <w:noProof/>
                <w:webHidden/>
              </w:rPr>
            </w:r>
            <w:r>
              <w:rPr>
                <w:noProof/>
                <w:webHidden/>
              </w:rPr>
              <w:fldChar w:fldCharType="separate"/>
            </w:r>
            <w:r>
              <w:rPr>
                <w:noProof/>
                <w:webHidden/>
              </w:rPr>
              <w:t>6</w:t>
            </w:r>
            <w:r>
              <w:rPr>
                <w:noProof/>
                <w:webHidden/>
              </w:rPr>
              <w:fldChar w:fldCharType="end"/>
            </w:r>
          </w:hyperlink>
        </w:p>
        <w:p w14:paraId="0AB9624E" w14:textId="6BC0CF86" w:rsidR="009764E1" w:rsidRDefault="009764E1">
          <w:pPr>
            <w:pStyle w:val="TOC1"/>
            <w:tabs>
              <w:tab w:val="right" w:leader="dot" w:pos="9016"/>
            </w:tabs>
            <w:rPr>
              <w:rFonts w:cstheme="minorBidi"/>
              <w:noProof/>
              <w:kern w:val="2"/>
              <w:sz w:val="24"/>
              <w:szCs w:val="24"/>
              <w:lang w:val="en-US" w:eastAsia="en-US"/>
              <w14:ligatures w14:val="standardContextual"/>
            </w:rPr>
          </w:pPr>
          <w:hyperlink w:anchor="_Toc225342016" w:history="1">
            <w:r w:rsidRPr="00764A69">
              <w:rPr>
                <w:rStyle w:val="Hyperlink"/>
                <w:b/>
                <w:bCs/>
                <w:noProof/>
              </w:rPr>
              <w:t>4. DENEY TASARIMI, SONUÇLAR VE İNCELEME</w:t>
            </w:r>
            <w:r>
              <w:rPr>
                <w:noProof/>
                <w:webHidden/>
              </w:rPr>
              <w:tab/>
            </w:r>
            <w:r>
              <w:rPr>
                <w:noProof/>
                <w:webHidden/>
              </w:rPr>
              <w:fldChar w:fldCharType="begin"/>
            </w:r>
            <w:r>
              <w:rPr>
                <w:noProof/>
                <w:webHidden/>
              </w:rPr>
              <w:instrText xml:space="preserve"> PAGEREF _Toc225342016 \h </w:instrText>
            </w:r>
            <w:r>
              <w:rPr>
                <w:noProof/>
                <w:webHidden/>
              </w:rPr>
            </w:r>
            <w:r>
              <w:rPr>
                <w:noProof/>
                <w:webHidden/>
              </w:rPr>
              <w:fldChar w:fldCharType="separate"/>
            </w:r>
            <w:r>
              <w:rPr>
                <w:noProof/>
                <w:webHidden/>
              </w:rPr>
              <w:t>6</w:t>
            </w:r>
            <w:r>
              <w:rPr>
                <w:noProof/>
                <w:webHidden/>
              </w:rPr>
              <w:fldChar w:fldCharType="end"/>
            </w:r>
          </w:hyperlink>
        </w:p>
        <w:p w14:paraId="04FCF26D" w14:textId="402A5FD6"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17" w:history="1">
            <w:r w:rsidRPr="00764A69">
              <w:rPr>
                <w:rStyle w:val="Hyperlink"/>
                <w:noProof/>
              </w:rPr>
              <w:t>4.1 Deney Protokolü ve Veri Bölme</w:t>
            </w:r>
            <w:r>
              <w:rPr>
                <w:noProof/>
                <w:webHidden/>
              </w:rPr>
              <w:tab/>
            </w:r>
            <w:r>
              <w:rPr>
                <w:noProof/>
                <w:webHidden/>
              </w:rPr>
              <w:fldChar w:fldCharType="begin"/>
            </w:r>
            <w:r>
              <w:rPr>
                <w:noProof/>
                <w:webHidden/>
              </w:rPr>
              <w:instrText xml:space="preserve"> PAGEREF _Toc225342017 \h </w:instrText>
            </w:r>
            <w:r>
              <w:rPr>
                <w:noProof/>
                <w:webHidden/>
              </w:rPr>
            </w:r>
            <w:r>
              <w:rPr>
                <w:noProof/>
                <w:webHidden/>
              </w:rPr>
              <w:fldChar w:fldCharType="separate"/>
            </w:r>
            <w:r>
              <w:rPr>
                <w:noProof/>
                <w:webHidden/>
              </w:rPr>
              <w:t>6</w:t>
            </w:r>
            <w:r>
              <w:rPr>
                <w:noProof/>
                <w:webHidden/>
              </w:rPr>
              <w:fldChar w:fldCharType="end"/>
            </w:r>
          </w:hyperlink>
        </w:p>
        <w:p w14:paraId="76ECF9E4" w14:textId="2F2002EA"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18" w:history="1">
            <w:r w:rsidRPr="00764A69">
              <w:rPr>
                <w:rStyle w:val="Hyperlink"/>
                <w:noProof/>
              </w:rPr>
              <w:t>4.2 Performans Metrikleri ve Panel Bazlı Raporlama</w:t>
            </w:r>
            <w:r>
              <w:rPr>
                <w:noProof/>
                <w:webHidden/>
              </w:rPr>
              <w:tab/>
            </w:r>
            <w:r>
              <w:rPr>
                <w:noProof/>
                <w:webHidden/>
              </w:rPr>
              <w:fldChar w:fldCharType="begin"/>
            </w:r>
            <w:r>
              <w:rPr>
                <w:noProof/>
                <w:webHidden/>
              </w:rPr>
              <w:instrText xml:space="preserve"> PAGEREF _Toc225342018 \h </w:instrText>
            </w:r>
            <w:r>
              <w:rPr>
                <w:noProof/>
                <w:webHidden/>
              </w:rPr>
            </w:r>
            <w:r>
              <w:rPr>
                <w:noProof/>
                <w:webHidden/>
              </w:rPr>
              <w:fldChar w:fldCharType="separate"/>
            </w:r>
            <w:r>
              <w:rPr>
                <w:noProof/>
                <w:webHidden/>
              </w:rPr>
              <w:t>6</w:t>
            </w:r>
            <w:r>
              <w:rPr>
                <w:noProof/>
                <w:webHidden/>
              </w:rPr>
              <w:fldChar w:fldCharType="end"/>
            </w:r>
          </w:hyperlink>
        </w:p>
        <w:p w14:paraId="7C3B85CD" w14:textId="3754915C"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19" w:history="1">
            <w:r w:rsidRPr="00764A69">
              <w:rPr>
                <w:rStyle w:val="Hyperlink"/>
                <w:noProof/>
              </w:rPr>
              <w:t>4.3 Hata Analizi ve Model Davranışı</w:t>
            </w:r>
            <w:r>
              <w:rPr>
                <w:noProof/>
                <w:webHidden/>
              </w:rPr>
              <w:tab/>
            </w:r>
            <w:r>
              <w:rPr>
                <w:noProof/>
                <w:webHidden/>
              </w:rPr>
              <w:fldChar w:fldCharType="begin"/>
            </w:r>
            <w:r>
              <w:rPr>
                <w:noProof/>
                <w:webHidden/>
              </w:rPr>
              <w:instrText xml:space="preserve"> PAGEREF _Toc225342019 \h </w:instrText>
            </w:r>
            <w:r>
              <w:rPr>
                <w:noProof/>
                <w:webHidden/>
              </w:rPr>
            </w:r>
            <w:r>
              <w:rPr>
                <w:noProof/>
                <w:webHidden/>
              </w:rPr>
              <w:fldChar w:fldCharType="separate"/>
            </w:r>
            <w:r>
              <w:rPr>
                <w:noProof/>
                <w:webHidden/>
              </w:rPr>
              <w:t>6</w:t>
            </w:r>
            <w:r>
              <w:rPr>
                <w:noProof/>
                <w:webHidden/>
              </w:rPr>
              <w:fldChar w:fldCharType="end"/>
            </w:r>
          </w:hyperlink>
        </w:p>
        <w:p w14:paraId="128911EC" w14:textId="759740F6"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20" w:history="1">
            <w:r w:rsidRPr="00764A69">
              <w:rPr>
                <w:rStyle w:val="Hyperlink"/>
                <w:noProof/>
              </w:rPr>
              <w:t>4.4 “Model Neden Böyle Karar Verdi?” – Açıklanabilirlik Yaklaşımı</w:t>
            </w:r>
            <w:r>
              <w:rPr>
                <w:noProof/>
                <w:webHidden/>
              </w:rPr>
              <w:tab/>
            </w:r>
            <w:r>
              <w:rPr>
                <w:noProof/>
                <w:webHidden/>
              </w:rPr>
              <w:fldChar w:fldCharType="begin"/>
            </w:r>
            <w:r>
              <w:rPr>
                <w:noProof/>
                <w:webHidden/>
              </w:rPr>
              <w:instrText xml:space="preserve"> PAGEREF _Toc225342020 \h </w:instrText>
            </w:r>
            <w:r>
              <w:rPr>
                <w:noProof/>
                <w:webHidden/>
              </w:rPr>
            </w:r>
            <w:r>
              <w:rPr>
                <w:noProof/>
                <w:webHidden/>
              </w:rPr>
              <w:fldChar w:fldCharType="separate"/>
            </w:r>
            <w:r>
              <w:rPr>
                <w:noProof/>
                <w:webHidden/>
              </w:rPr>
              <w:t>7</w:t>
            </w:r>
            <w:r>
              <w:rPr>
                <w:noProof/>
                <w:webHidden/>
              </w:rPr>
              <w:fldChar w:fldCharType="end"/>
            </w:r>
          </w:hyperlink>
        </w:p>
        <w:p w14:paraId="2F81355F" w14:textId="1D8E6423"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21" w:history="1">
            <w:r w:rsidRPr="00764A69">
              <w:rPr>
                <w:rStyle w:val="Hyperlink"/>
                <w:noProof/>
              </w:rPr>
              <w:t>4.5 Öğrenme Süreci ve Teknik Evrim</w:t>
            </w:r>
            <w:r>
              <w:rPr>
                <w:noProof/>
                <w:webHidden/>
              </w:rPr>
              <w:tab/>
            </w:r>
            <w:r>
              <w:rPr>
                <w:noProof/>
                <w:webHidden/>
              </w:rPr>
              <w:fldChar w:fldCharType="begin"/>
            </w:r>
            <w:r>
              <w:rPr>
                <w:noProof/>
                <w:webHidden/>
              </w:rPr>
              <w:instrText xml:space="preserve"> PAGEREF _Toc225342021 \h </w:instrText>
            </w:r>
            <w:r>
              <w:rPr>
                <w:noProof/>
                <w:webHidden/>
              </w:rPr>
            </w:r>
            <w:r>
              <w:rPr>
                <w:noProof/>
                <w:webHidden/>
              </w:rPr>
              <w:fldChar w:fldCharType="separate"/>
            </w:r>
            <w:r>
              <w:rPr>
                <w:noProof/>
                <w:webHidden/>
              </w:rPr>
              <w:t>8</w:t>
            </w:r>
            <w:r>
              <w:rPr>
                <w:noProof/>
                <w:webHidden/>
              </w:rPr>
              <w:fldChar w:fldCharType="end"/>
            </w:r>
          </w:hyperlink>
        </w:p>
        <w:p w14:paraId="0AE93E8E" w14:textId="0F168A15" w:rsidR="009764E1" w:rsidRDefault="009764E1">
          <w:pPr>
            <w:pStyle w:val="TOC1"/>
            <w:tabs>
              <w:tab w:val="right" w:leader="dot" w:pos="9016"/>
            </w:tabs>
            <w:rPr>
              <w:rFonts w:cstheme="minorBidi"/>
              <w:noProof/>
              <w:kern w:val="2"/>
              <w:sz w:val="24"/>
              <w:szCs w:val="24"/>
              <w:lang w:val="en-US" w:eastAsia="en-US"/>
              <w14:ligatures w14:val="standardContextual"/>
            </w:rPr>
          </w:pPr>
          <w:hyperlink w:anchor="_Toc225342022" w:history="1">
            <w:r w:rsidRPr="00764A69">
              <w:rPr>
                <w:rStyle w:val="Hyperlink"/>
                <w:b/>
                <w:bCs/>
                <w:noProof/>
              </w:rPr>
              <w:t>5. YAKLAŞIMIN GEREKÇESİ, KAYNAK KULLANIMI VE ÖZGÜNLÜK</w:t>
            </w:r>
            <w:r>
              <w:rPr>
                <w:noProof/>
                <w:webHidden/>
              </w:rPr>
              <w:tab/>
            </w:r>
            <w:r>
              <w:rPr>
                <w:noProof/>
                <w:webHidden/>
              </w:rPr>
              <w:fldChar w:fldCharType="begin"/>
            </w:r>
            <w:r>
              <w:rPr>
                <w:noProof/>
                <w:webHidden/>
              </w:rPr>
              <w:instrText xml:space="preserve"> PAGEREF _Toc225342022 \h </w:instrText>
            </w:r>
            <w:r>
              <w:rPr>
                <w:noProof/>
                <w:webHidden/>
              </w:rPr>
            </w:r>
            <w:r>
              <w:rPr>
                <w:noProof/>
                <w:webHidden/>
              </w:rPr>
              <w:fldChar w:fldCharType="separate"/>
            </w:r>
            <w:r>
              <w:rPr>
                <w:noProof/>
                <w:webHidden/>
              </w:rPr>
              <w:t>8</w:t>
            </w:r>
            <w:r>
              <w:rPr>
                <w:noProof/>
                <w:webHidden/>
              </w:rPr>
              <w:fldChar w:fldCharType="end"/>
            </w:r>
          </w:hyperlink>
        </w:p>
        <w:p w14:paraId="3111742D" w14:textId="3E40B999"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23" w:history="1">
            <w:r w:rsidRPr="00764A69">
              <w:rPr>
                <w:rStyle w:val="Hyperlink"/>
                <w:noProof/>
              </w:rPr>
              <w:t>5.1 Neden Bu Algoritma / Mimari?</w:t>
            </w:r>
            <w:r>
              <w:rPr>
                <w:noProof/>
                <w:webHidden/>
              </w:rPr>
              <w:tab/>
            </w:r>
            <w:r>
              <w:rPr>
                <w:noProof/>
                <w:webHidden/>
              </w:rPr>
              <w:fldChar w:fldCharType="begin"/>
            </w:r>
            <w:r>
              <w:rPr>
                <w:noProof/>
                <w:webHidden/>
              </w:rPr>
              <w:instrText xml:space="preserve"> PAGEREF _Toc225342023 \h </w:instrText>
            </w:r>
            <w:r>
              <w:rPr>
                <w:noProof/>
                <w:webHidden/>
              </w:rPr>
            </w:r>
            <w:r>
              <w:rPr>
                <w:noProof/>
                <w:webHidden/>
              </w:rPr>
              <w:fldChar w:fldCharType="separate"/>
            </w:r>
            <w:r>
              <w:rPr>
                <w:noProof/>
                <w:webHidden/>
              </w:rPr>
              <w:t>8</w:t>
            </w:r>
            <w:r>
              <w:rPr>
                <w:noProof/>
                <w:webHidden/>
              </w:rPr>
              <w:fldChar w:fldCharType="end"/>
            </w:r>
          </w:hyperlink>
        </w:p>
        <w:p w14:paraId="05A2AABB" w14:textId="78CCF8BA"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24" w:history="1">
            <w:r w:rsidRPr="00764A69">
              <w:rPr>
                <w:rStyle w:val="Hyperlink"/>
                <w:noProof/>
              </w:rPr>
              <w:t>5.2 Alternatifler Neden Elendi?</w:t>
            </w:r>
            <w:r>
              <w:rPr>
                <w:noProof/>
                <w:webHidden/>
              </w:rPr>
              <w:tab/>
            </w:r>
            <w:r>
              <w:rPr>
                <w:noProof/>
                <w:webHidden/>
              </w:rPr>
              <w:fldChar w:fldCharType="begin"/>
            </w:r>
            <w:r>
              <w:rPr>
                <w:noProof/>
                <w:webHidden/>
              </w:rPr>
              <w:instrText xml:space="preserve"> PAGEREF _Toc225342024 \h </w:instrText>
            </w:r>
            <w:r>
              <w:rPr>
                <w:noProof/>
                <w:webHidden/>
              </w:rPr>
            </w:r>
            <w:r>
              <w:rPr>
                <w:noProof/>
                <w:webHidden/>
              </w:rPr>
              <w:fldChar w:fldCharType="separate"/>
            </w:r>
            <w:r>
              <w:rPr>
                <w:noProof/>
                <w:webHidden/>
              </w:rPr>
              <w:t>8</w:t>
            </w:r>
            <w:r>
              <w:rPr>
                <w:noProof/>
                <w:webHidden/>
              </w:rPr>
              <w:fldChar w:fldCharType="end"/>
            </w:r>
          </w:hyperlink>
        </w:p>
        <w:p w14:paraId="4C7C8D3E" w14:textId="3F77696B"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25" w:history="1">
            <w:r w:rsidRPr="00764A69">
              <w:rPr>
                <w:rStyle w:val="Hyperlink"/>
                <w:noProof/>
              </w:rPr>
              <w:t>5.3 Parametre Seçimi ve Model Ayarları</w:t>
            </w:r>
            <w:r>
              <w:rPr>
                <w:noProof/>
                <w:webHidden/>
              </w:rPr>
              <w:tab/>
            </w:r>
            <w:r>
              <w:rPr>
                <w:noProof/>
                <w:webHidden/>
              </w:rPr>
              <w:fldChar w:fldCharType="begin"/>
            </w:r>
            <w:r>
              <w:rPr>
                <w:noProof/>
                <w:webHidden/>
              </w:rPr>
              <w:instrText xml:space="preserve"> PAGEREF _Toc225342025 \h </w:instrText>
            </w:r>
            <w:r>
              <w:rPr>
                <w:noProof/>
                <w:webHidden/>
              </w:rPr>
            </w:r>
            <w:r>
              <w:rPr>
                <w:noProof/>
                <w:webHidden/>
              </w:rPr>
              <w:fldChar w:fldCharType="separate"/>
            </w:r>
            <w:r>
              <w:rPr>
                <w:noProof/>
                <w:webHidden/>
              </w:rPr>
              <w:t>9</w:t>
            </w:r>
            <w:r>
              <w:rPr>
                <w:noProof/>
                <w:webHidden/>
              </w:rPr>
              <w:fldChar w:fldCharType="end"/>
            </w:r>
          </w:hyperlink>
        </w:p>
        <w:p w14:paraId="707B694A" w14:textId="0F90244A"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27" w:history="1">
            <w:r w:rsidRPr="00764A69">
              <w:rPr>
                <w:rStyle w:val="Hyperlink"/>
                <w:noProof/>
              </w:rPr>
              <w:t>5.4 Hesaplama Kaynakları ve Çalıştırılabilirlik</w:t>
            </w:r>
            <w:r>
              <w:rPr>
                <w:noProof/>
                <w:webHidden/>
              </w:rPr>
              <w:tab/>
            </w:r>
            <w:r>
              <w:rPr>
                <w:noProof/>
                <w:webHidden/>
              </w:rPr>
              <w:fldChar w:fldCharType="begin"/>
            </w:r>
            <w:r>
              <w:rPr>
                <w:noProof/>
                <w:webHidden/>
              </w:rPr>
              <w:instrText xml:space="preserve"> PAGEREF _Toc225342027 \h </w:instrText>
            </w:r>
            <w:r>
              <w:rPr>
                <w:noProof/>
                <w:webHidden/>
              </w:rPr>
            </w:r>
            <w:r>
              <w:rPr>
                <w:noProof/>
                <w:webHidden/>
              </w:rPr>
              <w:fldChar w:fldCharType="separate"/>
            </w:r>
            <w:r>
              <w:rPr>
                <w:noProof/>
                <w:webHidden/>
              </w:rPr>
              <w:t>9</w:t>
            </w:r>
            <w:r>
              <w:rPr>
                <w:noProof/>
                <w:webHidden/>
              </w:rPr>
              <w:fldChar w:fldCharType="end"/>
            </w:r>
          </w:hyperlink>
        </w:p>
        <w:p w14:paraId="49833CE9" w14:textId="78646DA3" w:rsidR="009764E1" w:rsidRDefault="009764E1">
          <w:pPr>
            <w:pStyle w:val="TOC3"/>
            <w:tabs>
              <w:tab w:val="right" w:leader="dot" w:pos="9016"/>
            </w:tabs>
            <w:rPr>
              <w:rFonts w:cstheme="minorBidi"/>
              <w:noProof/>
              <w:kern w:val="2"/>
              <w:sz w:val="24"/>
              <w:szCs w:val="24"/>
              <w:lang w:val="en-US" w:eastAsia="en-US"/>
              <w14:ligatures w14:val="standardContextual"/>
            </w:rPr>
          </w:pPr>
          <w:hyperlink w:anchor="_Toc225342028" w:history="1">
            <w:r w:rsidRPr="00764A69">
              <w:rPr>
                <w:rStyle w:val="Hyperlink"/>
                <w:noProof/>
              </w:rPr>
              <w:t>5.5 Özgünlük</w:t>
            </w:r>
            <w:r>
              <w:rPr>
                <w:noProof/>
                <w:webHidden/>
              </w:rPr>
              <w:tab/>
            </w:r>
            <w:r>
              <w:rPr>
                <w:noProof/>
                <w:webHidden/>
              </w:rPr>
              <w:fldChar w:fldCharType="begin"/>
            </w:r>
            <w:r>
              <w:rPr>
                <w:noProof/>
                <w:webHidden/>
              </w:rPr>
              <w:instrText xml:space="preserve"> PAGEREF _Toc225342028 \h </w:instrText>
            </w:r>
            <w:r>
              <w:rPr>
                <w:noProof/>
                <w:webHidden/>
              </w:rPr>
            </w:r>
            <w:r>
              <w:rPr>
                <w:noProof/>
                <w:webHidden/>
              </w:rPr>
              <w:fldChar w:fldCharType="separate"/>
            </w:r>
            <w:r>
              <w:rPr>
                <w:noProof/>
                <w:webHidden/>
              </w:rPr>
              <w:t>10</w:t>
            </w:r>
            <w:r>
              <w:rPr>
                <w:noProof/>
                <w:webHidden/>
              </w:rPr>
              <w:fldChar w:fldCharType="end"/>
            </w:r>
          </w:hyperlink>
        </w:p>
        <w:p w14:paraId="4AC48864" w14:textId="00CF0FBC" w:rsidR="009764E1" w:rsidRDefault="009764E1">
          <w:pPr>
            <w:pStyle w:val="TOC1"/>
            <w:tabs>
              <w:tab w:val="right" w:leader="dot" w:pos="9016"/>
            </w:tabs>
            <w:rPr>
              <w:rFonts w:cstheme="minorBidi"/>
              <w:noProof/>
              <w:kern w:val="2"/>
              <w:sz w:val="24"/>
              <w:szCs w:val="24"/>
              <w:lang w:val="en-US" w:eastAsia="en-US"/>
              <w14:ligatures w14:val="standardContextual"/>
            </w:rPr>
          </w:pPr>
          <w:hyperlink w:anchor="_Toc225342029" w:history="1">
            <w:r w:rsidRPr="00764A69">
              <w:rPr>
                <w:rStyle w:val="Hyperlink"/>
                <w:b/>
                <w:bCs/>
                <w:noProof/>
              </w:rPr>
              <w:t>6. REFERANSLAR</w:t>
            </w:r>
            <w:r>
              <w:rPr>
                <w:noProof/>
                <w:webHidden/>
              </w:rPr>
              <w:tab/>
            </w:r>
            <w:r>
              <w:rPr>
                <w:noProof/>
                <w:webHidden/>
              </w:rPr>
              <w:fldChar w:fldCharType="begin"/>
            </w:r>
            <w:r>
              <w:rPr>
                <w:noProof/>
                <w:webHidden/>
              </w:rPr>
              <w:instrText xml:space="preserve"> PAGEREF _Toc225342029 \h </w:instrText>
            </w:r>
            <w:r>
              <w:rPr>
                <w:noProof/>
                <w:webHidden/>
              </w:rPr>
            </w:r>
            <w:r>
              <w:rPr>
                <w:noProof/>
                <w:webHidden/>
              </w:rPr>
              <w:fldChar w:fldCharType="separate"/>
            </w:r>
            <w:r>
              <w:rPr>
                <w:noProof/>
                <w:webHidden/>
              </w:rPr>
              <w:t>10</w:t>
            </w:r>
            <w:r>
              <w:rPr>
                <w:noProof/>
                <w:webHidden/>
              </w:rPr>
              <w:fldChar w:fldCharType="end"/>
            </w:r>
          </w:hyperlink>
        </w:p>
        <w:p w14:paraId="56CE451B" w14:textId="70B144AF" w:rsidR="00D400C6" w:rsidRPr="00EA671A" w:rsidRDefault="00D400C6" w:rsidP="00FD53C5">
          <w:pPr>
            <w:spacing w:line="360" w:lineRule="auto"/>
            <w:jc w:val="both"/>
            <w:rPr>
              <w:rFonts w:cs="Times New Roman"/>
            </w:rPr>
          </w:pPr>
          <w:r w:rsidRPr="00EA671A">
            <w:rPr>
              <w:rFonts w:cs="Times New Roman"/>
              <w:b/>
              <w:bCs/>
            </w:rPr>
            <w:fldChar w:fldCharType="end"/>
          </w:r>
        </w:p>
      </w:sdtContent>
    </w:sdt>
    <w:p w14:paraId="5E5B7052" w14:textId="77E97423" w:rsidR="009907F6" w:rsidRPr="00EA671A" w:rsidRDefault="00FD53C5" w:rsidP="00FD53C5">
      <w:pPr>
        <w:pStyle w:val="Heading1"/>
        <w:numPr>
          <w:ilvl w:val="0"/>
          <w:numId w:val="2"/>
        </w:numPr>
        <w:tabs>
          <w:tab w:val="num" w:pos="360"/>
        </w:tabs>
        <w:spacing w:line="360" w:lineRule="auto"/>
        <w:ind w:left="426" w:hanging="426"/>
        <w:jc w:val="both"/>
        <w:rPr>
          <w:rFonts w:asciiTheme="minorHAnsi" w:hAnsiTheme="minorHAnsi" w:cs="Times New Roman"/>
          <w:b/>
          <w:bCs/>
          <w:color w:val="000000"/>
          <w:sz w:val="28"/>
          <w:szCs w:val="28"/>
        </w:rPr>
      </w:pPr>
      <w:bookmarkStart w:id="1" w:name="_Toc225342007"/>
      <w:r w:rsidRPr="00EA671A">
        <w:rPr>
          <w:rFonts w:asciiTheme="minorHAnsi" w:hAnsiTheme="minorHAnsi"/>
          <w:noProof/>
        </w:rPr>
        <w:lastRenderedPageBreak/>
        <w:drawing>
          <wp:anchor distT="0" distB="0" distL="114300" distR="114300" simplePos="0" relativeHeight="251661312" behindDoc="1" locked="0" layoutInCell="1" allowOverlap="1" wp14:anchorId="1DBB74CD" wp14:editId="52195641">
            <wp:simplePos x="0" y="0"/>
            <wp:positionH relativeFrom="margin">
              <wp:align>center</wp:align>
            </wp:positionH>
            <wp:positionV relativeFrom="paragraph">
              <wp:posOffset>418130</wp:posOffset>
            </wp:positionV>
            <wp:extent cx="4779010" cy="2247900"/>
            <wp:effectExtent l="0" t="0" r="2540" b="0"/>
            <wp:wrapTight wrapText="bothSides">
              <wp:wrapPolygon edited="0">
                <wp:start x="0" y="0"/>
                <wp:lineTo x="0" y="21417"/>
                <wp:lineTo x="21525" y="21417"/>
                <wp:lineTo x="21525" y="0"/>
                <wp:lineTo x="0" y="0"/>
              </wp:wrapPolygon>
            </wp:wrapTight>
            <wp:docPr id="11770507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0701" name=""/>
                    <pic:cNvPicPr/>
                  </pic:nvPicPr>
                  <pic:blipFill>
                    <a:blip r:embed="rId12">
                      <a:extLst>
                        <a:ext uri="{28A0092B-C50C-407E-A947-70E740481C1C}">
                          <a14:useLocalDpi xmlns:a14="http://schemas.microsoft.com/office/drawing/2010/main" val="0"/>
                        </a:ext>
                      </a:extLst>
                    </a:blip>
                    <a:stretch>
                      <a:fillRect/>
                    </a:stretch>
                  </pic:blipFill>
                  <pic:spPr>
                    <a:xfrm>
                      <a:off x="0" y="0"/>
                      <a:ext cx="4779010" cy="2247900"/>
                    </a:xfrm>
                    <a:prstGeom prst="rect">
                      <a:avLst/>
                    </a:prstGeom>
                  </pic:spPr>
                </pic:pic>
              </a:graphicData>
            </a:graphic>
            <wp14:sizeRelH relativeFrom="margin">
              <wp14:pctWidth>0</wp14:pctWidth>
            </wp14:sizeRelH>
            <wp14:sizeRelV relativeFrom="margin">
              <wp14:pctHeight>0</wp14:pctHeight>
            </wp14:sizeRelV>
          </wp:anchor>
        </w:drawing>
      </w:r>
      <w:r w:rsidRPr="00EA671A">
        <w:rPr>
          <w:rFonts w:asciiTheme="minorHAnsi" w:hAnsiTheme="minorHAnsi"/>
          <w:noProof/>
        </w:rPr>
        <mc:AlternateContent>
          <mc:Choice Requires="wps">
            <w:drawing>
              <wp:anchor distT="0" distB="0" distL="114300" distR="114300" simplePos="0" relativeHeight="251663360" behindDoc="1" locked="0" layoutInCell="1" allowOverlap="1" wp14:anchorId="047B0598" wp14:editId="46217CC4">
                <wp:simplePos x="0" y="0"/>
                <wp:positionH relativeFrom="margin">
                  <wp:align>center</wp:align>
                </wp:positionH>
                <wp:positionV relativeFrom="paragraph">
                  <wp:posOffset>2906155</wp:posOffset>
                </wp:positionV>
                <wp:extent cx="5296535" cy="635"/>
                <wp:effectExtent l="0" t="0" r="0" b="0"/>
                <wp:wrapTight wrapText="bothSides">
                  <wp:wrapPolygon edited="0">
                    <wp:start x="0" y="0"/>
                    <wp:lineTo x="0" y="20057"/>
                    <wp:lineTo x="21520" y="20057"/>
                    <wp:lineTo x="21520" y="0"/>
                    <wp:lineTo x="0" y="0"/>
                  </wp:wrapPolygon>
                </wp:wrapTight>
                <wp:docPr id="1827183637" name="Text Box 1"/>
                <wp:cNvGraphicFramePr/>
                <a:graphic xmlns:a="http://schemas.openxmlformats.org/drawingml/2006/main">
                  <a:graphicData uri="http://schemas.microsoft.com/office/word/2010/wordprocessingShape">
                    <wps:wsp>
                      <wps:cNvSpPr txBox="1"/>
                      <wps:spPr>
                        <a:xfrm>
                          <a:off x="0" y="0"/>
                          <a:ext cx="5296535" cy="635"/>
                        </a:xfrm>
                        <a:prstGeom prst="rect">
                          <a:avLst/>
                        </a:prstGeom>
                        <a:solidFill>
                          <a:prstClr val="white"/>
                        </a:solidFill>
                        <a:ln>
                          <a:noFill/>
                        </a:ln>
                      </wps:spPr>
                      <wps:txbx>
                        <w:txbxContent>
                          <w:p w14:paraId="5B551652" w14:textId="1E4D8A41" w:rsidR="00FD53C5" w:rsidRPr="00DB299F" w:rsidRDefault="00FD53C5" w:rsidP="00FD53C5">
                            <w:pPr>
                              <w:pStyle w:val="Caption"/>
                              <w:jc w:val="center"/>
                              <w:rPr>
                                <w:noProof/>
                              </w:rPr>
                            </w:pPr>
                            <w:r>
                              <w:t xml:space="preserve">Şekil </w:t>
                            </w:r>
                            <w:fldSimple w:instr=" SEQ Şekil \* ARABIC ">
                              <w:r>
                                <w:rPr>
                                  <w:noProof/>
                                </w:rPr>
                                <w:t>1</w:t>
                              </w:r>
                            </w:fldSimple>
                            <w:r w:rsidRPr="00D54D13">
                              <w:t>. Takım Tanıtım Şeması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B0598" id="Text Box 1" o:spid="_x0000_s1027" type="#_x0000_t202" style="position:absolute;left:0;text-align:left;margin-left:0;margin-top:228.85pt;width:417.05pt;height:.05pt;z-index:-2516531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" stroked="f">
                <v:textbox style="mso-fit-shape-to-text:t" inset="0,0,0,0">
                  <w:txbxContent>
                    <w:p w14:paraId="5B551652" w14:textId="1E4D8A41" w:rsidR="00FD53C5" w:rsidRPr="00DB299F" w:rsidRDefault="00FD53C5" w:rsidP="00FD53C5">
                      <w:pPr>
                        <w:pStyle w:val="Caption"/>
                        <w:jc w:val="center"/>
                        <w:rPr>
                          <w:noProof/>
                        </w:rPr>
                      </w:pPr>
                      <w:r>
                        <w:t xml:space="preserve">Şekil </w:t>
                      </w:r>
                      <w:fldSimple w:instr=" SEQ Şekil \* ARABIC ">
                        <w:r>
                          <w:rPr>
                            <w:noProof/>
                          </w:rPr>
                          <w:t>1</w:t>
                        </w:r>
                      </w:fldSimple>
                      <w:r w:rsidRPr="00D54D13">
                        <w:t>. Takım Tanıtım Şeması</w:t>
                      </w:r>
                    </w:p>
                  </w:txbxContent>
                </v:textbox>
                <w10:wrap type="tight" anchorx="margin"/>
              </v:shape>
            </w:pict>
          </mc:Fallback>
        </mc:AlternateContent>
      </w:r>
      <w:r w:rsidR="009907F6" w:rsidRPr="00EA671A">
        <w:rPr>
          <w:rFonts w:asciiTheme="minorHAnsi" w:hAnsiTheme="minorHAnsi" w:cs="Times New Roman"/>
          <w:b/>
          <w:bCs/>
          <w:color w:val="000000"/>
          <w:sz w:val="28"/>
          <w:szCs w:val="28"/>
        </w:rPr>
        <w:t>TAKIM ŞEMASI</w:t>
      </w:r>
      <w:bookmarkEnd w:id="1"/>
    </w:p>
    <w:p w14:paraId="0A14D367" w14:textId="21493DB4" w:rsidR="00D400C6" w:rsidRPr="00EA671A" w:rsidRDefault="00D400C6" w:rsidP="00FD53C5">
      <w:pPr>
        <w:spacing w:after="140" w:line="360" w:lineRule="auto"/>
        <w:jc w:val="both"/>
        <w:rPr>
          <w:rFonts w:cs="Times New Roman"/>
        </w:rPr>
      </w:pPr>
      <w:r w:rsidRPr="00EA671A">
        <w:rPr>
          <w:rFonts w:cs="Times New Roman"/>
          <w:color w:val="000000"/>
        </w:rPr>
        <w:t xml:space="preserve">Takımımız; biyoinformatik, makine öğrenmesi ve yazılım geliştirme alanlarını kapsayacak biçimde organize edilmiştir. Farklı disiplinlerden gelen üyelerimiz, daha önce çeşitli teknoloji projelerinde deneyim kazanmış bireylerden oluşmakta olup her üyenin proje sürecinde belirli bir sorumluluğu bulunmaktadır. Amacımız, disiplinler arası bir yaklaşımla sağlık alanında yüksek katma değerli yapay </w:t>
      </w:r>
      <w:proofErr w:type="gramStart"/>
      <w:r w:rsidRPr="00EA671A">
        <w:rPr>
          <w:rFonts w:cs="Times New Roman"/>
          <w:color w:val="000000"/>
        </w:rPr>
        <w:t>zeka</w:t>
      </w:r>
      <w:proofErr w:type="gramEnd"/>
      <w:r w:rsidRPr="00EA671A">
        <w:rPr>
          <w:rFonts w:cs="Times New Roman"/>
          <w:color w:val="000000"/>
        </w:rPr>
        <w:t xml:space="preserve"> çözümleri geliştirmek ve geliştirilen modellerin klinik uygulanabilirliğini ön planda tutmaktır.</w:t>
      </w:r>
    </w:p>
    <w:p w14:paraId="21668C47" w14:textId="574567E5" w:rsidR="00066A55" w:rsidRPr="00EA671A" w:rsidRDefault="00D400C6" w:rsidP="00FD53C5">
      <w:pPr>
        <w:spacing w:after="140" w:line="360" w:lineRule="auto"/>
        <w:jc w:val="both"/>
        <w:rPr>
          <w:rFonts w:cs="Times New Roman"/>
        </w:rPr>
      </w:pPr>
      <w:r w:rsidRPr="00EA671A">
        <w:rPr>
          <w:rFonts w:cs="Times New Roman"/>
          <w:color w:val="000000"/>
        </w:rPr>
        <w:t xml:space="preserve">Proje sürecinin etkin biçimde yönetilebilmesi için görev dağılımı beş ana başlık altında kurgulanmıştır. Veri analizi ve biyoinformatik sorumluluğu üstlenen üyeler; </w:t>
      </w:r>
      <w:proofErr w:type="spellStart"/>
      <w:r w:rsidRPr="00EA671A">
        <w:rPr>
          <w:rFonts w:cs="Times New Roman"/>
          <w:color w:val="000000"/>
        </w:rPr>
        <w:t>ClinVar</w:t>
      </w:r>
      <w:proofErr w:type="spellEnd"/>
      <w:r w:rsidRPr="00EA671A">
        <w:rPr>
          <w:rFonts w:cs="Times New Roman"/>
          <w:color w:val="000000"/>
        </w:rPr>
        <w:t xml:space="preserve"> ve </w:t>
      </w:r>
      <w:proofErr w:type="spellStart"/>
      <w:r w:rsidRPr="00EA671A">
        <w:rPr>
          <w:rFonts w:cs="Times New Roman"/>
          <w:color w:val="000000"/>
        </w:rPr>
        <w:t>gnomAD</w:t>
      </w:r>
      <w:proofErr w:type="spellEnd"/>
      <w:r w:rsidRPr="00EA671A">
        <w:rPr>
          <w:rFonts w:cs="Times New Roman"/>
          <w:color w:val="000000"/>
        </w:rPr>
        <w:t xml:space="preserve"> veri tabanlarındaki varyant profillerinin analizini, özellik gruplarının biyolojik olarak anlamlandırılmasını ve veri kalite kontrol protokollerinin tasarımını yürütmektedir. Modelleme ve makine öğrenmesi ekibi; </w:t>
      </w:r>
      <w:proofErr w:type="spellStart"/>
      <w:r w:rsidRPr="00EA671A">
        <w:rPr>
          <w:rFonts w:cs="Times New Roman"/>
          <w:color w:val="000000"/>
        </w:rPr>
        <w:t>LightGBM</w:t>
      </w:r>
      <w:proofErr w:type="spellEnd"/>
      <w:r w:rsidRPr="00EA671A">
        <w:rPr>
          <w:rFonts w:cs="Times New Roman"/>
          <w:color w:val="000000"/>
        </w:rPr>
        <w:t xml:space="preserve"> ve </w:t>
      </w:r>
      <w:proofErr w:type="spellStart"/>
      <w:r w:rsidRPr="00EA671A">
        <w:rPr>
          <w:rFonts w:cs="Times New Roman"/>
          <w:color w:val="000000"/>
        </w:rPr>
        <w:t>XGBoost</w:t>
      </w:r>
      <w:proofErr w:type="spellEnd"/>
      <w:r w:rsidRPr="00EA671A">
        <w:rPr>
          <w:rFonts w:cs="Times New Roman"/>
          <w:color w:val="000000"/>
        </w:rPr>
        <w:t xml:space="preserve"> tabanlı </w:t>
      </w:r>
      <w:proofErr w:type="spellStart"/>
      <w:r w:rsidRPr="00EA671A">
        <w:rPr>
          <w:rFonts w:cs="Times New Roman"/>
          <w:color w:val="000000"/>
        </w:rPr>
        <w:t>gradient</w:t>
      </w:r>
      <w:proofErr w:type="spellEnd"/>
      <w:r w:rsidRPr="00EA671A">
        <w:rPr>
          <w:rFonts w:cs="Times New Roman"/>
          <w:color w:val="000000"/>
        </w:rPr>
        <w:t xml:space="preserve"> </w:t>
      </w:r>
      <w:proofErr w:type="spellStart"/>
      <w:r w:rsidRPr="00EA671A">
        <w:rPr>
          <w:rFonts w:cs="Times New Roman"/>
          <w:color w:val="000000"/>
        </w:rPr>
        <w:t>boosted</w:t>
      </w:r>
      <w:proofErr w:type="spellEnd"/>
      <w:r w:rsidRPr="00EA671A">
        <w:rPr>
          <w:rFonts w:cs="Times New Roman"/>
          <w:color w:val="000000"/>
        </w:rPr>
        <w:t xml:space="preserve"> </w:t>
      </w:r>
      <w:proofErr w:type="spellStart"/>
      <w:r w:rsidRPr="00EA671A">
        <w:rPr>
          <w:rFonts w:cs="Times New Roman"/>
          <w:color w:val="000000"/>
        </w:rPr>
        <w:t>tree</w:t>
      </w:r>
      <w:proofErr w:type="spellEnd"/>
      <w:r w:rsidRPr="00EA671A">
        <w:rPr>
          <w:rFonts w:cs="Times New Roman"/>
          <w:color w:val="000000"/>
        </w:rPr>
        <w:t xml:space="preserve"> modellerinin tasarımından, </w:t>
      </w:r>
      <w:proofErr w:type="spellStart"/>
      <w:r w:rsidRPr="00EA671A">
        <w:rPr>
          <w:rFonts w:cs="Times New Roman"/>
          <w:color w:val="000000"/>
        </w:rPr>
        <w:t>hiperparametre</w:t>
      </w:r>
      <w:proofErr w:type="spellEnd"/>
      <w:r w:rsidRPr="00EA671A">
        <w:rPr>
          <w:rFonts w:cs="Times New Roman"/>
          <w:color w:val="000000"/>
        </w:rPr>
        <w:t xml:space="preserve"> optimizasyonundan ve </w:t>
      </w:r>
      <w:proofErr w:type="spellStart"/>
      <w:r w:rsidRPr="00EA671A">
        <w:rPr>
          <w:rFonts w:cs="Times New Roman"/>
          <w:color w:val="000000"/>
        </w:rPr>
        <w:t>ensemble</w:t>
      </w:r>
      <w:proofErr w:type="spellEnd"/>
      <w:r w:rsidRPr="00EA671A">
        <w:rPr>
          <w:rFonts w:cs="Times New Roman"/>
          <w:color w:val="000000"/>
        </w:rPr>
        <w:t xml:space="preserve"> stratejisinin oluşturulmasından sorumludur. </w:t>
      </w:r>
      <w:proofErr w:type="spellStart"/>
      <w:r w:rsidRPr="00EA671A">
        <w:rPr>
          <w:rFonts w:cs="Times New Roman"/>
          <w:color w:val="000000"/>
        </w:rPr>
        <w:t>MLOps</w:t>
      </w:r>
      <w:proofErr w:type="spellEnd"/>
      <w:r w:rsidRPr="00EA671A">
        <w:rPr>
          <w:rFonts w:cs="Times New Roman"/>
          <w:color w:val="000000"/>
        </w:rPr>
        <w:t xml:space="preserve"> ve raporlama grubu ise deney kayıt standardının belirlenmesini, sürüm kontrolünü ve tekrarlanabilirlik altyapısının kurulmasını üstlenmektedir. Kalite kontrol mekanizması kapsamında tüm deneyler Git ile sürümlenmekte, kod incelemeleri çapraz olarak gerçekleştirilmekte ve her çalıştırma sabit </w:t>
      </w:r>
      <w:proofErr w:type="spellStart"/>
      <w:r w:rsidRPr="00EA671A">
        <w:rPr>
          <w:rFonts w:cs="Times New Roman"/>
          <w:color w:val="000000"/>
        </w:rPr>
        <w:t>seed</w:t>
      </w:r>
      <w:proofErr w:type="spellEnd"/>
      <w:r w:rsidRPr="00EA671A">
        <w:rPr>
          <w:rFonts w:cs="Times New Roman"/>
          <w:color w:val="000000"/>
        </w:rPr>
        <w:t xml:space="preserve"> değerleriyle deterministik sonuçlar üretmektedir. Sunum ve raporlama ekibi ise proje sürecini detaylı biçimde belgeleyerek teknik raporları ve jüri sunumlarını hazırlamaktadır.</w:t>
      </w:r>
    </w:p>
    <w:p w14:paraId="1E043ADF" w14:textId="463B0A49" w:rsidR="009907F6" w:rsidRPr="00EA671A" w:rsidRDefault="009907F6" w:rsidP="00FD53C5">
      <w:pPr>
        <w:pStyle w:val="Heading1"/>
        <w:numPr>
          <w:ilvl w:val="0"/>
          <w:numId w:val="2"/>
        </w:numPr>
        <w:tabs>
          <w:tab w:val="num" w:pos="360"/>
        </w:tabs>
        <w:spacing w:line="360" w:lineRule="auto"/>
        <w:ind w:left="426" w:hanging="426"/>
        <w:jc w:val="both"/>
        <w:rPr>
          <w:rFonts w:asciiTheme="minorHAnsi" w:hAnsiTheme="minorHAnsi" w:cs="Times New Roman"/>
          <w:b/>
          <w:bCs/>
          <w:color w:val="000000"/>
          <w:sz w:val="28"/>
          <w:szCs w:val="28"/>
        </w:rPr>
      </w:pPr>
      <w:bookmarkStart w:id="2" w:name="_Toc225342008"/>
      <w:r w:rsidRPr="00EA671A">
        <w:rPr>
          <w:rFonts w:asciiTheme="minorHAnsi" w:hAnsiTheme="minorHAnsi" w:cs="Times New Roman"/>
          <w:b/>
          <w:bCs/>
          <w:color w:val="000000"/>
          <w:sz w:val="28"/>
          <w:szCs w:val="28"/>
        </w:rPr>
        <w:lastRenderedPageBreak/>
        <w:t>PROBLEME EN YAKIN ÇÖZÜM SUNAN ULUSLARARASI MAKALELERİN ÖZETİ</w:t>
      </w:r>
      <w:bookmarkEnd w:id="2"/>
    </w:p>
    <w:p w14:paraId="59B60945" w14:textId="77777777" w:rsidR="0072611D" w:rsidRPr="00EA671A" w:rsidRDefault="0072611D" w:rsidP="0072611D">
      <w:pPr>
        <w:pStyle w:val="NormalWeb"/>
        <w:spacing w:before="0" w:beforeAutospacing="0"/>
        <w:jc w:val="both"/>
        <w:rPr>
          <w:rFonts w:asciiTheme="minorHAnsi" w:hAnsiTheme="minorHAnsi" w:cs="Arial"/>
        </w:rPr>
      </w:pPr>
      <w:proofErr w:type="spellStart"/>
      <w:r w:rsidRPr="00EA671A">
        <w:rPr>
          <w:rStyle w:val="citation-133"/>
          <w:rFonts w:asciiTheme="minorHAnsi" w:eastAsiaTheme="majorEastAsia" w:hAnsiTheme="minorHAnsi" w:cs="Arial"/>
        </w:rPr>
        <w:t>Missense</w:t>
      </w:r>
      <w:proofErr w:type="spellEnd"/>
      <w:r w:rsidRPr="00EA671A">
        <w:rPr>
          <w:rStyle w:val="citation-133"/>
          <w:rFonts w:asciiTheme="minorHAnsi" w:eastAsiaTheme="majorEastAsia" w:hAnsiTheme="minorHAnsi" w:cs="Arial"/>
        </w:rPr>
        <w:t xml:space="preserve"> varyantların patojenite tahmini genel olarak evrimsel korunmuşluk, in-</w:t>
      </w:r>
      <w:proofErr w:type="spellStart"/>
      <w:r w:rsidRPr="00EA671A">
        <w:rPr>
          <w:rStyle w:val="citation-133"/>
          <w:rFonts w:asciiTheme="minorHAnsi" w:eastAsiaTheme="majorEastAsia" w:hAnsiTheme="minorHAnsi" w:cs="Arial"/>
        </w:rPr>
        <w:t>silico</w:t>
      </w:r>
      <w:proofErr w:type="spellEnd"/>
      <w:r w:rsidRPr="00EA671A">
        <w:rPr>
          <w:rStyle w:val="citation-133"/>
          <w:rFonts w:asciiTheme="minorHAnsi" w:eastAsiaTheme="majorEastAsia" w:hAnsiTheme="minorHAnsi" w:cs="Arial"/>
        </w:rPr>
        <w:t xml:space="preserve"> fonksiyonel etki tahminleri ve derin öğrenme temelli dil modelleri kategorilerinde incelenmektedir</w:t>
      </w:r>
      <w:r w:rsidRPr="00EA671A">
        <w:rPr>
          <w:rFonts w:asciiTheme="minorHAnsi" w:hAnsiTheme="minorHAnsi" w:cs="Arial"/>
        </w:rPr>
        <w:t xml:space="preserve">. </w:t>
      </w:r>
      <w:r w:rsidRPr="00EA671A">
        <w:rPr>
          <w:rStyle w:val="citation-132"/>
          <w:rFonts w:asciiTheme="minorHAnsi" w:eastAsiaTheme="majorEastAsia" w:hAnsiTheme="minorHAnsi" w:cs="Arial"/>
        </w:rPr>
        <w:t xml:space="preserve">Derin öğrenme tarafında, AlphaFold2'nin yapısal özelliklerini kullanan </w:t>
      </w:r>
      <w:proofErr w:type="spellStart"/>
      <w:r w:rsidRPr="00EA671A">
        <w:rPr>
          <w:rStyle w:val="citation-132"/>
          <w:rFonts w:asciiTheme="minorHAnsi" w:eastAsiaTheme="majorEastAsia" w:hAnsiTheme="minorHAnsi" w:cs="Arial"/>
        </w:rPr>
        <w:t>AlphaMissense</w:t>
      </w:r>
      <w:proofErr w:type="spellEnd"/>
      <w:r w:rsidRPr="00EA671A">
        <w:rPr>
          <w:rStyle w:val="citation-132"/>
          <w:rFonts w:asciiTheme="minorHAnsi" w:eastAsiaTheme="majorEastAsia" w:hAnsiTheme="minorHAnsi" w:cs="Arial"/>
        </w:rPr>
        <w:t xml:space="preserve"> 71 milyon varyant için çok yüksek bir başarım (AUC 0.940) sağlasa </w:t>
      </w:r>
      <w:proofErr w:type="gramStart"/>
      <w:r w:rsidRPr="00EA671A">
        <w:rPr>
          <w:rStyle w:val="citation-132"/>
          <w:rFonts w:asciiTheme="minorHAnsi" w:eastAsiaTheme="majorEastAsia" w:hAnsiTheme="minorHAnsi" w:cs="Arial"/>
        </w:rPr>
        <w:t>da,</w:t>
      </w:r>
      <w:proofErr w:type="gramEnd"/>
      <w:r w:rsidRPr="00EA671A">
        <w:rPr>
          <w:rStyle w:val="citation-132"/>
          <w:rFonts w:asciiTheme="minorHAnsi" w:eastAsiaTheme="majorEastAsia" w:hAnsiTheme="minorHAnsi" w:cs="Arial"/>
        </w:rPr>
        <w:t xml:space="preserve"> kapalı kaynak olması ve klinik validasyon eksikliğiyle kısıtlıdır [1]</w:t>
      </w:r>
      <w:r w:rsidRPr="00EA671A">
        <w:rPr>
          <w:rFonts w:asciiTheme="minorHAnsi" w:hAnsiTheme="minorHAnsi" w:cs="Arial"/>
        </w:rPr>
        <w:t xml:space="preserve">. </w:t>
      </w:r>
      <w:r w:rsidRPr="00EA671A">
        <w:rPr>
          <w:rStyle w:val="citation-131"/>
          <w:rFonts w:asciiTheme="minorHAnsi" w:eastAsiaTheme="majorEastAsia" w:hAnsiTheme="minorHAnsi" w:cs="Arial"/>
        </w:rPr>
        <w:t xml:space="preserve">Benzer şekilde, çok türlü MSA verilerinden beslenen GPN-MSA (AUC 0.947) [5] </w:t>
      </w:r>
      <w:r w:rsidRPr="00EA671A">
        <w:rPr>
          <w:rStyle w:val="citation-130"/>
          <w:rFonts w:asciiTheme="minorHAnsi" w:eastAsiaTheme="majorEastAsia" w:hAnsiTheme="minorHAnsi" w:cs="Arial"/>
        </w:rPr>
        <w:t xml:space="preserve">ve 250 milyon sekansla eğitilen ESM-1b (AUC 0.89) [6] </w:t>
      </w:r>
      <w:r w:rsidRPr="00EA671A">
        <w:rPr>
          <w:rFonts w:asciiTheme="minorHAnsi" w:hAnsiTheme="minorHAnsi" w:cs="Arial"/>
        </w:rPr>
        <w:t xml:space="preserve">denetimsiz yapılarıyla etiket sızıntısı riskini çözmektedir; bu modellerden özellikle GPN-MSA, </w:t>
      </w:r>
      <w:proofErr w:type="spellStart"/>
      <w:r w:rsidRPr="00EA671A">
        <w:rPr>
          <w:rFonts w:asciiTheme="minorHAnsi" w:hAnsiTheme="minorHAnsi" w:cs="Arial"/>
        </w:rPr>
        <w:t>ensemble</w:t>
      </w:r>
      <w:proofErr w:type="spellEnd"/>
      <w:r w:rsidRPr="00EA671A">
        <w:rPr>
          <w:rFonts w:asciiTheme="minorHAnsi" w:hAnsiTheme="minorHAnsi" w:cs="Arial"/>
        </w:rPr>
        <w:t xml:space="preserve"> mimarimizin temel sürücülerinden biridir. </w:t>
      </w:r>
      <w:r w:rsidRPr="00EA671A">
        <w:rPr>
          <w:rStyle w:val="citation-129"/>
          <w:rFonts w:asciiTheme="minorHAnsi" w:eastAsiaTheme="majorEastAsia" w:hAnsiTheme="minorHAnsi" w:cs="Arial"/>
        </w:rPr>
        <w:t>MSA kalitesine bağımlı olan ancak etiket bağımsızlığıyla dikkat çeken EVE (AUC 0.91) de denetimsiz eğitim paradigması açısından önemli bir referanstır [4]</w:t>
      </w:r>
      <w:r w:rsidRPr="00EA671A">
        <w:rPr>
          <w:rFonts w:asciiTheme="minorHAnsi" w:hAnsiTheme="minorHAnsi" w:cs="Arial"/>
        </w:rPr>
        <w:t>.</w:t>
      </w:r>
    </w:p>
    <w:p w14:paraId="378E8365" w14:textId="77777777" w:rsidR="0072611D" w:rsidRPr="00EA671A" w:rsidRDefault="0072611D" w:rsidP="0072611D">
      <w:pPr>
        <w:pStyle w:val="NormalWeb"/>
        <w:spacing w:before="0" w:beforeAutospacing="0"/>
        <w:jc w:val="both"/>
        <w:rPr>
          <w:rFonts w:asciiTheme="minorHAnsi" w:hAnsiTheme="minorHAnsi" w:cs="Arial"/>
        </w:rPr>
      </w:pPr>
      <w:r w:rsidRPr="00EA671A">
        <w:rPr>
          <w:rStyle w:val="citation-128"/>
          <w:rFonts w:asciiTheme="minorHAnsi" w:eastAsiaTheme="majorEastAsia" w:hAnsiTheme="minorHAnsi" w:cs="Arial"/>
        </w:rPr>
        <w:t>Derin öğrenme modellerinin yanında, in-</w:t>
      </w:r>
      <w:proofErr w:type="spellStart"/>
      <w:r w:rsidRPr="00EA671A">
        <w:rPr>
          <w:rStyle w:val="citation-128"/>
          <w:rFonts w:asciiTheme="minorHAnsi" w:eastAsiaTheme="majorEastAsia" w:hAnsiTheme="minorHAnsi" w:cs="Arial"/>
        </w:rPr>
        <w:t>silico</w:t>
      </w:r>
      <w:proofErr w:type="spellEnd"/>
      <w:r w:rsidRPr="00EA671A">
        <w:rPr>
          <w:rStyle w:val="citation-128"/>
          <w:rFonts w:asciiTheme="minorHAnsi" w:eastAsiaTheme="majorEastAsia" w:hAnsiTheme="minorHAnsi" w:cs="Arial"/>
        </w:rPr>
        <w:t xml:space="preserve"> skorlama araçları hesaplama verimliliği ve geniş kapsama alanlarıyla halen standarttır</w:t>
      </w:r>
      <w:r w:rsidRPr="00EA671A">
        <w:rPr>
          <w:rFonts w:asciiTheme="minorHAnsi" w:hAnsiTheme="minorHAnsi" w:cs="Arial"/>
        </w:rPr>
        <w:t xml:space="preserve">. </w:t>
      </w:r>
      <w:r w:rsidRPr="00EA671A">
        <w:rPr>
          <w:rStyle w:val="citation-127"/>
          <w:rFonts w:asciiTheme="minorHAnsi" w:eastAsiaTheme="majorEastAsia" w:hAnsiTheme="minorHAnsi" w:cs="Arial"/>
        </w:rPr>
        <w:t>Evrimsel ve epigenetik sinyalleri birleştiren CADD v1.7 (AUC 0.92), projemizde temel risk özelliği olarak seçilmiştir çünkü SHAP analizinde en yüksek ikinci açıklayıcı güce (ortalama |SHAP| = 1.65) sahiptir [2]</w:t>
      </w:r>
      <w:r w:rsidRPr="00EA671A">
        <w:rPr>
          <w:rFonts w:asciiTheme="minorHAnsi" w:hAnsiTheme="minorHAnsi" w:cs="Arial"/>
        </w:rPr>
        <w:t xml:space="preserve">. </w:t>
      </w:r>
      <w:r w:rsidRPr="00EA671A">
        <w:rPr>
          <w:rStyle w:val="citation-126"/>
          <w:rFonts w:asciiTheme="minorHAnsi" w:hAnsiTheme="minorHAnsi" w:cs="Arial"/>
        </w:rPr>
        <w:t>On üç farklı in-</w:t>
      </w:r>
      <w:proofErr w:type="spellStart"/>
      <w:r w:rsidRPr="00EA671A">
        <w:rPr>
          <w:rStyle w:val="citation-126"/>
          <w:rFonts w:asciiTheme="minorHAnsi" w:hAnsiTheme="minorHAnsi" w:cs="Arial"/>
        </w:rPr>
        <w:t>silico</w:t>
      </w:r>
      <w:proofErr w:type="spellEnd"/>
      <w:r w:rsidRPr="00EA671A">
        <w:rPr>
          <w:rStyle w:val="citation-126"/>
          <w:rFonts w:asciiTheme="minorHAnsi" w:hAnsiTheme="minorHAnsi" w:cs="Arial"/>
        </w:rPr>
        <w:t xml:space="preserve"> aracı tek skorda özetleyen REVEL (AUC 0.908), özellik uzayımızı boyut artışını kontrol altında tutarak zenginleştirmesi amacıyla sisteme dahil edilmiştir [3]</w:t>
      </w:r>
      <w:r w:rsidRPr="00EA671A">
        <w:rPr>
          <w:rFonts w:asciiTheme="minorHAnsi" w:hAnsiTheme="minorHAnsi" w:cs="Arial"/>
        </w:rPr>
        <w:t xml:space="preserve">. </w:t>
      </w:r>
      <w:r w:rsidRPr="00EA671A">
        <w:rPr>
          <w:rStyle w:val="citation-125"/>
          <w:rFonts w:asciiTheme="minorHAnsi" w:eastAsiaTheme="majorEastAsia" w:hAnsiTheme="minorHAnsi" w:cs="Arial"/>
        </w:rPr>
        <w:t xml:space="preserve">Ayrıca, CADD ve REVEL çıktılarını birleştiren </w:t>
      </w:r>
      <w:proofErr w:type="spellStart"/>
      <w:r w:rsidRPr="00EA671A">
        <w:rPr>
          <w:rStyle w:val="citation-125"/>
          <w:rFonts w:asciiTheme="minorHAnsi" w:eastAsiaTheme="majorEastAsia" w:hAnsiTheme="minorHAnsi" w:cs="Arial"/>
        </w:rPr>
        <w:t>ClinPred</w:t>
      </w:r>
      <w:proofErr w:type="spellEnd"/>
      <w:r w:rsidRPr="00EA671A">
        <w:rPr>
          <w:rStyle w:val="citation-125"/>
          <w:rFonts w:asciiTheme="minorHAnsi" w:eastAsiaTheme="majorEastAsia" w:hAnsiTheme="minorHAnsi" w:cs="Arial"/>
        </w:rPr>
        <w:t xml:space="preserve"> (AUC 0.90), </w:t>
      </w:r>
      <w:proofErr w:type="spellStart"/>
      <w:r w:rsidRPr="00EA671A">
        <w:rPr>
          <w:rStyle w:val="citation-125"/>
          <w:rFonts w:asciiTheme="minorHAnsi" w:eastAsiaTheme="majorEastAsia" w:hAnsiTheme="minorHAnsi" w:cs="Arial"/>
        </w:rPr>
        <w:t>ensemble</w:t>
      </w:r>
      <w:proofErr w:type="spellEnd"/>
      <w:r w:rsidRPr="00EA671A">
        <w:rPr>
          <w:rStyle w:val="citation-125"/>
          <w:rFonts w:asciiTheme="minorHAnsi" w:eastAsiaTheme="majorEastAsia" w:hAnsiTheme="minorHAnsi" w:cs="Arial"/>
        </w:rPr>
        <w:t xml:space="preserve"> tabanlı özellik entegrasyonunun başarısını metodolojik olarak desteklemektedir [7]</w:t>
      </w:r>
      <w:r w:rsidRPr="00EA671A">
        <w:rPr>
          <w:rFonts w:asciiTheme="minorHAnsi" w:hAnsiTheme="minorHAnsi" w:cs="Arial"/>
        </w:rPr>
        <w:t>.</w:t>
      </w:r>
    </w:p>
    <w:p w14:paraId="71537FAC" w14:textId="77777777" w:rsidR="0072611D" w:rsidRPr="00EA671A" w:rsidRDefault="0072611D" w:rsidP="0072611D">
      <w:pPr>
        <w:pStyle w:val="NormalWeb"/>
        <w:spacing w:before="0" w:beforeAutospacing="0"/>
        <w:jc w:val="both"/>
        <w:rPr>
          <w:rFonts w:asciiTheme="minorHAnsi" w:hAnsiTheme="minorHAnsi" w:cs="Arial"/>
        </w:rPr>
      </w:pPr>
      <w:r w:rsidRPr="00EA671A">
        <w:rPr>
          <w:rStyle w:val="citation-124"/>
          <w:rFonts w:asciiTheme="minorHAnsi" w:hAnsiTheme="minorHAnsi" w:cs="Arial"/>
        </w:rPr>
        <w:t>Literatürün ortak bulgusu, evrimsel baskı sinyalleri, fonksiyonel etki tahminleri ve dil modeli çıktılarının bir arada kullanılmasının zorunlu olduğudur</w:t>
      </w:r>
      <w:r w:rsidRPr="00EA671A">
        <w:rPr>
          <w:rFonts w:asciiTheme="minorHAnsi" w:hAnsiTheme="minorHAnsi" w:cs="Arial"/>
        </w:rPr>
        <w:t xml:space="preserve">. </w:t>
      </w:r>
      <w:r w:rsidRPr="00EA671A">
        <w:rPr>
          <w:rStyle w:val="citation-123"/>
          <w:rFonts w:asciiTheme="minorHAnsi" w:eastAsiaTheme="majorEastAsia" w:hAnsiTheme="minorHAnsi" w:cs="Arial"/>
        </w:rPr>
        <w:t>Ancak mevcut yaklaşımların çoğu genel popülasyona odaklıdır ve hastalığa özgü panellerde performansları yetersiz belgelenmiştir</w:t>
      </w:r>
      <w:r w:rsidRPr="00EA671A">
        <w:rPr>
          <w:rFonts w:asciiTheme="minorHAnsi" w:hAnsiTheme="minorHAnsi" w:cs="Arial"/>
        </w:rPr>
        <w:t xml:space="preserve">. </w:t>
      </w:r>
      <w:r w:rsidRPr="00EA671A">
        <w:rPr>
          <w:rStyle w:val="citation-122"/>
          <w:rFonts w:asciiTheme="minorHAnsi" w:hAnsiTheme="minorHAnsi" w:cs="Arial"/>
        </w:rPr>
        <w:t xml:space="preserve">Bu boşluktan yola çıkarak, karmaşık derin ağlar yerine tabular veri yapısına tam uyan, hesaplama açısından verimli </w:t>
      </w:r>
      <w:proofErr w:type="spellStart"/>
      <w:r w:rsidRPr="00EA671A">
        <w:rPr>
          <w:rStyle w:val="citation-122"/>
          <w:rFonts w:asciiTheme="minorHAnsi" w:hAnsiTheme="minorHAnsi" w:cs="Arial"/>
        </w:rPr>
        <w:t>LightGBM</w:t>
      </w:r>
      <w:proofErr w:type="spellEnd"/>
      <w:r w:rsidRPr="00EA671A">
        <w:rPr>
          <w:rStyle w:val="citation-122"/>
          <w:rFonts w:asciiTheme="minorHAnsi" w:hAnsiTheme="minorHAnsi" w:cs="Arial"/>
        </w:rPr>
        <w:t xml:space="preserve"> ve </w:t>
      </w:r>
      <w:proofErr w:type="spellStart"/>
      <w:r w:rsidRPr="00EA671A">
        <w:rPr>
          <w:rStyle w:val="citation-122"/>
          <w:rFonts w:asciiTheme="minorHAnsi" w:hAnsiTheme="minorHAnsi" w:cs="Arial"/>
        </w:rPr>
        <w:t>XGBoost</w:t>
      </w:r>
      <w:proofErr w:type="spellEnd"/>
      <w:r w:rsidRPr="00EA671A">
        <w:rPr>
          <w:rStyle w:val="citation-122"/>
          <w:rFonts w:asciiTheme="minorHAnsi" w:hAnsiTheme="minorHAnsi" w:cs="Arial"/>
        </w:rPr>
        <w:t xml:space="preserve"> </w:t>
      </w:r>
      <w:proofErr w:type="spellStart"/>
      <w:r w:rsidRPr="00EA671A">
        <w:rPr>
          <w:rStyle w:val="citation-122"/>
          <w:rFonts w:asciiTheme="minorHAnsi" w:hAnsiTheme="minorHAnsi" w:cs="Arial"/>
        </w:rPr>
        <w:t>soft-voting</w:t>
      </w:r>
      <w:proofErr w:type="spellEnd"/>
      <w:r w:rsidRPr="00EA671A">
        <w:rPr>
          <w:rStyle w:val="citation-122"/>
          <w:rFonts w:asciiTheme="minorHAnsi" w:hAnsiTheme="minorHAnsi" w:cs="Arial"/>
        </w:rPr>
        <w:t xml:space="preserve"> </w:t>
      </w:r>
      <w:proofErr w:type="spellStart"/>
      <w:r w:rsidRPr="00EA671A">
        <w:rPr>
          <w:rStyle w:val="citation-122"/>
          <w:rFonts w:asciiTheme="minorHAnsi" w:hAnsiTheme="minorHAnsi" w:cs="Arial"/>
        </w:rPr>
        <w:t>ensemble</w:t>
      </w:r>
      <w:proofErr w:type="spellEnd"/>
      <w:r w:rsidRPr="00EA671A">
        <w:rPr>
          <w:rStyle w:val="citation-122"/>
          <w:rFonts w:asciiTheme="minorHAnsi" w:hAnsiTheme="minorHAnsi" w:cs="Arial"/>
        </w:rPr>
        <w:t xml:space="preserve"> stratejisi seçilmiştir</w:t>
      </w:r>
      <w:r w:rsidRPr="00EA671A">
        <w:rPr>
          <w:rFonts w:asciiTheme="minorHAnsi" w:hAnsiTheme="minorHAnsi" w:cs="Arial"/>
        </w:rPr>
        <w:t xml:space="preserve">. </w:t>
      </w:r>
      <w:r w:rsidRPr="00EA671A">
        <w:rPr>
          <w:rStyle w:val="citation-121"/>
          <w:rFonts w:asciiTheme="minorHAnsi" w:hAnsiTheme="minorHAnsi" w:cs="Arial"/>
        </w:rPr>
        <w:t xml:space="preserve">Kapalı modellerin aksine, bu yapı SHAP ile tam </w:t>
      </w:r>
      <w:proofErr w:type="spellStart"/>
      <w:r w:rsidRPr="00EA671A">
        <w:rPr>
          <w:rStyle w:val="citation-121"/>
          <w:rFonts w:asciiTheme="minorHAnsi" w:hAnsiTheme="minorHAnsi" w:cs="Arial"/>
        </w:rPr>
        <w:t>açıklanabilirlik</w:t>
      </w:r>
      <w:proofErr w:type="spellEnd"/>
      <w:r w:rsidRPr="00EA671A">
        <w:rPr>
          <w:rStyle w:val="citation-121"/>
          <w:rFonts w:asciiTheme="minorHAnsi" w:hAnsiTheme="minorHAnsi" w:cs="Arial"/>
        </w:rPr>
        <w:t xml:space="preserve"> sağlayarak klinisyenler için şeffaf ve denetlenebilir bir karar destek mekanizması sunmaktadır</w:t>
      </w:r>
      <w:r w:rsidRPr="00EA671A">
        <w:rPr>
          <w:rFonts w:asciiTheme="minorHAnsi" w:hAnsiTheme="minorHAnsi" w:cs="Arial"/>
        </w:rPr>
        <w:t>.</w:t>
      </w:r>
    </w:p>
    <w:p w14:paraId="3A9889EB" w14:textId="694C6029" w:rsidR="00FD53C5" w:rsidRPr="00EA671A" w:rsidRDefault="00EA671A" w:rsidP="00EA671A">
      <w:pPr>
        <w:pStyle w:val="Heading1"/>
        <w:rPr>
          <w:rFonts w:asciiTheme="minorHAnsi" w:hAnsiTheme="minorHAnsi"/>
          <w:b/>
          <w:bCs/>
          <w:color w:val="auto"/>
          <w:sz w:val="28"/>
          <w:szCs w:val="28"/>
        </w:rPr>
      </w:pPr>
      <w:bookmarkStart w:id="3" w:name="_Toc225342009"/>
      <w:r w:rsidRPr="00EA671A">
        <w:rPr>
          <w:rFonts w:asciiTheme="minorHAnsi" w:hAnsiTheme="minorHAnsi"/>
          <w:b/>
          <w:bCs/>
          <w:color w:val="auto"/>
          <w:sz w:val="28"/>
          <w:szCs w:val="28"/>
        </w:rPr>
        <w:t xml:space="preserve">3. </w:t>
      </w:r>
      <w:r w:rsidR="00FD53C5" w:rsidRPr="00EA671A">
        <w:rPr>
          <w:rFonts w:asciiTheme="minorHAnsi" w:hAnsiTheme="minorHAnsi"/>
          <w:b/>
          <w:bCs/>
          <w:color w:val="auto"/>
          <w:sz w:val="28"/>
          <w:szCs w:val="28"/>
        </w:rPr>
        <w:t>KULLANILAN VER</w:t>
      </w:r>
      <w:r w:rsidR="00561664">
        <w:rPr>
          <w:rFonts w:asciiTheme="minorHAnsi" w:hAnsiTheme="minorHAnsi"/>
          <w:b/>
          <w:bCs/>
          <w:color w:val="auto"/>
          <w:sz w:val="28"/>
          <w:szCs w:val="28"/>
        </w:rPr>
        <w:t>İ</w:t>
      </w:r>
      <w:r w:rsidR="00FD53C5" w:rsidRPr="00EA671A">
        <w:rPr>
          <w:rFonts w:asciiTheme="minorHAnsi" w:hAnsiTheme="minorHAnsi"/>
          <w:b/>
          <w:bCs/>
          <w:color w:val="auto"/>
          <w:sz w:val="28"/>
          <w:szCs w:val="28"/>
        </w:rPr>
        <w:t xml:space="preserve"> SET</w:t>
      </w:r>
      <w:r w:rsidR="00561664">
        <w:rPr>
          <w:rFonts w:asciiTheme="minorHAnsi" w:hAnsiTheme="minorHAnsi"/>
          <w:b/>
          <w:bCs/>
          <w:color w:val="auto"/>
          <w:sz w:val="28"/>
          <w:szCs w:val="28"/>
        </w:rPr>
        <w:t>İ</w:t>
      </w:r>
      <w:r w:rsidR="00FD53C5" w:rsidRPr="00EA671A">
        <w:rPr>
          <w:rFonts w:asciiTheme="minorHAnsi" w:hAnsiTheme="minorHAnsi"/>
          <w:b/>
          <w:bCs/>
          <w:color w:val="auto"/>
          <w:sz w:val="28"/>
          <w:szCs w:val="28"/>
        </w:rPr>
        <w:t xml:space="preserve"> VE ALGOR</w:t>
      </w:r>
      <w:r w:rsidR="00561664">
        <w:rPr>
          <w:rFonts w:asciiTheme="minorHAnsi" w:hAnsiTheme="minorHAnsi"/>
          <w:b/>
          <w:bCs/>
          <w:color w:val="auto"/>
          <w:sz w:val="28"/>
          <w:szCs w:val="28"/>
        </w:rPr>
        <w:t>İ</w:t>
      </w:r>
      <w:r w:rsidR="00FD53C5" w:rsidRPr="00EA671A">
        <w:rPr>
          <w:rFonts w:asciiTheme="minorHAnsi" w:hAnsiTheme="minorHAnsi"/>
          <w:b/>
          <w:bCs/>
          <w:color w:val="auto"/>
          <w:sz w:val="28"/>
          <w:szCs w:val="28"/>
        </w:rPr>
        <w:t>TMALAR</w:t>
      </w:r>
      <w:bookmarkEnd w:id="3"/>
    </w:p>
    <w:p w14:paraId="66D0E05D" w14:textId="77777777" w:rsidR="0072611D" w:rsidRPr="00EA671A" w:rsidRDefault="003D3BC1" w:rsidP="00EA671A">
      <w:pPr>
        <w:pStyle w:val="Heading3"/>
      </w:pPr>
      <w:bookmarkStart w:id="4" w:name="_Toc225342010"/>
      <w:r w:rsidRPr="00EA671A">
        <w:t>3.1 Kullanılan Veri Seti ve Etiketler</w:t>
      </w:r>
      <w:bookmarkStart w:id="5" w:name="_Toc225289578"/>
      <w:bookmarkStart w:id="6" w:name="_Toc225290826"/>
      <w:bookmarkStart w:id="7" w:name="_Toc225291862"/>
      <w:bookmarkEnd w:id="4"/>
      <w:r w:rsidR="0072611D" w:rsidRPr="00EA671A">
        <w:t xml:space="preserve"> </w:t>
      </w:r>
    </w:p>
    <w:p w14:paraId="341EF13E" w14:textId="0DFABA7C" w:rsidR="00FD53C5" w:rsidRPr="00EA671A" w:rsidRDefault="00303D8E" w:rsidP="00FD53C5">
      <w:pPr>
        <w:spacing w:line="360" w:lineRule="auto"/>
        <w:rPr>
          <w:rFonts w:cs="Times New Roman"/>
          <w:color w:val="000000"/>
        </w:rPr>
      </w:pPr>
      <w:r w:rsidRPr="00EA671A">
        <w:rPr>
          <w:rFonts w:cs="Times New Roman"/>
          <w:color w:val="000000"/>
        </w:rPr>
        <w:t xml:space="preserve">Yarışma kapsamında dört ana veri seti kullanılmaktadır: Genel Veri Seti (1500 Patojenik + 1500 </w:t>
      </w:r>
      <w:proofErr w:type="spellStart"/>
      <w:r w:rsidRPr="00EA671A">
        <w:rPr>
          <w:rFonts w:cs="Times New Roman"/>
          <w:color w:val="000000"/>
        </w:rPr>
        <w:t>Benign</w:t>
      </w:r>
      <w:proofErr w:type="spellEnd"/>
      <w:r w:rsidRPr="00EA671A">
        <w:rPr>
          <w:rFonts w:cs="Times New Roman"/>
          <w:color w:val="000000"/>
        </w:rPr>
        <w:t xml:space="preserve">), </w:t>
      </w:r>
      <w:proofErr w:type="spellStart"/>
      <w:r w:rsidRPr="00EA671A">
        <w:rPr>
          <w:rFonts w:cs="Times New Roman"/>
          <w:color w:val="000000"/>
        </w:rPr>
        <w:t>Herediter</w:t>
      </w:r>
      <w:proofErr w:type="spellEnd"/>
      <w:r w:rsidRPr="00EA671A">
        <w:rPr>
          <w:rFonts w:cs="Times New Roman"/>
          <w:color w:val="000000"/>
        </w:rPr>
        <w:t xml:space="preserve"> Kanser Paneli (200+200), PAH Gen Paneli (200+200) ve CFTR Gen Paneli (70+70). Bu veri setlerindeki etiketler ACMG standartlarına uygun olarak oluşturulmuş olup "</w:t>
      </w:r>
      <w:proofErr w:type="spellStart"/>
      <w:r w:rsidRPr="00EA671A">
        <w:rPr>
          <w:rFonts w:cs="Times New Roman"/>
          <w:color w:val="000000"/>
        </w:rPr>
        <w:t>Pathogenic</w:t>
      </w:r>
      <w:proofErr w:type="spellEnd"/>
      <w:r w:rsidRPr="00EA671A">
        <w:rPr>
          <w:rFonts w:cs="Times New Roman"/>
          <w:color w:val="000000"/>
        </w:rPr>
        <w:t>" ve "</w:t>
      </w:r>
      <w:proofErr w:type="spellStart"/>
      <w:r w:rsidRPr="00EA671A">
        <w:rPr>
          <w:rFonts w:cs="Times New Roman"/>
          <w:color w:val="000000"/>
        </w:rPr>
        <w:t>Likely</w:t>
      </w:r>
      <w:proofErr w:type="spellEnd"/>
      <w:r w:rsidRPr="00EA671A">
        <w:rPr>
          <w:rFonts w:cs="Times New Roman"/>
          <w:color w:val="000000"/>
        </w:rPr>
        <w:t xml:space="preserve"> </w:t>
      </w:r>
      <w:proofErr w:type="spellStart"/>
      <w:r w:rsidRPr="00EA671A">
        <w:rPr>
          <w:rFonts w:cs="Times New Roman"/>
          <w:color w:val="000000"/>
        </w:rPr>
        <w:t>Pathogenic</w:t>
      </w:r>
      <w:proofErr w:type="spellEnd"/>
      <w:r w:rsidRPr="00EA671A">
        <w:rPr>
          <w:rFonts w:cs="Times New Roman"/>
          <w:color w:val="000000"/>
        </w:rPr>
        <w:t>" tek bir Patojenik sınıfında, "</w:t>
      </w:r>
      <w:proofErr w:type="spellStart"/>
      <w:r w:rsidRPr="00EA671A">
        <w:rPr>
          <w:rFonts w:cs="Times New Roman"/>
          <w:color w:val="000000"/>
        </w:rPr>
        <w:t>Benign</w:t>
      </w:r>
      <w:proofErr w:type="spellEnd"/>
      <w:r w:rsidRPr="00EA671A">
        <w:rPr>
          <w:rFonts w:cs="Times New Roman"/>
          <w:color w:val="000000"/>
        </w:rPr>
        <w:t>" ve "</w:t>
      </w:r>
      <w:proofErr w:type="spellStart"/>
      <w:r w:rsidRPr="00EA671A">
        <w:rPr>
          <w:rFonts w:cs="Times New Roman"/>
          <w:color w:val="000000"/>
        </w:rPr>
        <w:t>Likely</w:t>
      </w:r>
      <w:proofErr w:type="spellEnd"/>
      <w:r w:rsidRPr="00EA671A">
        <w:rPr>
          <w:rFonts w:cs="Times New Roman"/>
          <w:color w:val="000000"/>
        </w:rPr>
        <w:t xml:space="preserve"> </w:t>
      </w:r>
      <w:proofErr w:type="spellStart"/>
      <w:r w:rsidRPr="00EA671A">
        <w:rPr>
          <w:rFonts w:cs="Times New Roman"/>
          <w:color w:val="000000"/>
        </w:rPr>
        <w:t>Benign</w:t>
      </w:r>
      <w:proofErr w:type="spellEnd"/>
      <w:r w:rsidRPr="00EA671A">
        <w:rPr>
          <w:rFonts w:cs="Times New Roman"/>
          <w:color w:val="000000"/>
        </w:rPr>
        <w:t xml:space="preserve">" ise tek bir </w:t>
      </w:r>
      <w:proofErr w:type="spellStart"/>
      <w:r w:rsidRPr="00EA671A">
        <w:rPr>
          <w:rFonts w:cs="Times New Roman"/>
          <w:color w:val="000000"/>
        </w:rPr>
        <w:t>Benign</w:t>
      </w:r>
      <w:proofErr w:type="spellEnd"/>
      <w:r w:rsidRPr="00EA671A">
        <w:rPr>
          <w:rFonts w:cs="Times New Roman"/>
          <w:color w:val="000000"/>
        </w:rPr>
        <w:t xml:space="preserve"> sınıfında birleştirilmiştir. Patojenik sınıf, </w:t>
      </w:r>
      <w:proofErr w:type="spellStart"/>
      <w:r w:rsidRPr="00EA671A">
        <w:rPr>
          <w:rFonts w:cs="Times New Roman"/>
          <w:color w:val="000000"/>
        </w:rPr>
        <w:t>ClinVar</w:t>
      </w:r>
      <w:proofErr w:type="spellEnd"/>
      <w:r w:rsidRPr="00EA671A">
        <w:rPr>
          <w:rFonts w:cs="Times New Roman"/>
          <w:color w:val="000000"/>
        </w:rPr>
        <w:t xml:space="preserve"> ve </w:t>
      </w:r>
      <w:proofErr w:type="spellStart"/>
      <w:r w:rsidRPr="00EA671A">
        <w:rPr>
          <w:rFonts w:cs="Times New Roman"/>
          <w:color w:val="000000"/>
        </w:rPr>
        <w:t>ClinGen</w:t>
      </w:r>
      <w:proofErr w:type="spellEnd"/>
      <w:r w:rsidRPr="00EA671A">
        <w:rPr>
          <w:rFonts w:cs="Times New Roman"/>
          <w:color w:val="000000"/>
        </w:rPr>
        <w:t xml:space="preserve"> veri tabanlarından </w:t>
      </w:r>
      <w:proofErr w:type="spellStart"/>
      <w:r w:rsidRPr="00EA671A">
        <w:rPr>
          <w:rFonts w:cs="Times New Roman"/>
          <w:color w:val="000000"/>
        </w:rPr>
        <w:t>Expert</w:t>
      </w:r>
      <w:proofErr w:type="spellEnd"/>
      <w:r w:rsidRPr="00EA671A">
        <w:rPr>
          <w:rFonts w:cs="Times New Roman"/>
          <w:color w:val="000000"/>
        </w:rPr>
        <w:t xml:space="preserve"> Panel ve </w:t>
      </w:r>
      <w:proofErr w:type="spellStart"/>
      <w:r w:rsidRPr="00EA671A">
        <w:rPr>
          <w:rFonts w:cs="Times New Roman"/>
          <w:color w:val="000000"/>
        </w:rPr>
        <w:t>Practice</w:t>
      </w:r>
      <w:proofErr w:type="spellEnd"/>
      <w:r w:rsidRPr="00EA671A">
        <w:rPr>
          <w:rFonts w:cs="Times New Roman"/>
          <w:color w:val="000000"/>
        </w:rPr>
        <w:t xml:space="preserve"> </w:t>
      </w:r>
      <w:proofErr w:type="spellStart"/>
      <w:r w:rsidRPr="00EA671A">
        <w:rPr>
          <w:rFonts w:cs="Times New Roman"/>
          <w:color w:val="000000"/>
        </w:rPr>
        <w:t>Guideline</w:t>
      </w:r>
      <w:proofErr w:type="spellEnd"/>
      <w:r w:rsidRPr="00EA671A">
        <w:rPr>
          <w:rFonts w:cs="Times New Roman"/>
          <w:color w:val="000000"/>
        </w:rPr>
        <w:t xml:space="preserve"> düzeyinde güvenilir </w:t>
      </w:r>
      <w:proofErr w:type="spellStart"/>
      <w:r w:rsidRPr="00EA671A">
        <w:rPr>
          <w:rFonts w:cs="Times New Roman"/>
          <w:color w:val="000000"/>
        </w:rPr>
        <w:t>missense</w:t>
      </w:r>
      <w:proofErr w:type="spellEnd"/>
      <w:r w:rsidRPr="00EA671A">
        <w:rPr>
          <w:rFonts w:cs="Times New Roman"/>
          <w:color w:val="000000"/>
        </w:rPr>
        <w:t xml:space="preserve"> varyantlardan derlenmiş; </w:t>
      </w:r>
      <w:proofErr w:type="spellStart"/>
      <w:r w:rsidRPr="00EA671A">
        <w:rPr>
          <w:rFonts w:cs="Times New Roman"/>
          <w:color w:val="000000"/>
        </w:rPr>
        <w:t>Benign</w:t>
      </w:r>
      <w:proofErr w:type="spellEnd"/>
      <w:r w:rsidRPr="00EA671A">
        <w:rPr>
          <w:rFonts w:cs="Times New Roman"/>
          <w:color w:val="000000"/>
        </w:rPr>
        <w:t xml:space="preserve"> sınıf ise </w:t>
      </w:r>
      <w:proofErr w:type="spellStart"/>
      <w:r w:rsidRPr="00EA671A">
        <w:rPr>
          <w:rFonts w:cs="Times New Roman"/>
          <w:color w:val="000000"/>
        </w:rPr>
        <w:t>ClinVar'a</w:t>
      </w:r>
      <w:proofErr w:type="spellEnd"/>
      <w:r w:rsidRPr="00EA671A">
        <w:rPr>
          <w:rFonts w:cs="Times New Roman"/>
          <w:color w:val="000000"/>
        </w:rPr>
        <w:t xml:space="preserve"> ek olarak </w:t>
      </w:r>
      <w:proofErr w:type="spellStart"/>
      <w:r w:rsidRPr="00EA671A">
        <w:rPr>
          <w:rFonts w:cs="Times New Roman"/>
          <w:color w:val="000000"/>
        </w:rPr>
        <w:lastRenderedPageBreak/>
        <w:t>gnomAD'daki</w:t>
      </w:r>
      <w:proofErr w:type="spellEnd"/>
      <w:r w:rsidRPr="00EA671A">
        <w:rPr>
          <w:rFonts w:cs="Times New Roman"/>
          <w:color w:val="000000"/>
        </w:rPr>
        <w:t xml:space="preserve"> sağlıklı popülasyon varyantlarıyla desteklenmiştir. ACMG sınıflandırma kriterleri için bkz. [9]; </w:t>
      </w:r>
      <w:proofErr w:type="spellStart"/>
      <w:r w:rsidRPr="00EA671A">
        <w:rPr>
          <w:rFonts w:cs="Times New Roman"/>
          <w:color w:val="000000"/>
        </w:rPr>
        <w:t>ClinVar</w:t>
      </w:r>
      <w:proofErr w:type="spellEnd"/>
      <w:r w:rsidRPr="00EA671A">
        <w:rPr>
          <w:rFonts w:cs="Times New Roman"/>
          <w:color w:val="000000"/>
        </w:rPr>
        <w:t xml:space="preserve"> veri tabanı için bkz. [10]; </w:t>
      </w:r>
      <w:proofErr w:type="spellStart"/>
      <w:r w:rsidRPr="00EA671A">
        <w:rPr>
          <w:rFonts w:cs="Times New Roman"/>
          <w:color w:val="000000"/>
        </w:rPr>
        <w:t>gnomAD</w:t>
      </w:r>
      <w:proofErr w:type="spellEnd"/>
      <w:r w:rsidRPr="00EA671A">
        <w:rPr>
          <w:rFonts w:cs="Times New Roman"/>
          <w:color w:val="000000"/>
        </w:rPr>
        <w:t xml:space="preserve"> veri tabanı için bkz. [11].</w:t>
      </w:r>
      <w:bookmarkEnd w:id="5"/>
      <w:bookmarkEnd w:id="6"/>
      <w:bookmarkEnd w:id="7"/>
    </w:p>
    <w:p w14:paraId="279BE1C9" w14:textId="77777777" w:rsidR="00FD53C5" w:rsidRPr="00EA671A" w:rsidRDefault="003D3BC1" w:rsidP="00EA671A">
      <w:pPr>
        <w:pStyle w:val="Heading3"/>
      </w:pPr>
      <w:bookmarkStart w:id="8" w:name="_Toc225342011"/>
      <w:r w:rsidRPr="00EA671A">
        <w:t>3.2 Veri Kısıtları ve Etikete Doğrudan Erişimi Engelleme</w:t>
      </w:r>
      <w:bookmarkStart w:id="9" w:name="_Toc225289580"/>
      <w:bookmarkStart w:id="10" w:name="_Toc225290828"/>
      <w:bookmarkStart w:id="11" w:name="_Toc225291864"/>
      <w:bookmarkEnd w:id="8"/>
    </w:p>
    <w:p w14:paraId="278AA589" w14:textId="77777777" w:rsidR="00FD53C5" w:rsidRPr="00EA671A" w:rsidRDefault="00303D8E" w:rsidP="00FD53C5">
      <w:pPr>
        <w:spacing w:line="360" w:lineRule="auto"/>
        <w:rPr>
          <w:rFonts w:cs="Times New Roman"/>
          <w:color w:val="000000"/>
        </w:rPr>
      </w:pPr>
      <w:r w:rsidRPr="00EA671A">
        <w:rPr>
          <w:rFonts w:cs="Times New Roman"/>
          <w:color w:val="000000"/>
        </w:rPr>
        <w:t>Yarışma şartnamesi, varyantların genomik adres bilgilerini tamamen gizlemekte ve kolon isimlerini vermemektedir. Çözümümüz bu kısıtlamaya eksiksiz uyum sağlamakta; dış veri tabanlarından etiket veya genomik koordinat sorgusu yapılmamaktadır. Dolaylı sızıntı riskleri için çapraz doğrulama bölümlemesi varyant düzeyinde gerçekleştirilmekte ve panel kimliği hiçbir koşulda özellik olarak modele dahil edilmemektedir. Bu kısıtlamanın pratik yansıması olarak özellik tanımlama aşaması tamamen SHAP analizi ve istatistiksel profilleme yöntemleriyle yürütülmüştür: her bir anonim sütun, değer dağılımı ve diğer özelliklerle korelasyonu incelenerek biyoinformatik bir araç çıktısıyla (evrimsel korunmuşluk, in-</w:t>
      </w:r>
      <w:proofErr w:type="spellStart"/>
      <w:r w:rsidRPr="00EA671A">
        <w:rPr>
          <w:rFonts w:cs="Times New Roman"/>
          <w:color w:val="000000"/>
        </w:rPr>
        <w:t>silico</w:t>
      </w:r>
      <w:proofErr w:type="spellEnd"/>
      <w:r w:rsidRPr="00EA671A">
        <w:rPr>
          <w:rFonts w:cs="Times New Roman"/>
          <w:color w:val="000000"/>
        </w:rPr>
        <w:t xml:space="preserve"> risk skoru, protein dil modeli skoru vb.) eşleştirilmiştir. Eğitim, doğrulama ve test kümeleri arasında herhangi bir veri akışına izin verilmemekte; </w:t>
      </w:r>
      <w:proofErr w:type="spellStart"/>
      <w:r w:rsidRPr="00EA671A">
        <w:rPr>
          <w:rFonts w:cs="Times New Roman"/>
          <w:color w:val="000000"/>
        </w:rPr>
        <w:t>hiperparametre</w:t>
      </w:r>
      <w:proofErr w:type="spellEnd"/>
      <w:r w:rsidRPr="00EA671A">
        <w:rPr>
          <w:rFonts w:cs="Times New Roman"/>
          <w:color w:val="000000"/>
        </w:rPr>
        <w:t xml:space="preserve"> seçimi yalnızca eğitim kümesi üzerindeki çapraz doğrulama sonuçlarına dayandırılmaktadır.</w:t>
      </w:r>
      <w:bookmarkEnd w:id="9"/>
      <w:bookmarkEnd w:id="10"/>
      <w:bookmarkEnd w:id="11"/>
    </w:p>
    <w:p w14:paraId="43C92A68" w14:textId="77777777" w:rsidR="00FD53C5" w:rsidRPr="00EA671A" w:rsidRDefault="003D3BC1" w:rsidP="00EA671A">
      <w:pPr>
        <w:pStyle w:val="Heading3"/>
      </w:pPr>
      <w:bookmarkStart w:id="12" w:name="_Toc225342012"/>
      <w:r w:rsidRPr="00EA671A">
        <w:t xml:space="preserve">3.3 Veri Ön İşleme ve </w:t>
      </w:r>
      <w:proofErr w:type="spellStart"/>
      <w:r w:rsidRPr="00EA671A">
        <w:t>Temsilleme</w:t>
      </w:r>
      <w:proofErr w:type="spellEnd"/>
      <w:r w:rsidRPr="00EA671A">
        <w:t xml:space="preserve"> Stratejisi</w:t>
      </w:r>
      <w:bookmarkStart w:id="13" w:name="_Toc225289582"/>
      <w:bookmarkStart w:id="14" w:name="_Toc225290830"/>
      <w:bookmarkStart w:id="15" w:name="_Toc225291866"/>
      <w:bookmarkEnd w:id="12"/>
    </w:p>
    <w:p w14:paraId="66A1BAA6" w14:textId="68B6B1A0" w:rsidR="00303D8E" w:rsidRPr="00EA671A" w:rsidRDefault="00303D8E" w:rsidP="00FD53C5">
      <w:pPr>
        <w:spacing w:line="360" w:lineRule="auto"/>
        <w:rPr>
          <w:rFonts w:cs="Times New Roman"/>
          <w:color w:val="000000"/>
        </w:rPr>
      </w:pPr>
      <w:r w:rsidRPr="00EA671A">
        <w:rPr>
          <w:rFonts w:cs="Times New Roman"/>
          <w:color w:val="000000"/>
        </w:rPr>
        <w:t xml:space="preserve">Kolon isimleri olmaksızın sunulan varyant profilleri sistematik bir </w:t>
      </w:r>
      <w:proofErr w:type="spellStart"/>
      <w:r w:rsidRPr="00EA671A">
        <w:rPr>
          <w:rFonts w:cs="Times New Roman"/>
          <w:color w:val="000000"/>
        </w:rPr>
        <w:t>pipeline</w:t>
      </w:r>
      <w:proofErr w:type="spellEnd"/>
      <w:r w:rsidRPr="00EA671A">
        <w:rPr>
          <w:rFonts w:cs="Times New Roman"/>
          <w:color w:val="000000"/>
        </w:rPr>
        <w:t xml:space="preserve"> ile işlenmektedir. Eksik değer yönetiminde, protein dil modeli skorlarında gözlemlenen (%11,5) eksiklikler bilgi kaybını minimize etmek adına </w:t>
      </w:r>
      <w:proofErr w:type="spellStart"/>
      <w:r w:rsidRPr="00EA671A">
        <w:rPr>
          <w:rFonts w:cs="Times New Roman"/>
          <w:color w:val="000000"/>
        </w:rPr>
        <w:t>median</w:t>
      </w:r>
      <w:proofErr w:type="spellEnd"/>
      <w:r w:rsidRPr="00EA671A">
        <w:rPr>
          <w:rFonts w:cs="Times New Roman"/>
          <w:color w:val="000000"/>
        </w:rPr>
        <w:t xml:space="preserve"> </w:t>
      </w:r>
      <w:proofErr w:type="spellStart"/>
      <w:r w:rsidRPr="00EA671A">
        <w:rPr>
          <w:rFonts w:cs="Times New Roman"/>
          <w:color w:val="000000"/>
        </w:rPr>
        <w:t>imputation</w:t>
      </w:r>
      <w:proofErr w:type="spellEnd"/>
      <w:r w:rsidRPr="00EA671A">
        <w:rPr>
          <w:rFonts w:cs="Times New Roman"/>
          <w:color w:val="000000"/>
        </w:rPr>
        <w:t xml:space="preserve"> ile doldurulmuştur. Bu yaklaşım tercih edilmiştir; zira protein dil modeli skorlarının dağılımı sağa çarpık olduğundan ortalama yerine medyan kullanımı aykırı değerlerin </w:t>
      </w:r>
      <w:proofErr w:type="spellStart"/>
      <w:r w:rsidRPr="00EA671A">
        <w:rPr>
          <w:rFonts w:cs="Times New Roman"/>
          <w:color w:val="000000"/>
        </w:rPr>
        <w:t>imputation</w:t>
      </w:r>
      <w:proofErr w:type="spellEnd"/>
      <w:r w:rsidRPr="00EA671A">
        <w:rPr>
          <w:rFonts w:cs="Times New Roman"/>
          <w:color w:val="000000"/>
        </w:rPr>
        <w:t xml:space="preserve"> üzerindeki olumsuz etkisini azaltmaktadır. Aykırı değer işleme için IQR tabanlı </w:t>
      </w:r>
      <w:proofErr w:type="spellStart"/>
      <w:r w:rsidRPr="00EA671A">
        <w:rPr>
          <w:rFonts w:cs="Times New Roman"/>
          <w:color w:val="000000"/>
        </w:rPr>
        <w:t>RobustScaler</w:t>
      </w:r>
      <w:proofErr w:type="spellEnd"/>
      <w:r w:rsidRPr="00EA671A">
        <w:rPr>
          <w:rFonts w:cs="Times New Roman"/>
          <w:color w:val="000000"/>
        </w:rPr>
        <w:t xml:space="preserve"> uygulanmakta; 3×IQR eşiğini aşan örnekler çıkarılmadan yalnızca ölçekleme ile kontrol altına alınmaktadır. Örneklerin silinmemesinin nedeni, küçük panel veri setlerinde (</w:t>
      </w:r>
      <w:proofErr w:type="spellStart"/>
      <w:r w:rsidRPr="00EA671A">
        <w:rPr>
          <w:rFonts w:cs="Times New Roman"/>
          <w:color w:val="000000"/>
        </w:rPr>
        <w:t>örn</w:t>
      </w:r>
      <w:proofErr w:type="spellEnd"/>
      <w:r w:rsidRPr="00EA671A">
        <w:rPr>
          <w:rFonts w:cs="Times New Roman"/>
          <w:color w:val="000000"/>
        </w:rPr>
        <w:t xml:space="preserve">. CFTR: 70+70) veri kaybının model performansını orantısız biçimde olumsuz etkileyebilmesidir. Ayrıca, bilgi taşımayan veya düşük varyans gösteren özellikler </w:t>
      </w:r>
      <w:proofErr w:type="spellStart"/>
      <w:r w:rsidRPr="00EA671A">
        <w:rPr>
          <w:rFonts w:cs="Times New Roman"/>
          <w:color w:val="000000"/>
        </w:rPr>
        <w:t>VarianceThreshold</w:t>
      </w:r>
      <w:proofErr w:type="spellEnd"/>
      <w:r w:rsidRPr="00EA671A">
        <w:rPr>
          <w:rFonts w:cs="Times New Roman"/>
          <w:color w:val="000000"/>
        </w:rPr>
        <w:t xml:space="preserve"> (eşik=0,001) ile otomatik olarak ayıklanarak gürültü minimize edilmiştir. Bu adım sayesinde modelin gereksiz özellikler üzerinde aşırı öğrenmesinin (</w:t>
      </w:r>
      <w:proofErr w:type="spellStart"/>
      <w:r w:rsidRPr="00EA671A">
        <w:rPr>
          <w:rFonts w:cs="Times New Roman"/>
          <w:color w:val="000000"/>
        </w:rPr>
        <w:t>overfitting</w:t>
      </w:r>
      <w:proofErr w:type="spellEnd"/>
      <w:r w:rsidRPr="00EA671A">
        <w:rPr>
          <w:rFonts w:cs="Times New Roman"/>
          <w:color w:val="000000"/>
        </w:rPr>
        <w:t>) önüne geçilmekte ve hesaplama verimliliği artırılmaktadır.</w:t>
      </w:r>
      <w:bookmarkEnd w:id="13"/>
      <w:bookmarkEnd w:id="14"/>
      <w:bookmarkEnd w:id="15"/>
    </w:p>
    <w:p w14:paraId="281A68CB" w14:textId="3E7FDC12" w:rsidR="003D3BC1" w:rsidRPr="00EA671A" w:rsidRDefault="003D3BC1" w:rsidP="00EA671A">
      <w:pPr>
        <w:pStyle w:val="Heading3"/>
      </w:pPr>
      <w:bookmarkStart w:id="16" w:name="_Toc225342013"/>
      <w:r w:rsidRPr="00EA671A">
        <w:lastRenderedPageBreak/>
        <w:t>3.4 Etiket Güvenilirliği ve Veri Kalitesi Kontrolü</w:t>
      </w:r>
      <w:bookmarkEnd w:id="16"/>
    </w:p>
    <w:p w14:paraId="7C88615E" w14:textId="77777777" w:rsidR="00EA671A" w:rsidRDefault="00303D8E" w:rsidP="00EA671A">
      <w:pPr>
        <w:spacing w:line="360" w:lineRule="auto"/>
        <w:jc w:val="both"/>
        <w:rPr>
          <w:rFonts w:cs="Times New Roman"/>
          <w:color w:val="000000"/>
        </w:rPr>
      </w:pPr>
      <w:proofErr w:type="spellStart"/>
      <w:r w:rsidRPr="00EA671A">
        <w:rPr>
          <w:rFonts w:cs="Times New Roman"/>
          <w:color w:val="000000"/>
        </w:rPr>
        <w:t>Ground</w:t>
      </w:r>
      <w:proofErr w:type="spellEnd"/>
      <w:r w:rsidRPr="00EA671A">
        <w:rPr>
          <w:rFonts w:cs="Times New Roman"/>
          <w:color w:val="000000"/>
        </w:rPr>
        <w:t xml:space="preserve"> </w:t>
      </w:r>
      <w:proofErr w:type="spellStart"/>
      <w:r w:rsidRPr="00EA671A">
        <w:rPr>
          <w:rFonts w:cs="Times New Roman"/>
          <w:color w:val="000000"/>
        </w:rPr>
        <w:t>truth</w:t>
      </w:r>
      <w:proofErr w:type="spellEnd"/>
      <w:r w:rsidRPr="00EA671A">
        <w:rPr>
          <w:rFonts w:cs="Times New Roman"/>
          <w:color w:val="000000"/>
        </w:rPr>
        <w:t xml:space="preserve"> etiketleri ACMG uyumlu olsa da veri kaynaklı gürültüyü azaltmak için sistematik kontroller uygulanmıştır. Veri setinde yinelenen satır (duplikasyon) kontrolü yapılmıştır. Uç değer taramasında 3×IQR kuralı ile tespit edilen aykırı örnekler sistemden çıkarılmamış, </w:t>
      </w:r>
      <w:proofErr w:type="spellStart"/>
      <w:r w:rsidRPr="00EA671A">
        <w:rPr>
          <w:rFonts w:cs="Times New Roman"/>
          <w:color w:val="000000"/>
        </w:rPr>
        <w:t>robüst</w:t>
      </w:r>
      <w:proofErr w:type="spellEnd"/>
      <w:r w:rsidRPr="00EA671A">
        <w:rPr>
          <w:rFonts w:cs="Times New Roman"/>
          <w:color w:val="000000"/>
        </w:rPr>
        <w:t xml:space="preserve"> ölçekleme ile modele sunulmuştur. Eğitim sırasında yüksek kayıp (</w:t>
      </w:r>
      <w:proofErr w:type="spellStart"/>
      <w:r w:rsidRPr="00EA671A">
        <w:rPr>
          <w:rFonts w:cs="Times New Roman"/>
          <w:color w:val="000000"/>
        </w:rPr>
        <w:t>loss</w:t>
      </w:r>
      <w:proofErr w:type="spellEnd"/>
      <w:r w:rsidRPr="00EA671A">
        <w:rPr>
          <w:rFonts w:cs="Times New Roman"/>
          <w:color w:val="000000"/>
        </w:rPr>
        <w:t>) gösteren tutarsız profil örnekleri işaretlenerek hata analizi aşamasında incelenmektedir.</w:t>
      </w:r>
    </w:p>
    <w:p w14:paraId="401578DC" w14:textId="77777777" w:rsidR="00EA671A" w:rsidRPr="00EA671A" w:rsidRDefault="00EA671A" w:rsidP="00EA671A">
      <w:pPr>
        <w:pStyle w:val="Heading3"/>
        <w:rPr>
          <w:color w:val="000000"/>
        </w:rPr>
      </w:pPr>
      <w:bookmarkStart w:id="17" w:name="_Toc225342014"/>
      <w:bookmarkStart w:id="18" w:name="_Toc225289585"/>
      <w:bookmarkStart w:id="19" w:name="_Toc225290833"/>
      <w:bookmarkStart w:id="20" w:name="_Toc225291869"/>
      <w:bookmarkStart w:id="21" w:name="_Toc225341509"/>
      <w:r w:rsidRPr="00EA671A">
        <w:t>3.5 Sınıf Dengesi ve Risk Perspektifi</w:t>
      </w:r>
      <w:bookmarkEnd w:id="17"/>
    </w:p>
    <w:p w14:paraId="062DF1D9" w14:textId="5F76A8DC" w:rsidR="00303D8E" w:rsidRPr="00EA671A" w:rsidRDefault="00303D8E" w:rsidP="00EA671A">
      <w:pPr>
        <w:spacing w:line="360" w:lineRule="auto"/>
        <w:jc w:val="both"/>
        <w:rPr>
          <w:rFonts w:cs="Times New Roman"/>
          <w:color w:val="000000"/>
        </w:rPr>
      </w:pPr>
      <w:r w:rsidRPr="00EA671A">
        <w:rPr>
          <w:rFonts w:cs="Times New Roman"/>
          <w:color w:val="000000"/>
        </w:rPr>
        <w:t xml:space="preserve">Genel veri seti dengeli (1500+1500) tasarlanmış olsa </w:t>
      </w:r>
      <w:proofErr w:type="gramStart"/>
      <w:r w:rsidRPr="00EA671A">
        <w:rPr>
          <w:rFonts w:cs="Times New Roman"/>
          <w:color w:val="000000"/>
        </w:rPr>
        <w:t>da,</w:t>
      </w:r>
      <w:proofErr w:type="gramEnd"/>
      <w:r w:rsidRPr="00EA671A">
        <w:rPr>
          <w:rFonts w:cs="Times New Roman"/>
          <w:color w:val="000000"/>
        </w:rPr>
        <w:t xml:space="preserve"> panel bazında (</w:t>
      </w:r>
      <w:proofErr w:type="spellStart"/>
      <w:r w:rsidRPr="00EA671A">
        <w:rPr>
          <w:rFonts w:cs="Times New Roman"/>
          <w:color w:val="000000"/>
        </w:rPr>
        <w:t>Herediter</w:t>
      </w:r>
      <w:proofErr w:type="spellEnd"/>
      <w:r w:rsidRPr="00EA671A">
        <w:rPr>
          <w:rFonts w:cs="Times New Roman"/>
          <w:color w:val="000000"/>
        </w:rPr>
        <w:t xml:space="preserve"> Kanser, PAH, CFTR) küçük örneklem boyutlarının performans oynaklığına yol açma riski bulunmaktadır. Bu risk, </w:t>
      </w:r>
      <w:proofErr w:type="spellStart"/>
      <w:r w:rsidRPr="00EA671A">
        <w:rPr>
          <w:rFonts w:cs="Times New Roman"/>
          <w:color w:val="000000"/>
        </w:rPr>
        <w:t>stratified</w:t>
      </w:r>
      <w:proofErr w:type="spellEnd"/>
      <w:r w:rsidRPr="00EA671A">
        <w:rPr>
          <w:rFonts w:cs="Times New Roman"/>
          <w:color w:val="000000"/>
        </w:rPr>
        <w:t xml:space="preserve"> k-</w:t>
      </w:r>
      <w:proofErr w:type="spellStart"/>
      <w:r w:rsidRPr="00EA671A">
        <w:rPr>
          <w:rFonts w:cs="Times New Roman"/>
          <w:color w:val="000000"/>
        </w:rPr>
        <w:t>fold</w:t>
      </w:r>
      <w:proofErr w:type="spellEnd"/>
      <w:r w:rsidRPr="00EA671A">
        <w:rPr>
          <w:rFonts w:cs="Times New Roman"/>
          <w:color w:val="000000"/>
        </w:rPr>
        <w:t xml:space="preserve"> doğrulama ve tekrarlı deney protokolleriyle yönetilmektedir. Klinik açıdan yanlış negatifin (Patojenik varyantın </w:t>
      </w:r>
      <w:proofErr w:type="spellStart"/>
      <w:r w:rsidRPr="00EA671A">
        <w:rPr>
          <w:rFonts w:cs="Times New Roman"/>
          <w:color w:val="000000"/>
        </w:rPr>
        <w:t>Benign</w:t>
      </w:r>
      <w:proofErr w:type="spellEnd"/>
      <w:r w:rsidRPr="00EA671A">
        <w:rPr>
          <w:rFonts w:cs="Times New Roman"/>
          <w:color w:val="000000"/>
        </w:rPr>
        <w:t xml:space="preserve"> olarak sınıflandırılması) maliyeti çok daha ağır olduğundan, karar eşiği seçiminde yalnızca standart 0.50 eşiğine bağlı kalınmayıp, duyarlılığı (</w:t>
      </w:r>
      <w:proofErr w:type="spellStart"/>
      <w:r w:rsidRPr="00EA671A">
        <w:rPr>
          <w:rFonts w:cs="Times New Roman"/>
          <w:color w:val="000000"/>
        </w:rPr>
        <w:t>recall</w:t>
      </w:r>
      <w:proofErr w:type="spellEnd"/>
      <w:r w:rsidRPr="00EA671A">
        <w:rPr>
          <w:rFonts w:cs="Times New Roman"/>
          <w:color w:val="000000"/>
        </w:rPr>
        <w:t xml:space="preserve">) önceliklendiren eşik optimizasyonu hedeflenmiştir. </w:t>
      </w:r>
      <w:bookmarkEnd w:id="18"/>
      <w:bookmarkEnd w:id="19"/>
      <w:bookmarkEnd w:id="20"/>
      <w:bookmarkEnd w:id="21"/>
    </w:p>
    <w:p w14:paraId="4B08EE4B" w14:textId="77777777" w:rsidR="00BC124C" w:rsidRPr="00EA671A" w:rsidRDefault="00BC124C" w:rsidP="00727DA3">
      <w:pPr>
        <w:keepNext/>
        <w:spacing w:line="360" w:lineRule="auto"/>
        <w:jc w:val="center"/>
      </w:pPr>
      <w:r w:rsidRPr="00EA671A">
        <w:rPr>
          <w:noProof/>
        </w:rPr>
        <w:drawing>
          <wp:inline distT="0" distB="0" distL="0" distR="0" wp14:anchorId="64DD16B9" wp14:editId="2C5F2FC4">
            <wp:extent cx="5513331" cy="3450566"/>
            <wp:effectExtent l="0" t="0" r="0" b="0"/>
            <wp:docPr id="1085426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26913" name=""/>
                    <pic:cNvPicPr/>
                  </pic:nvPicPr>
                  <pic:blipFill>
                    <a:blip r:embed="rId13"/>
                    <a:stretch>
                      <a:fillRect/>
                    </a:stretch>
                  </pic:blipFill>
                  <pic:spPr>
                    <a:xfrm>
                      <a:off x="0" y="0"/>
                      <a:ext cx="5545101" cy="3470450"/>
                    </a:xfrm>
                    <a:prstGeom prst="rect">
                      <a:avLst/>
                    </a:prstGeom>
                  </pic:spPr>
                </pic:pic>
              </a:graphicData>
            </a:graphic>
          </wp:inline>
        </w:drawing>
      </w:r>
    </w:p>
    <w:p w14:paraId="23B93D0F" w14:textId="176CA51C" w:rsidR="00BC124C" w:rsidRPr="00EA671A" w:rsidRDefault="00BC124C" w:rsidP="00FD53C5">
      <w:pPr>
        <w:pStyle w:val="Caption"/>
        <w:spacing w:line="360" w:lineRule="auto"/>
        <w:jc w:val="center"/>
        <w:rPr>
          <w:sz w:val="20"/>
          <w:szCs w:val="20"/>
        </w:rPr>
      </w:pPr>
      <w:r w:rsidRPr="00EA671A">
        <w:rPr>
          <w:sz w:val="20"/>
          <w:szCs w:val="20"/>
        </w:rPr>
        <w:t xml:space="preserve">Şekil </w:t>
      </w:r>
      <w:r w:rsidRPr="00EA671A">
        <w:rPr>
          <w:sz w:val="20"/>
          <w:szCs w:val="20"/>
        </w:rPr>
        <w:fldChar w:fldCharType="begin"/>
      </w:r>
      <w:r w:rsidRPr="00EA671A">
        <w:rPr>
          <w:sz w:val="20"/>
          <w:szCs w:val="20"/>
        </w:rPr>
        <w:instrText xml:space="preserve"> SEQ Şekil \* ARABIC </w:instrText>
      </w:r>
      <w:r w:rsidRPr="00EA671A">
        <w:rPr>
          <w:sz w:val="20"/>
          <w:szCs w:val="20"/>
        </w:rPr>
        <w:fldChar w:fldCharType="separate"/>
      </w:r>
      <w:r w:rsidR="00FD53C5" w:rsidRPr="00EA671A">
        <w:rPr>
          <w:noProof/>
          <w:sz w:val="20"/>
          <w:szCs w:val="20"/>
        </w:rPr>
        <w:t>2</w:t>
      </w:r>
      <w:r w:rsidRPr="00EA671A">
        <w:rPr>
          <w:sz w:val="20"/>
          <w:szCs w:val="20"/>
        </w:rPr>
        <w:fldChar w:fldCharType="end"/>
      </w:r>
      <w:r w:rsidRPr="00EA671A">
        <w:rPr>
          <w:sz w:val="20"/>
          <w:szCs w:val="20"/>
        </w:rPr>
        <w:t xml:space="preserve">. Panel Bazlı Patojenik ve </w:t>
      </w:r>
      <w:proofErr w:type="spellStart"/>
      <w:r w:rsidRPr="00EA671A">
        <w:rPr>
          <w:sz w:val="20"/>
          <w:szCs w:val="20"/>
        </w:rPr>
        <w:t>Benign</w:t>
      </w:r>
      <w:proofErr w:type="spellEnd"/>
      <w:r w:rsidRPr="00EA671A">
        <w:rPr>
          <w:sz w:val="20"/>
          <w:szCs w:val="20"/>
        </w:rPr>
        <w:t xml:space="preserve"> Sınıf Dağılımı</w:t>
      </w:r>
    </w:p>
    <w:p w14:paraId="473A3ECF" w14:textId="3C157531" w:rsidR="003D3BC1" w:rsidRPr="00EA671A" w:rsidRDefault="003D3BC1" w:rsidP="00EA671A">
      <w:pPr>
        <w:pStyle w:val="Heading3"/>
      </w:pPr>
      <w:bookmarkStart w:id="22" w:name="_Toc225342015"/>
      <w:r w:rsidRPr="00EA671A">
        <w:lastRenderedPageBreak/>
        <w:t>3.6 Seçilen Algoritmalar ve Gerekçe</w:t>
      </w:r>
      <w:bookmarkEnd w:id="22"/>
    </w:p>
    <w:p w14:paraId="42056F31" w14:textId="77777777" w:rsidR="00EA671A" w:rsidRDefault="00303D8E" w:rsidP="00EA671A">
      <w:pPr>
        <w:spacing w:line="360" w:lineRule="auto"/>
        <w:jc w:val="both"/>
        <w:rPr>
          <w:rFonts w:eastAsia="Times New Roman" w:cs="Times New Roman"/>
          <w:kern w:val="0"/>
          <w:lang w:eastAsia="tr-TR"/>
          <w14:ligatures w14:val="none"/>
        </w:rPr>
      </w:pPr>
      <w:r w:rsidRPr="00EA671A">
        <w:rPr>
          <w:rFonts w:eastAsia="Times New Roman" w:cs="Times New Roman"/>
          <w:kern w:val="0"/>
          <w:lang w:eastAsia="tr-TR"/>
          <w14:ligatures w14:val="none"/>
        </w:rPr>
        <w:t xml:space="preserve">Tabular sayısal veri yapısına en uygun yaklaşım olarak </w:t>
      </w:r>
      <w:proofErr w:type="spellStart"/>
      <w:r w:rsidRPr="00EA671A">
        <w:rPr>
          <w:rFonts w:eastAsia="Times New Roman" w:cs="Times New Roman"/>
          <w:kern w:val="0"/>
          <w:lang w:eastAsia="tr-TR"/>
          <w14:ligatures w14:val="none"/>
        </w:rPr>
        <w:t>LightGBM</w:t>
      </w:r>
      <w:proofErr w:type="spellEnd"/>
      <w:r w:rsidRPr="00EA671A">
        <w:rPr>
          <w:rFonts w:eastAsia="Times New Roman" w:cs="Times New Roman"/>
          <w:kern w:val="0"/>
          <w:lang w:eastAsia="tr-TR"/>
          <w14:ligatures w14:val="none"/>
        </w:rPr>
        <w:t xml:space="preserve"> ve </w:t>
      </w:r>
      <w:proofErr w:type="spellStart"/>
      <w:r w:rsidRPr="00EA671A">
        <w:rPr>
          <w:rFonts w:eastAsia="Times New Roman" w:cs="Times New Roman"/>
          <w:kern w:val="0"/>
          <w:lang w:eastAsia="tr-TR"/>
          <w14:ligatures w14:val="none"/>
        </w:rPr>
        <w:t>XGBoost</w:t>
      </w:r>
      <w:proofErr w:type="spellEnd"/>
      <w:r w:rsidRPr="00EA671A">
        <w:rPr>
          <w:rFonts w:eastAsia="Times New Roman" w:cs="Times New Roman"/>
          <w:kern w:val="0"/>
          <w:lang w:eastAsia="tr-TR"/>
          <w14:ligatures w14:val="none"/>
        </w:rPr>
        <w:t xml:space="preserve"> </w:t>
      </w:r>
      <w:proofErr w:type="spellStart"/>
      <w:r w:rsidRPr="00EA671A">
        <w:rPr>
          <w:rFonts w:eastAsia="Times New Roman" w:cs="Times New Roman"/>
          <w:kern w:val="0"/>
          <w:lang w:eastAsia="tr-TR"/>
          <w14:ligatures w14:val="none"/>
        </w:rPr>
        <w:t>Soft-Voting</w:t>
      </w:r>
      <w:proofErr w:type="spellEnd"/>
      <w:r w:rsidRPr="00EA671A">
        <w:rPr>
          <w:rFonts w:eastAsia="Times New Roman" w:cs="Times New Roman"/>
          <w:kern w:val="0"/>
          <w:lang w:eastAsia="tr-TR"/>
          <w14:ligatures w14:val="none"/>
        </w:rPr>
        <w:t xml:space="preserve"> </w:t>
      </w:r>
      <w:proofErr w:type="spellStart"/>
      <w:r w:rsidRPr="00EA671A">
        <w:rPr>
          <w:rFonts w:eastAsia="Times New Roman" w:cs="Times New Roman"/>
          <w:kern w:val="0"/>
          <w:lang w:eastAsia="tr-TR"/>
          <w14:ligatures w14:val="none"/>
        </w:rPr>
        <w:t>Ensemble</w:t>
      </w:r>
      <w:proofErr w:type="spellEnd"/>
      <w:r w:rsidRPr="00EA671A">
        <w:rPr>
          <w:rFonts w:eastAsia="Times New Roman" w:cs="Times New Roman"/>
          <w:kern w:val="0"/>
          <w:lang w:eastAsia="tr-TR"/>
          <w14:ligatures w14:val="none"/>
        </w:rPr>
        <w:t xml:space="preserve"> modeli seçilmiştir. GBDT ailesi, tabular verilerde derin öğrenme yöntemlerine kıyasla sürekli olarak üstün veya eşdeğer performans sergilemektedir (</w:t>
      </w:r>
      <w:proofErr w:type="spellStart"/>
      <w:r w:rsidRPr="00EA671A">
        <w:rPr>
          <w:rFonts w:eastAsia="Times New Roman" w:cs="Times New Roman"/>
          <w:kern w:val="0"/>
          <w:lang w:eastAsia="tr-TR"/>
          <w14:ligatures w14:val="none"/>
        </w:rPr>
        <w:t>Grinsztajn</w:t>
      </w:r>
      <w:proofErr w:type="spellEnd"/>
      <w:r w:rsidRPr="00EA671A">
        <w:rPr>
          <w:rFonts w:eastAsia="Times New Roman" w:cs="Times New Roman"/>
          <w:kern w:val="0"/>
          <w:lang w:eastAsia="tr-TR"/>
          <w14:ligatures w14:val="none"/>
        </w:rPr>
        <w:t xml:space="preserve"> et al., 2022) [8]. </w:t>
      </w:r>
      <w:proofErr w:type="spellStart"/>
      <w:r w:rsidRPr="00EA671A">
        <w:rPr>
          <w:rFonts w:eastAsia="Times New Roman" w:cs="Times New Roman"/>
          <w:kern w:val="0"/>
          <w:lang w:eastAsia="tr-TR"/>
          <w14:ligatures w14:val="none"/>
        </w:rPr>
        <w:t>LightGBM'in</w:t>
      </w:r>
      <w:proofErr w:type="spellEnd"/>
      <w:r w:rsidRPr="00EA671A">
        <w:rPr>
          <w:rFonts w:eastAsia="Times New Roman" w:cs="Times New Roman"/>
          <w:kern w:val="0"/>
          <w:lang w:eastAsia="tr-TR"/>
          <w14:ligatures w14:val="none"/>
        </w:rPr>
        <w:t xml:space="preserve"> eksik değerleri </w:t>
      </w:r>
      <w:proofErr w:type="spellStart"/>
      <w:r w:rsidRPr="00EA671A">
        <w:rPr>
          <w:rFonts w:eastAsia="Times New Roman" w:cs="Times New Roman"/>
          <w:kern w:val="0"/>
          <w:lang w:eastAsia="tr-TR"/>
          <w14:ligatures w14:val="none"/>
        </w:rPr>
        <w:t>native</w:t>
      </w:r>
      <w:proofErr w:type="spellEnd"/>
      <w:r w:rsidRPr="00EA671A">
        <w:rPr>
          <w:rFonts w:eastAsia="Times New Roman" w:cs="Times New Roman"/>
          <w:kern w:val="0"/>
          <w:lang w:eastAsia="tr-TR"/>
          <w14:ligatures w14:val="none"/>
        </w:rPr>
        <w:t xml:space="preserve"> olarak tolere edebilmesi veri ön işleme yükünü hafifletmektedir. </w:t>
      </w:r>
      <w:proofErr w:type="spellStart"/>
      <w:r w:rsidRPr="00EA671A">
        <w:rPr>
          <w:rFonts w:eastAsia="Times New Roman" w:cs="Times New Roman"/>
          <w:kern w:val="0"/>
          <w:lang w:eastAsia="tr-TR"/>
          <w14:ligatures w14:val="none"/>
        </w:rPr>
        <w:t>Soft-voting</w:t>
      </w:r>
      <w:proofErr w:type="spellEnd"/>
      <w:r w:rsidRPr="00EA671A">
        <w:rPr>
          <w:rFonts w:eastAsia="Times New Roman" w:cs="Times New Roman"/>
          <w:kern w:val="0"/>
          <w:lang w:eastAsia="tr-TR"/>
          <w14:ligatures w14:val="none"/>
        </w:rPr>
        <w:t xml:space="preserve"> düzeninde iki modelin olasılık çıktıları ortalaması alınarak tahmin varyansı düşürülmekte ve tek model zayıflıkları kompanse edilmektedir.</w:t>
      </w:r>
    </w:p>
    <w:p w14:paraId="7760A76D" w14:textId="77777777" w:rsidR="00EA671A" w:rsidRPr="00EA671A" w:rsidRDefault="00EA671A" w:rsidP="00EA671A">
      <w:pPr>
        <w:pStyle w:val="Heading1"/>
        <w:rPr>
          <w:rFonts w:asciiTheme="minorHAnsi" w:hAnsiTheme="minorHAnsi"/>
          <w:b/>
          <w:bCs/>
          <w:color w:val="auto"/>
          <w:sz w:val="28"/>
          <w:szCs w:val="28"/>
        </w:rPr>
      </w:pPr>
      <w:bookmarkStart w:id="23" w:name="_Toc225342016"/>
      <w:r w:rsidRPr="00EA671A">
        <w:rPr>
          <w:rFonts w:asciiTheme="minorHAnsi" w:hAnsiTheme="minorHAnsi"/>
          <w:b/>
          <w:bCs/>
          <w:color w:val="auto"/>
          <w:sz w:val="28"/>
          <w:szCs w:val="28"/>
        </w:rPr>
        <w:t>4. DENEY TASARIMI, SONUÇLAR VE İNCELEME</w:t>
      </w:r>
      <w:bookmarkEnd w:id="23"/>
    </w:p>
    <w:p w14:paraId="2A28931E" w14:textId="77777777" w:rsidR="00EA671A" w:rsidRPr="00EA671A" w:rsidRDefault="00447335" w:rsidP="00EA671A">
      <w:pPr>
        <w:pStyle w:val="Heading3"/>
      </w:pPr>
      <w:bookmarkStart w:id="24" w:name="_Toc225342017"/>
      <w:r w:rsidRPr="00EA671A">
        <w:t>4.1 Deney Protokolü ve Veri Bölme</w:t>
      </w:r>
      <w:bookmarkStart w:id="25" w:name="_Toc225289589"/>
      <w:bookmarkStart w:id="26" w:name="_Toc225290837"/>
      <w:bookmarkStart w:id="27" w:name="_Toc225291873"/>
      <w:bookmarkStart w:id="28" w:name="_Toc225341513"/>
      <w:bookmarkEnd w:id="24"/>
    </w:p>
    <w:p w14:paraId="5E9ED120" w14:textId="0DC9B383" w:rsidR="00EA671A" w:rsidRDefault="00303D8E" w:rsidP="00EA671A">
      <w:pPr>
        <w:spacing w:line="360" w:lineRule="auto"/>
        <w:jc w:val="both"/>
        <w:rPr>
          <w:rFonts w:cs="Times New Roman"/>
          <w:color w:val="000000"/>
        </w:rPr>
      </w:pPr>
      <w:r w:rsidRPr="00EA671A">
        <w:rPr>
          <w:rFonts w:cs="Times New Roman"/>
          <w:color w:val="000000"/>
        </w:rPr>
        <w:t xml:space="preserve">Modelin genelleme kapasitesini ölçmek ve rastlantısal başarı riskini azaltmak için 5-Fold </w:t>
      </w:r>
      <w:proofErr w:type="spellStart"/>
      <w:r w:rsidRPr="00EA671A">
        <w:rPr>
          <w:rFonts w:cs="Times New Roman"/>
          <w:color w:val="000000"/>
        </w:rPr>
        <w:t>Stratified</w:t>
      </w:r>
      <w:proofErr w:type="spellEnd"/>
      <w:r w:rsidRPr="00EA671A">
        <w:rPr>
          <w:rFonts w:cs="Times New Roman"/>
          <w:color w:val="000000"/>
        </w:rPr>
        <w:t xml:space="preserve"> Cross-</w:t>
      </w:r>
      <w:proofErr w:type="spellStart"/>
      <w:r w:rsidRPr="00EA671A">
        <w:rPr>
          <w:rFonts w:cs="Times New Roman"/>
          <w:color w:val="000000"/>
        </w:rPr>
        <w:t>Validation</w:t>
      </w:r>
      <w:proofErr w:type="spellEnd"/>
      <w:r w:rsidRPr="00EA671A">
        <w:rPr>
          <w:rFonts w:cs="Times New Roman"/>
          <w:color w:val="000000"/>
        </w:rPr>
        <w:t xml:space="preserve"> (</w:t>
      </w:r>
      <w:proofErr w:type="spellStart"/>
      <w:r w:rsidRPr="00EA671A">
        <w:rPr>
          <w:rFonts w:cs="Times New Roman"/>
          <w:color w:val="000000"/>
        </w:rPr>
        <w:t>random_state</w:t>
      </w:r>
      <w:proofErr w:type="spellEnd"/>
      <w:r w:rsidRPr="00EA671A">
        <w:rPr>
          <w:rFonts w:cs="Times New Roman"/>
          <w:color w:val="000000"/>
        </w:rPr>
        <w:t xml:space="preserve">=42) protokolü uygulanmıştır. Her </w:t>
      </w:r>
      <w:proofErr w:type="spellStart"/>
      <w:r w:rsidRPr="00EA671A">
        <w:rPr>
          <w:rFonts w:cs="Times New Roman"/>
          <w:color w:val="000000"/>
        </w:rPr>
        <w:t>fold'da</w:t>
      </w:r>
      <w:proofErr w:type="spellEnd"/>
      <w:r w:rsidRPr="00EA671A">
        <w:rPr>
          <w:rFonts w:cs="Times New Roman"/>
          <w:color w:val="000000"/>
        </w:rPr>
        <w:t xml:space="preserve"> sınıf oranları korunmuştur. </w:t>
      </w:r>
      <w:proofErr w:type="spellStart"/>
      <w:r w:rsidRPr="00EA671A">
        <w:rPr>
          <w:rFonts w:cs="Times New Roman"/>
          <w:color w:val="000000"/>
        </w:rPr>
        <w:t>Hiperparametre</w:t>
      </w:r>
      <w:proofErr w:type="spellEnd"/>
      <w:r w:rsidRPr="00EA671A">
        <w:rPr>
          <w:rFonts w:cs="Times New Roman"/>
          <w:color w:val="000000"/>
        </w:rPr>
        <w:t xml:space="preserve"> optimizasyonu bu doğrulama düzeni üzerinden yapılmıştır. Panel veri setlerindeki örnek sayısının düşüklüğü göz önüne alınarak, bu paneller için 10-fold veya tekrarlı CV (</w:t>
      </w:r>
      <w:proofErr w:type="spellStart"/>
      <w:r w:rsidRPr="00EA671A">
        <w:rPr>
          <w:rFonts w:cs="Times New Roman"/>
          <w:color w:val="000000"/>
        </w:rPr>
        <w:t>Repeated</w:t>
      </w:r>
      <w:proofErr w:type="spellEnd"/>
      <w:r w:rsidRPr="00EA671A">
        <w:rPr>
          <w:rFonts w:cs="Times New Roman"/>
          <w:color w:val="000000"/>
        </w:rPr>
        <w:t xml:space="preserve"> CV) protokolleri planlanmıştır</w:t>
      </w:r>
      <w:bookmarkEnd w:id="25"/>
      <w:bookmarkEnd w:id="26"/>
      <w:bookmarkEnd w:id="27"/>
      <w:bookmarkEnd w:id="28"/>
      <w:r w:rsidR="00EA671A">
        <w:rPr>
          <w:rFonts w:cs="Times New Roman"/>
          <w:color w:val="000000"/>
        </w:rPr>
        <w:t>.</w:t>
      </w:r>
    </w:p>
    <w:p w14:paraId="10153959" w14:textId="1945C494" w:rsidR="00EA671A" w:rsidRDefault="00447335" w:rsidP="00EA671A">
      <w:pPr>
        <w:pStyle w:val="Heading3"/>
      </w:pPr>
      <w:bookmarkStart w:id="29" w:name="_Toc225342018"/>
      <w:r w:rsidRPr="00EA671A">
        <w:t>4.2 Performans Metrikleri ve Panel Bazlı Raporlama</w:t>
      </w:r>
      <w:bookmarkEnd w:id="29"/>
      <w:r w:rsidRPr="00EA671A">
        <w:t xml:space="preserve"> </w:t>
      </w:r>
      <w:bookmarkStart w:id="30" w:name="_Toc225341515"/>
      <w:bookmarkStart w:id="31" w:name="_Toc225291875"/>
      <w:bookmarkStart w:id="32" w:name="_Toc225289591"/>
      <w:bookmarkStart w:id="33" w:name="_Toc225290839"/>
    </w:p>
    <w:p w14:paraId="065B3F9C" w14:textId="0B4FD118" w:rsidR="00350E0F" w:rsidRPr="00EA671A" w:rsidRDefault="00303D8E" w:rsidP="00EA671A">
      <w:pPr>
        <w:spacing w:line="360" w:lineRule="auto"/>
        <w:jc w:val="both"/>
        <w:rPr>
          <w:rFonts w:cs="Times New Roman"/>
        </w:rPr>
      </w:pPr>
      <w:r w:rsidRPr="00EA671A">
        <w:rPr>
          <w:rFonts w:cs="Times New Roman"/>
          <w:color w:val="000000"/>
        </w:rPr>
        <w:t xml:space="preserve">Performans değerlendirmesinde resmi yarışma metriği olan F1 Skoru temel alınmıştır. Ön çalışma sonuçlarına göre Genel Veri Seti üzerinde 5-fold CV F1 Skoru ortalama 0.924 (±0.012) olarak elde edilmiştir. Panel bazlı ön sonuçlarda </w:t>
      </w:r>
      <w:proofErr w:type="spellStart"/>
      <w:r w:rsidRPr="00EA671A">
        <w:rPr>
          <w:rFonts w:cs="Times New Roman"/>
          <w:color w:val="000000"/>
        </w:rPr>
        <w:t>Herediter</w:t>
      </w:r>
      <w:proofErr w:type="spellEnd"/>
      <w:r w:rsidRPr="00EA671A">
        <w:rPr>
          <w:rFonts w:cs="Times New Roman"/>
          <w:color w:val="000000"/>
        </w:rPr>
        <w:t xml:space="preserve"> Kanser Paneli F1: 0.891, PAH Gen Paneli F1: 0.878, CFTR Gen Paneli F1: 0.863 olarak raporlanmaktadır.</w:t>
      </w:r>
      <w:bookmarkEnd w:id="30"/>
      <w:r w:rsidRPr="00EA671A">
        <w:rPr>
          <w:rFonts w:cs="Times New Roman"/>
          <w:color w:val="000000"/>
        </w:rPr>
        <w:t xml:space="preserve"> </w:t>
      </w:r>
      <w:bookmarkEnd w:id="31"/>
    </w:p>
    <w:p w14:paraId="5326EE6E" w14:textId="3F67ED20" w:rsidR="003F2514" w:rsidRPr="00EA671A" w:rsidRDefault="00303D8E" w:rsidP="00EA671A">
      <w:bookmarkStart w:id="34" w:name="_Toc225291876"/>
      <w:bookmarkStart w:id="35" w:name="_Toc225341516"/>
      <w:bookmarkStart w:id="36" w:name="_Toc225341729"/>
      <w:r w:rsidRPr="00EA671A">
        <w:t xml:space="preserve">Yarışma sürecinde, elde edilen bu genel metriklerin yanı sıra </w:t>
      </w:r>
      <w:proofErr w:type="spellStart"/>
      <w:r w:rsidRPr="00EA671A">
        <w:t>Herediter</w:t>
      </w:r>
      <w:proofErr w:type="spellEnd"/>
      <w:r w:rsidRPr="00EA671A">
        <w:t xml:space="preserve"> Kanser, PAH ve CFTR panelleri için ayrı tablolar halinde panel bazlı performans raporlanacaktır.</w:t>
      </w:r>
      <w:bookmarkEnd w:id="32"/>
      <w:bookmarkEnd w:id="33"/>
      <w:bookmarkEnd w:id="34"/>
      <w:bookmarkEnd w:id="35"/>
      <w:bookmarkEnd w:id="36"/>
    </w:p>
    <w:p w14:paraId="43FFF6A8" w14:textId="0BAFDF88" w:rsidR="00447335" w:rsidRPr="00EA671A" w:rsidRDefault="00447335" w:rsidP="00EA671A">
      <w:pPr>
        <w:pStyle w:val="Heading3"/>
      </w:pPr>
      <w:bookmarkStart w:id="37" w:name="_Toc225342019"/>
      <w:r w:rsidRPr="00EA671A">
        <w:t>4.3 Hata Analizi ve Model Davranışı</w:t>
      </w:r>
      <w:bookmarkEnd w:id="37"/>
      <w:r w:rsidRPr="00EA671A">
        <w:t xml:space="preserve"> </w:t>
      </w:r>
    </w:p>
    <w:p w14:paraId="3A805869" w14:textId="77777777" w:rsidR="00AE755D" w:rsidRPr="00EA671A" w:rsidRDefault="00303D8E" w:rsidP="00FD53C5">
      <w:pPr>
        <w:widowControl w:val="0"/>
        <w:suppressAutoHyphens/>
        <w:spacing w:line="360" w:lineRule="auto"/>
        <w:jc w:val="both"/>
        <w:rPr>
          <w:rFonts w:cs="Times New Roman"/>
          <w:color w:val="000000"/>
        </w:rPr>
      </w:pPr>
      <w:r w:rsidRPr="00EA671A">
        <w:rPr>
          <w:rFonts w:cs="Times New Roman"/>
          <w:color w:val="000000"/>
        </w:rPr>
        <w:t>Hatalı sınıflandırmalar üzerinde yapılan karışıklık matrisi analizi, modelin dengeli bir hata dağılımına sahip olduğunu göstermektedir. Yanlış negatif (FN) örneklerin, bilinen patojenik mekanizmaların dışında kalan, in-</w:t>
      </w:r>
      <w:proofErr w:type="spellStart"/>
      <w:r w:rsidRPr="00EA671A">
        <w:rPr>
          <w:rFonts w:cs="Times New Roman"/>
          <w:color w:val="000000"/>
        </w:rPr>
        <w:t>silico</w:t>
      </w:r>
      <w:proofErr w:type="spellEnd"/>
      <w:r w:rsidRPr="00EA671A">
        <w:rPr>
          <w:rFonts w:cs="Times New Roman"/>
          <w:color w:val="000000"/>
        </w:rPr>
        <w:t xml:space="preserve"> risk skorları düşük ve az korunmuş bölgelerdeki nadir fonksiyon kazanımı (</w:t>
      </w:r>
      <w:proofErr w:type="spellStart"/>
      <w:r w:rsidRPr="00EA671A">
        <w:rPr>
          <w:rFonts w:cs="Times New Roman"/>
          <w:color w:val="000000"/>
        </w:rPr>
        <w:t>gain</w:t>
      </w:r>
      <w:proofErr w:type="spellEnd"/>
      <w:r w:rsidRPr="00EA671A">
        <w:rPr>
          <w:rFonts w:cs="Times New Roman"/>
          <w:color w:val="000000"/>
        </w:rPr>
        <w:t>-of-</w:t>
      </w:r>
      <w:proofErr w:type="spellStart"/>
      <w:r w:rsidRPr="00EA671A">
        <w:rPr>
          <w:rFonts w:cs="Times New Roman"/>
          <w:color w:val="000000"/>
        </w:rPr>
        <w:t>function</w:t>
      </w:r>
      <w:proofErr w:type="spellEnd"/>
      <w:r w:rsidRPr="00EA671A">
        <w:rPr>
          <w:rFonts w:cs="Times New Roman"/>
          <w:color w:val="000000"/>
        </w:rPr>
        <w:t xml:space="preserve">) varyantlarında yoğunlaştığı gözlemlenmiştir. Yanlış pozitif (FP) örnekler ise yüksek evrimsel korunmuşluk skoru taşıyan ancak popülasyonda nispeten sık görülen </w:t>
      </w:r>
      <w:proofErr w:type="spellStart"/>
      <w:r w:rsidRPr="00EA671A">
        <w:rPr>
          <w:rFonts w:cs="Times New Roman"/>
          <w:color w:val="000000"/>
        </w:rPr>
        <w:t>benign</w:t>
      </w:r>
      <w:proofErr w:type="spellEnd"/>
      <w:r w:rsidRPr="00EA671A">
        <w:rPr>
          <w:rFonts w:cs="Times New Roman"/>
          <w:color w:val="000000"/>
        </w:rPr>
        <w:t xml:space="preserve"> varyantlarda toplanmaktadır.</w:t>
      </w:r>
    </w:p>
    <w:p w14:paraId="4C2B0FA6" w14:textId="77777777" w:rsidR="00EA2F7D" w:rsidRPr="00EA671A" w:rsidRDefault="00EA2F7D" w:rsidP="00FD53C5">
      <w:pPr>
        <w:keepNext/>
        <w:widowControl w:val="0"/>
        <w:suppressAutoHyphens/>
        <w:spacing w:line="360" w:lineRule="auto"/>
        <w:ind w:left="426"/>
        <w:jc w:val="center"/>
        <w:rPr>
          <w:rFonts w:cs="Times New Roman"/>
        </w:rPr>
      </w:pPr>
      <w:r w:rsidRPr="00EA671A">
        <w:rPr>
          <w:rFonts w:cs="Times New Roman"/>
          <w:noProof/>
          <w:color w:val="000000"/>
        </w:rPr>
        <w:lastRenderedPageBreak/>
        <w:drawing>
          <wp:inline distT="0" distB="0" distL="0" distR="0" wp14:anchorId="373AD876" wp14:editId="0799EF10">
            <wp:extent cx="2489200" cy="1909654"/>
            <wp:effectExtent l="0" t="0" r="6350" b="0"/>
            <wp:docPr id="555754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5426" name=""/>
                    <pic:cNvPicPr/>
                  </pic:nvPicPr>
                  <pic:blipFill>
                    <a:blip r:embed="rId14"/>
                    <a:stretch>
                      <a:fillRect/>
                    </a:stretch>
                  </pic:blipFill>
                  <pic:spPr>
                    <a:xfrm>
                      <a:off x="0" y="0"/>
                      <a:ext cx="2512793" cy="1927754"/>
                    </a:xfrm>
                    <a:prstGeom prst="rect">
                      <a:avLst/>
                    </a:prstGeom>
                  </pic:spPr>
                </pic:pic>
              </a:graphicData>
            </a:graphic>
          </wp:inline>
        </w:drawing>
      </w:r>
    </w:p>
    <w:p w14:paraId="3FF9694D" w14:textId="489B0C38" w:rsidR="00EA2F7D" w:rsidRPr="00EA671A" w:rsidRDefault="00EA2F7D" w:rsidP="00FD53C5">
      <w:pPr>
        <w:pStyle w:val="Caption"/>
        <w:spacing w:line="360" w:lineRule="auto"/>
        <w:jc w:val="center"/>
        <w:rPr>
          <w:rFonts w:cs="Times New Roman"/>
          <w:color w:val="000000"/>
          <w:sz w:val="20"/>
          <w:szCs w:val="20"/>
        </w:rPr>
      </w:pPr>
      <w:r w:rsidRPr="00EA671A">
        <w:rPr>
          <w:rFonts w:cs="Times New Roman"/>
          <w:sz w:val="20"/>
          <w:szCs w:val="20"/>
        </w:rPr>
        <w:t xml:space="preserve">Şekil </w:t>
      </w:r>
      <w:r w:rsidRPr="00EA671A">
        <w:rPr>
          <w:rFonts w:cs="Times New Roman"/>
          <w:sz w:val="20"/>
          <w:szCs w:val="20"/>
        </w:rPr>
        <w:fldChar w:fldCharType="begin"/>
      </w:r>
      <w:r w:rsidRPr="00EA671A">
        <w:rPr>
          <w:rFonts w:cs="Times New Roman"/>
          <w:sz w:val="20"/>
          <w:szCs w:val="20"/>
        </w:rPr>
        <w:instrText xml:space="preserve"> SEQ Şekil \* ARABIC </w:instrText>
      </w:r>
      <w:r w:rsidRPr="00EA671A">
        <w:rPr>
          <w:rFonts w:cs="Times New Roman"/>
          <w:sz w:val="20"/>
          <w:szCs w:val="20"/>
        </w:rPr>
        <w:fldChar w:fldCharType="separate"/>
      </w:r>
      <w:r w:rsidR="00FD53C5" w:rsidRPr="00EA671A">
        <w:rPr>
          <w:rFonts w:cs="Times New Roman"/>
          <w:noProof/>
          <w:sz w:val="20"/>
          <w:szCs w:val="20"/>
        </w:rPr>
        <w:t>3</w:t>
      </w:r>
      <w:r w:rsidRPr="00EA671A">
        <w:rPr>
          <w:rFonts w:cs="Times New Roman"/>
          <w:sz w:val="20"/>
          <w:szCs w:val="20"/>
        </w:rPr>
        <w:fldChar w:fldCharType="end"/>
      </w:r>
      <w:r w:rsidRPr="00EA671A">
        <w:rPr>
          <w:rFonts w:cs="Times New Roman"/>
          <w:sz w:val="20"/>
          <w:szCs w:val="20"/>
        </w:rPr>
        <w:t>. Kavram Kanıtlama Karmaşıklık Matrisi</w:t>
      </w:r>
    </w:p>
    <w:p w14:paraId="0BF6AEFF" w14:textId="77777777" w:rsidR="00AE755D" w:rsidRPr="00EA671A" w:rsidRDefault="00AE755D" w:rsidP="00FD53C5">
      <w:pPr>
        <w:widowControl w:val="0"/>
        <w:suppressAutoHyphens/>
        <w:spacing w:line="360" w:lineRule="auto"/>
        <w:ind w:left="426"/>
        <w:jc w:val="both"/>
        <w:rPr>
          <w:rFonts w:cs="Times New Roman"/>
          <w:color w:val="000000"/>
        </w:rPr>
      </w:pPr>
    </w:p>
    <w:p w14:paraId="5A5C7204" w14:textId="46B7E84E" w:rsidR="00AE755D" w:rsidRPr="00EA671A" w:rsidRDefault="00F457B5" w:rsidP="00EA671A">
      <w:pPr>
        <w:pStyle w:val="Heading3"/>
      </w:pPr>
      <w:bookmarkStart w:id="38" w:name="_Toc225342020"/>
      <w:r w:rsidRPr="00EA671A">
        <w:t xml:space="preserve">4.4 “Model Neden Böyle Karar Verdi?” – </w:t>
      </w:r>
      <w:proofErr w:type="spellStart"/>
      <w:r w:rsidRPr="00EA671A">
        <w:t>Açıklanabilirlik</w:t>
      </w:r>
      <w:proofErr w:type="spellEnd"/>
      <w:r w:rsidRPr="00EA671A">
        <w:t xml:space="preserve"> Yaklaşımı</w:t>
      </w:r>
      <w:bookmarkEnd w:id="38"/>
    </w:p>
    <w:p w14:paraId="5722F889" w14:textId="69CD3C1F" w:rsidR="00FC701B" w:rsidRPr="00EA671A" w:rsidRDefault="00303D8E" w:rsidP="00FD53C5">
      <w:pPr>
        <w:widowControl w:val="0"/>
        <w:suppressAutoHyphens/>
        <w:spacing w:line="360" w:lineRule="auto"/>
        <w:jc w:val="both"/>
        <w:rPr>
          <w:rFonts w:cs="Times New Roman"/>
          <w:color w:val="000000"/>
        </w:rPr>
      </w:pPr>
      <w:r w:rsidRPr="00EA671A">
        <w:rPr>
          <w:rFonts w:cs="Times New Roman"/>
          <w:color w:val="000000"/>
        </w:rPr>
        <w:t>Karar süreçleri SHAP (</w:t>
      </w:r>
      <w:proofErr w:type="spellStart"/>
      <w:r w:rsidRPr="00EA671A">
        <w:rPr>
          <w:rFonts w:cs="Times New Roman"/>
          <w:color w:val="000000"/>
        </w:rPr>
        <w:t>SHapley</w:t>
      </w:r>
      <w:proofErr w:type="spellEnd"/>
      <w:r w:rsidRPr="00EA671A">
        <w:rPr>
          <w:rFonts w:cs="Times New Roman"/>
          <w:color w:val="000000"/>
        </w:rPr>
        <w:t xml:space="preserve"> </w:t>
      </w:r>
      <w:proofErr w:type="spellStart"/>
      <w:r w:rsidRPr="00EA671A">
        <w:rPr>
          <w:rFonts w:cs="Times New Roman"/>
          <w:color w:val="000000"/>
        </w:rPr>
        <w:t>Additive</w:t>
      </w:r>
      <w:proofErr w:type="spellEnd"/>
      <w:r w:rsidRPr="00EA671A">
        <w:rPr>
          <w:rFonts w:cs="Times New Roman"/>
          <w:color w:val="000000"/>
        </w:rPr>
        <w:t xml:space="preserve"> </w:t>
      </w:r>
      <w:proofErr w:type="spellStart"/>
      <w:r w:rsidRPr="00EA671A">
        <w:rPr>
          <w:rFonts w:cs="Times New Roman"/>
          <w:color w:val="000000"/>
        </w:rPr>
        <w:t>exPlanations</w:t>
      </w:r>
      <w:proofErr w:type="spellEnd"/>
      <w:r w:rsidRPr="00EA671A">
        <w:rPr>
          <w:rFonts w:cs="Times New Roman"/>
          <w:color w:val="000000"/>
        </w:rPr>
        <w:t>) yöntemi ile analiz edilmiştir. Kolon isimleri gizli olduğundan analiz, özellik grupları üzerinden yapılmıştır. Bulgular, genomik dil modeli (GPN-MSA) çıktısının ortalama 2.73 SHAP değeri ile en baskın sürücü olduğunu; in-</w:t>
      </w:r>
      <w:proofErr w:type="spellStart"/>
      <w:r w:rsidRPr="00EA671A">
        <w:rPr>
          <w:rFonts w:cs="Times New Roman"/>
          <w:color w:val="000000"/>
        </w:rPr>
        <w:t>silico</w:t>
      </w:r>
      <w:proofErr w:type="spellEnd"/>
      <w:r w:rsidRPr="00EA671A">
        <w:rPr>
          <w:rFonts w:cs="Times New Roman"/>
          <w:color w:val="000000"/>
        </w:rPr>
        <w:t xml:space="preserve"> risk skoru (CADD) ve protein dil modeli çıktısının (ESM-1b) bunu sırasıyla 1.65 ve 1.12 ile izlediğini göstermektedir. Bu durum, evrimsel korunmuşluk ve fonksiyonel tahminlerin birbirini tamamlayıcı rolünü doğrulamaktadır.</w:t>
      </w:r>
    </w:p>
    <w:p w14:paraId="66A73FBE" w14:textId="77777777" w:rsidR="00FC701B" w:rsidRPr="00EA671A" w:rsidRDefault="00FC701B" w:rsidP="00FD53C5">
      <w:pPr>
        <w:widowControl w:val="0"/>
        <w:suppressAutoHyphens/>
        <w:spacing w:line="360" w:lineRule="auto"/>
        <w:ind w:left="426"/>
        <w:jc w:val="both"/>
        <w:rPr>
          <w:rFonts w:cs="Times New Roman"/>
          <w:b/>
          <w:bCs/>
        </w:rPr>
      </w:pPr>
    </w:p>
    <w:tbl>
      <w:tblPr>
        <w:tblW w:w="8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3964"/>
      </w:tblGrid>
      <w:tr w:rsidR="00FC701B" w:rsidRPr="00EA671A" w14:paraId="49660195" w14:textId="77777777" w:rsidTr="00EA671A">
        <w:trPr>
          <w:tblHeader/>
          <w:jc w:val="center"/>
        </w:trPr>
        <w:tc>
          <w:tcPr>
            <w:tcW w:w="28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73A575EF" w14:textId="77777777" w:rsidR="00FC701B" w:rsidRPr="00EA671A" w:rsidRDefault="00FC701B" w:rsidP="00FD53C5">
            <w:pPr>
              <w:spacing w:line="360" w:lineRule="auto"/>
              <w:jc w:val="center"/>
              <w:rPr>
                <w:rFonts w:cs="Times New Roman"/>
              </w:rPr>
            </w:pPr>
            <w:r w:rsidRPr="00EA671A">
              <w:rPr>
                <w:rFonts w:cs="Times New Roman"/>
                <w:b/>
                <w:bCs/>
                <w:color w:val="FFFFFF"/>
                <w:sz w:val="20"/>
                <w:szCs w:val="20"/>
              </w:rPr>
              <w:t>Özellik Grubu</w:t>
            </w:r>
          </w:p>
        </w:tc>
        <w:tc>
          <w:tcPr>
            <w:tcW w:w="1600"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2DAA4DAF" w14:textId="77777777" w:rsidR="00FC701B" w:rsidRPr="00EA671A" w:rsidRDefault="00FC701B" w:rsidP="00FD53C5">
            <w:pPr>
              <w:spacing w:line="360" w:lineRule="auto"/>
              <w:jc w:val="center"/>
              <w:rPr>
                <w:rFonts w:cs="Times New Roman"/>
              </w:rPr>
            </w:pPr>
            <w:r w:rsidRPr="00EA671A">
              <w:rPr>
                <w:rFonts w:cs="Times New Roman"/>
                <w:b/>
                <w:bCs/>
                <w:color w:val="FFFFFF"/>
                <w:sz w:val="20"/>
                <w:szCs w:val="20"/>
              </w:rPr>
              <w:t>Ort. |SHAP|</w:t>
            </w:r>
          </w:p>
        </w:tc>
        <w:tc>
          <w:tcPr>
            <w:tcW w:w="3964"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7972EFCA" w14:textId="77777777" w:rsidR="00FC701B" w:rsidRPr="00EA671A" w:rsidRDefault="00FC701B" w:rsidP="00FD53C5">
            <w:pPr>
              <w:spacing w:line="360" w:lineRule="auto"/>
              <w:jc w:val="center"/>
              <w:rPr>
                <w:rFonts w:cs="Times New Roman"/>
              </w:rPr>
            </w:pPr>
            <w:r w:rsidRPr="00EA671A">
              <w:rPr>
                <w:rFonts w:cs="Times New Roman"/>
                <w:b/>
                <w:bCs/>
                <w:color w:val="FFFFFF"/>
                <w:sz w:val="20"/>
                <w:szCs w:val="20"/>
              </w:rPr>
              <w:t>Biyolojik Yorum</w:t>
            </w:r>
          </w:p>
        </w:tc>
      </w:tr>
      <w:tr w:rsidR="00FC701B" w:rsidRPr="00EA671A" w14:paraId="1B7074E1" w14:textId="77777777" w:rsidTr="00EA671A">
        <w:trPr>
          <w:jc w:val="center"/>
        </w:trPr>
        <w:tc>
          <w:tcPr>
            <w:tcW w:w="2800"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69578BDD" w14:textId="77777777" w:rsidR="00FC701B" w:rsidRPr="00EA671A" w:rsidRDefault="00FC701B" w:rsidP="00FD53C5">
            <w:pPr>
              <w:spacing w:line="360" w:lineRule="auto"/>
              <w:jc w:val="center"/>
              <w:rPr>
                <w:rFonts w:cs="Times New Roman"/>
              </w:rPr>
            </w:pPr>
            <w:r w:rsidRPr="00EA671A">
              <w:rPr>
                <w:rFonts w:cs="Times New Roman"/>
                <w:sz w:val="20"/>
                <w:szCs w:val="20"/>
              </w:rPr>
              <w:t>Genomik dil modeli (GPN-MSA)</w:t>
            </w:r>
          </w:p>
        </w:tc>
        <w:tc>
          <w:tcPr>
            <w:tcW w:w="1600"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5E9D9C36" w14:textId="77777777" w:rsidR="00FC701B" w:rsidRPr="00EA671A" w:rsidRDefault="00FC701B" w:rsidP="00FD53C5">
            <w:pPr>
              <w:spacing w:line="360" w:lineRule="auto"/>
              <w:jc w:val="center"/>
              <w:rPr>
                <w:rFonts w:cs="Times New Roman"/>
              </w:rPr>
            </w:pPr>
            <w:r w:rsidRPr="00EA671A">
              <w:rPr>
                <w:rFonts w:cs="Times New Roman"/>
                <w:sz w:val="20"/>
                <w:szCs w:val="20"/>
              </w:rPr>
              <w:t>2.730</w:t>
            </w:r>
          </w:p>
        </w:tc>
        <w:tc>
          <w:tcPr>
            <w:tcW w:w="3964"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5F7EB847" w14:textId="77777777" w:rsidR="00FC701B" w:rsidRPr="00EA671A" w:rsidRDefault="00FC701B" w:rsidP="00FD53C5">
            <w:pPr>
              <w:spacing w:line="360" w:lineRule="auto"/>
              <w:jc w:val="center"/>
              <w:rPr>
                <w:rFonts w:cs="Times New Roman"/>
              </w:rPr>
            </w:pPr>
            <w:r w:rsidRPr="00EA671A">
              <w:rPr>
                <w:rFonts w:cs="Times New Roman"/>
                <w:sz w:val="20"/>
                <w:szCs w:val="20"/>
              </w:rPr>
              <w:t>Evrimsel baskıyı sayısal olarak özetler</w:t>
            </w:r>
          </w:p>
        </w:tc>
      </w:tr>
      <w:tr w:rsidR="00FC701B" w:rsidRPr="00EA671A" w14:paraId="3ABD36E7" w14:textId="77777777" w:rsidTr="00EA671A">
        <w:trPr>
          <w:jc w:val="center"/>
        </w:trPr>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4440A398" w14:textId="77777777" w:rsidR="00FC701B" w:rsidRPr="00EA671A" w:rsidRDefault="00FC701B" w:rsidP="00FD53C5">
            <w:pPr>
              <w:spacing w:line="360" w:lineRule="auto"/>
              <w:jc w:val="center"/>
              <w:rPr>
                <w:rFonts w:cs="Times New Roman"/>
              </w:rPr>
            </w:pPr>
            <w:proofErr w:type="spellStart"/>
            <w:r w:rsidRPr="00EA671A">
              <w:rPr>
                <w:rFonts w:cs="Times New Roman"/>
                <w:sz w:val="20"/>
                <w:szCs w:val="20"/>
              </w:rPr>
              <w:t>In-silico</w:t>
            </w:r>
            <w:proofErr w:type="spellEnd"/>
            <w:r w:rsidRPr="00EA671A">
              <w:rPr>
                <w:rFonts w:cs="Times New Roman"/>
                <w:sz w:val="20"/>
                <w:szCs w:val="20"/>
              </w:rPr>
              <w:t xml:space="preserve"> risk skoru (CADD)</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7ED0DF79" w14:textId="77777777" w:rsidR="00FC701B" w:rsidRPr="00EA671A" w:rsidRDefault="00FC701B" w:rsidP="00FD53C5">
            <w:pPr>
              <w:spacing w:line="360" w:lineRule="auto"/>
              <w:jc w:val="center"/>
              <w:rPr>
                <w:rFonts w:cs="Times New Roman"/>
              </w:rPr>
            </w:pPr>
            <w:r w:rsidRPr="00EA671A">
              <w:rPr>
                <w:rFonts w:cs="Times New Roman"/>
                <w:sz w:val="20"/>
                <w:szCs w:val="20"/>
              </w:rPr>
              <w:t>1.650</w:t>
            </w:r>
          </w:p>
        </w:tc>
        <w:tc>
          <w:tcPr>
            <w:tcW w:w="3964"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2E1A1C52" w14:textId="77777777" w:rsidR="00FC701B" w:rsidRPr="00EA671A" w:rsidRDefault="00FC701B" w:rsidP="00FD53C5">
            <w:pPr>
              <w:spacing w:line="360" w:lineRule="auto"/>
              <w:jc w:val="center"/>
              <w:rPr>
                <w:rFonts w:cs="Times New Roman"/>
              </w:rPr>
            </w:pPr>
            <w:r w:rsidRPr="00EA671A">
              <w:rPr>
                <w:rFonts w:cs="Times New Roman"/>
                <w:sz w:val="20"/>
                <w:szCs w:val="20"/>
              </w:rPr>
              <w:t>Fonksiyonel etki tahmin bileşeni</w:t>
            </w:r>
          </w:p>
        </w:tc>
      </w:tr>
      <w:tr w:rsidR="00FC701B" w:rsidRPr="00EA671A" w14:paraId="11367860" w14:textId="77777777" w:rsidTr="00EA671A">
        <w:trPr>
          <w:jc w:val="center"/>
        </w:trPr>
        <w:tc>
          <w:tcPr>
            <w:tcW w:w="2800"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07F00FD7" w14:textId="77777777" w:rsidR="00FC701B" w:rsidRPr="00EA671A" w:rsidRDefault="00FC701B" w:rsidP="00FD53C5">
            <w:pPr>
              <w:spacing w:line="360" w:lineRule="auto"/>
              <w:jc w:val="center"/>
              <w:rPr>
                <w:rFonts w:cs="Times New Roman"/>
              </w:rPr>
            </w:pPr>
            <w:r w:rsidRPr="00EA671A">
              <w:rPr>
                <w:rFonts w:cs="Times New Roman"/>
                <w:sz w:val="20"/>
                <w:szCs w:val="20"/>
              </w:rPr>
              <w:t>Protein dil modeli (ESM-1b)</w:t>
            </w:r>
          </w:p>
        </w:tc>
        <w:tc>
          <w:tcPr>
            <w:tcW w:w="1600"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1F9C6F5E" w14:textId="77777777" w:rsidR="00FC701B" w:rsidRPr="00EA671A" w:rsidRDefault="00FC701B" w:rsidP="00FD53C5">
            <w:pPr>
              <w:spacing w:line="360" w:lineRule="auto"/>
              <w:jc w:val="center"/>
              <w:rPr>
                <w:rFonts w:cs="Times New Roman"/>
              </w:rPr>
            </w:pPr>
            <w:r w:rsidRPr="00EA671A">
              <w:rPr>
                <w:rFonts w:cs="Times New Roman"/>
                <w:sz w:val="20"/>
                <w:szCs w:val="20"/>
              </w:rPr>
              <w:t>1.120</w:t>
            </w:r>
          </w:p>
        </w:tc>
        <w:tc>
          <w:tcPr>
            <w:tcW w:w="3964"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4F692ED5" w14:textId="77777777" w:rsidR="00FC701B" w:rsidRPr="00EA671A" w:rsidRDefault="00FC701B" w:rsidP="00FD53C5">
            <w:pPr>
              <w:spacing w:line="360" w:lineRule="auto"/>
              <w:jc w:val="center"/>
              <w:rPr>
                <w:rFonts w:cs="Times New Roman"/>
              </w:rPr>
            </w:pPr>
            <w:r w:rsidRPr="00EA671A">
              <w:rPr>
                <w:rFonts w:cs="Times New Roman"/>
                <w:sz w:val="20"/>
                <w:szCs w:val="20"/>
              </w:rPr>
              <w:t>Amino asit düzeyinde etki tahmini</w:t>
            </w:r>
          </w:p>
        </w:tc>
      </w:tr>
      <w:tr w:rsidR="00FC701B" w:rsidRPr="00EA671A" w14:paraId="60855744" w14:textId="77777777" w:rsidTr="00EA671A">
        <w:trPr>
          <w:jc w:val="center"/>
        </w:trPr>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71B4A9ED" w14:textId="77777777" w:rsidR="00FC701B" w:rsidRPr="00EA671A" w:rsidRDefault="00FC701B" w:rsidP="00FD53C5">
            <w:pPr>
              <w:spacing w:line="360" w:lineRule="auto"/>
              <w:jc w:val="center"/>
              <w:rPr>
                <w:rFonts w:cs="Times New Roman"/>
              </w:rPr>
            </w:pPr>
            <w:r w:rsidRPr="00EA671A">
              <w:rPr>
                <w:rFonts w:cs="Times New Roman"/>
                <w:sz w:val="20"/>
                <w:szCs w:val="20"/>
              </w:rPr>
              <w:t>Evrimsel korunmuşluk (</w:t>
            </w:r>
            <w:proofErr w:type="spellStart"/>
            <w:r w:rsidRPr="00EA671A">
              <w:rPr>
                <w:rFonts w:cs="Times New Roman"/>
                <w:sz w:val="20"/>
                <w:szCs w:val="20"/>
              </w:rPr>
              <w:t>phyloP</w:t>
            </w:r>
            <w:proofErr w:type="spellEnd"/>
            <w:r w:rsidRPr="00EA671A">
              <w:rPr>
                <w:rFonts w:cs="Times New Roman"/>
                <w:sz w:val="20"/>
                <w:szCs w:val="20"/>
              </w:rPr>
              <w:t>)</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3AE7EBFF" w14:textId="77777777" w:rsidR="00FC701B" w:rsidRPr="00EA671A" w:rsidRDefault="00FC701B" w:rsidP="00FD53C5">
            <w:pPr>
              <w:spacing w:line="360" w:lineRule="auto"/>
              <w:jc w:val="center"/>
              <w:rPr>
                <w:rFonts w:cs="Times New Roman"/>
              </w:rPr>
            </w:pPr>
            <w:r w:rsidRPr="00EA671A">
              <w:rPr>
                <w:rFonts w:cs="Times New Roman"/>
                <w:sz w:val="20"/>
                <w:szCs w:val="20"/>
              </w:rPr>
              <w:t>0.350</w:t>
            </w:r>
          </w:p>
        </w:tc>
        <w:tc>
          <w:tcPr>
            <w:tcW w:w="3964"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6E557C10" w14:textId="77777777" w:rsidR="00FC701B" w:rsidRPr="00EA671A" w:rsidRDefault="00FC701B" w:rsidP="00FD53C5">
            <w:pPr>
              <w:spacing w:line="360" w:lineRule="auto"/>
              <w:jc w:val="center"/>
              <w:rPr>
                <w:rFonts w:cs="Times New Roman"/>
              </w:rPr>
            </w:pPr>
            <w:r w:rsidRPr="00EA671A">
              <w:rPr>
                <w:rFonts w:cs="Times New Roman"/>
                <w:sz w:val="20"/>
                <w:szCs w:val="20"/>
              </w:rPr>
              <w:t>Sekans korunmuşluğunu destekler</w:t>
            </w:r>
          </w:p>
        </w:tc>
      </w:tr>
      <w:tr w:rsidR="00FC701B" w:rsidRPr="00EA671A" w14:paraId="08F80962" w14:textId="77777777" w:rsidTr="00EA671A">
        <w:trPr>
          <w:jc w:val="center"/>
        </w:trPr>
        <w:tc>
          <w:tcPr>
            <w:tcW w:w="2800"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7671A371" w14:textId="77777777" w:rsidR="00FC701B" w:rsidRPr="00EA671A" w:rsidRDefault="00FC701B" w:rsidP="00FD53C5">
            <w:pPr>
              <w:spacing w:line="360" w:lineRule="auto"/>
              <w:jc w:val="center"/>
              <w:rPr>
                <w:rFonts w:cs="Times New Roman"/>
              </w:rPr>
            </w:pPr>
            <w:proofErr w:type="spellStart"/>
            <w:r w:rsidRPr="00EA671A">
              <w:rPr>
                <w:rFonts w:cs="Times New Roman"/>
                <w:sz w:val="20"/>
                <w:szCs w:val="20"/>
              </w:rPr>
              <w:t>Nucleotide</w:t>
            </w:r>
            <w:proofErr w:type="spellEnd"/>
            <w:r w:rsidRPr="00EA671A">
              <w:rPr>
                <w:rFonts w:cs="Times New Roman"/>
                <w:sz w:val="20"/>
                <w:szCs w:val="20"/>
              </w:rPr>
              <w:t xml:space="preserve"> </w:t>
            </w:r>
            <w:proofErr w:type="spellStart"/>
            <w:r w:rsidRPr="00EA671A">
              <w:rPr>
                <w:rFonts w:cs="Times New Roman"/>
                <w:sz w:val="20"/>
                <w:szCs w:val="20"/>
              </w:rPr>
              <w:t>Transformer</w:t>
            </w:r>
            <w:proofErr w:type="spellEnd"/>
            <w:r w:rsidRPr="00EA671A">
              <w:rPr>
                <w:rFonts w:cs="Times New Roman"/>
                <w:sz w:val="20"/>
                <w:szCs w:val="20"/>
              </w:rPr>
              <w:t xml:space="preserve"> (NT)</w:t>
            </w:r>
          </w:p>
        </w:tc>
        <w:tc>
          <w:tcPr>
            <w:tcW w:w="1600"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00981ACB" w14:textId="77777777" w:rsidR="00FC701B" w:rsidRPr="00EA671A" w:rsidRDefault="00FC701B" w:rsidP="00FD53C5">
            <w:pPr>
              <w:spacing w:line="360" w:lineRule="auto"/>
              <w:jc w:val="center"/>
              <w:rPr>
                <w:rFonts w:cs="Times New Roman"/>
              </w:rPr>
            </w:pPr>
            <w:r w:rsidRPr="00EA671A">
              <w:rPr>
                <w:rFonts w:cs="Times New Roman"/>
                <w:sz w:val="20"/>
                <w:szCs w:val="20"/>
              </w:rPr>
              <w:t>0.280</w:t>
            </w:r>
          </w:p>
        </w:tc>
        <w:tc>
          <w:tcPr>
            <w:tcW w:w="3964"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66489138" w14:textId="77777777" w:rsidR="00FC701B" w:rsidRPr="00EA671A" w:rsidRDefault="00FC701B" w:rsidP="00FD53C5">
            <w:pPr>
              <w:spacing w:line="360" w:lineRule="auto"/>
              <w:jc w:val="center"/>
              <w:rPr>
                <w:rFonts w:cs="Times New Roman"/>
              </w:rPr>
            </w:pPr>
            <w:r w:rsidRPr="00EA671A">
              <w:rPr>
                <w:rFonts w:cs="Times New Roman"/>
                <w:sz w:val="20"/>
                <w:szCs w:val="20"/>
              </w:rPr>
              <w:t>Yerel sekans bağlamı bilgisi</w:t>
            </w:r>
          </w:p>
        </w:tc>
      </w:tr>
    </w:tbl>
    <w:p w14:paraId="2E8CB318" w14:textId="77777777" w:rsidR="00FC701B" w:rsidRPr="00EA671A" w:rsidRDefault="00FC701B" w:rsidP="00FD53C5">
      <w:pPr>
        <w:spacing w:after="80" w:line="360" w:lineRule="auto"/>
        <w:rPr>
          <w:rFonts w:cs="Times New Roman"/>
          <w:sz w:val="20"/>
          <w:szCs w:val="20"/>
        </w:rPr>
      </w:pPr>
    </w:p>
    <w:p w14:paraId="112976FE" w14:textId="6C848BC5" w:rsidR="00FD53C5" w:rsidRPr="00EA671A" w:rsidRDefault="00FC701B" w:rsidP="00EA671A">
      <w:pPr>
        <w:spacing w:after="140" w:line="360" w:lineRule="auto"/>
        <w:jc w:val="center"/>
        <w:rPr>
          <w:rFonts w:cs="Times New Roman"/>
          <w:i/>
          <w:iCs/>
          <w:color w:val="555555"/>
          <w:sz w:val="20"/>
          <w:szCs w:val="20"/>
        </w:rPr>
      </w:pPr>
      <w:r w:rsidRPr="00EA671A">
        <w:rPr>
          <w:rFonts w:cs="Times New Roman"/>
          <w:i/>
          <w:iCs/>
          <w:color w:val="555555"/>
          <w:sz w:val="20"/>
          <w:szCs w:val="20"/>
        </w:rPr>
        <w:t>Şekil 4. SHAP Özellik Önem Analizi — Ön Çalışma Bulguları</w:t>
      </w:r>
    </w:p>
    <w:p w14:paraId="077D1F67" w14:textId="77777777" w:rsidR="00FD53C5" w:rsidRPr="00EA671A" w:rsidRDefault="00FD53C5" w:rsidP="00FD53C5">
      <w:pPr>
        <w:spacing w:line="360" w:lineRule="auto"/>
      </w:pPr>
    </w:p>
    <w:p w14:paraId="77500D23" w14:textId="267E7627" w:rsidR="00AE755D" w:rsidRPr="00EA671A" w:rsidRDefault="00FC701B" w:rsidP="00EA671A">
      <w:pPr>
        <w:pStyle w:val="Heading3"/>
      </w:pPr>
      <w:bookmarkStart w:id="39" w:name="_Toc225342021"/>
      <w:r w:rsidRPr="00EA671A">
        <w:lastRenderedPageBreak/>
        <w:t>4.5 Öğrenme Süreci ve Teknik Evrim</w:t>
      </w:r>
      <w:bookmarkEnd w:id="39"/>
    </w:p>
    <w:p w14:paraId="76C251D6" w14:textId="77777777" w:rsidR="00FD53C5" w:rsidRPr="00EA671A" w:rsidRDefault="00AE755D" w:rsidP="00FD53C5">
      <w:pPr>
        <w:widowControl w:val="0"/>
        <w:suppressAutoHyphens/>
        <w:spacing w:line="360" w:lineRule="auto"/>
        <w:jc w:val="both"/>
        <w:rPr>
          <w:rFonts w:cs="Times New Roman"/>
        </w:rPr>
      </w:pPr>
      <w:r w:rsidRPr="00EA671A">
        <w:rPr>
          <w:rFonts w:cs="Times New Roman"/>
        </w:rPr>
        <w:t xml:space="preserve">Geliştirme sürecinde karşılaşılan sorunlar iteratif olarak çözülmüştür. Veri setini indirme aşamasında, yarışma şartnamesindeki kolon </w:t>
      </w:r>
      <w:proofErr w:type="spellStart"/>
      <w:r w:rsidRPr="00EA671A">
        <w:rPr>
          <w:rFonts w:cs="Times New Roman"/>
        </w:rPr>
        <w:t>isimsizlik</w:t>
      </w:r>
      <w:proofErr w:type="spellEnd"/>
      <w:r w:rsidRPr="00EA671A">
        <w:rPr>
          <w:rFonts w:cs="Times New Roman"/>
        </w:rPr>
        <w:t xml:space="preserve"> kısıtlaması başlangıçta ciddi bir belirsizlik yarattı; hangi sütunun hangi biyoinformatik araca karşılık geldiği bilinmiyordu. Bu sorunu aşmak için her sütunun değer aralığı, dağılım şekli ve diğer sütunlarla korelasyonu incelendi; bu profilleme sayesinde GPN-MSA, CADD ve ESM-1b gibi bilinen araçların çıktı karakteristikleriyle eşleştirildi. Veri kalitesi kontrolü sırasında protein dil modeli sütununda %11,5 oranında eksik değer tespit edildi; başlangıçta bu varyantları veri setinden çıkarmayı değerlendirdik, ancak küçük panel boyutlarında (özellikle CFTR: 70+70) bu yaklaşımın model performansını orantısız biçimde olumsuz etkileyeceğini fark ederek </w:t>
      </w:r>
      <w:proofErr w:type="spellStart"/>
      <w:r w:rsidRPr="00EA671A">
        <w:rPr>
          <w:rFonts w:cs="Times New Roman"/>
        </w:rPr>
        <w:t>median</w:t>
      </w:r>
      <w:proofErr w:type="spellEnd"/>
      <w:r w:rsidRPr="00EA671A">
        <w:rPr>
          <w:rFonts w:cs="Times New Roman"/>
        </w:rPr>
        <w:t xml:space="preserve"> </w:t>
      </w:r>
      <w:proofErr w:type="spellStart"/>
      <w:r w:rsidRPr="00EA671A">
        <w:rPr>
          <w:rFonts w:cs="Times New Roman"/>
        </w:rPr>
        <w:t>imputation</w:t>
      </w:r>
      <w:proofErr w:type="spellEnd"/>
      <w:r w:rsidRPr="00EA671A">
        <w:rPr>
          <w:rFonts w:cs="Times New Roman"/>
        </w:rPr>
        <w:t xml:space="preserve"> stratejisine geçtik. Model seçimi aşamasında önce tek bir </w:t>
      </w:r>
      <w:proofErr w:type="spellStart"/>
      <w:r w:rsidRPr="00EA671A">
        <w:rPr>
          <w:rFonts w:cs="Times New Roman"/>
        </w:rPr>
        <w:t>LightGBM</w:t>
      </w:r>
      <w:proofErr w:type="spellEnd"/>
      <w:r w:rsidRPr="00EA671A">
        <w:rPr>
          <w:rFonts w:cs="Times New Roman"/>
        </w:rPr>
        <w:t xml:space="preserve"> modeliyle başlandı; ancak </w:t>
      </w:r>
      <w:proofErr w:type="spellStart"/>
      <w:r w:rsidRPr="00EA671A">
        <w:rPr>
          <w:rFonts w:cs="Times New Roman"/>
        </w:rPr>
        <w:t>fold’lar</w:t>
      </w:r>
      <w:proofErr w:type="spellEnd"/>
      <w:r w:rsidRPr="00EA671A">
        <w:rPr>
          <w:rFonts w:cs="Times New Roman"/>
        </w:rPr>
        <w:t xml:space="preserve"> arası F1 skoru varyansının yüksek olduğu görüldü (±0.031). Bunu gidermek için </w:t>
      </w:r>
      <w:proofErr w:type="spellStart"/>
      <w:r w:rsidRPr="00EA671A">
        <w:rPr>
          <w:rFonts w:cs="Times New Roman"/>
        </w:rPr>
        <w:t>XGBoost</w:t>
      </w:r>
      <w:proofErr w:type="spellEnd"/>
      <w:r w:rsidRPr="00EA671A">
        <w:rPr>
          <w:rFonts w:cs="Times New Roman"/>
        </w:rPr>
        <w:t xml:space="preserve"> ile </w:t>
      </w:r>
      <w:proofErr w:type="spellStart"/>
      <w:r w:rsidRPr="00EA671A">
        <w:rPr>
          <w:rFonts w:cs="Times New Roman"/>
        </w:rPr>
        <w:t>soft-voting</w:t>
      </w:r>
      <w:proofErr w:type="spellEnd"/>
      <w:r w:rsidRPr="00EA671A">
        <w:rPr>
          <w:rFonts w:cs="Times New Roman"/>
        </w:rPr>
        <w:t xml:space="preserve"> </w:t>
      </w:r>
      <w:proofErr w:type="spellStart"/>
      <w:r w:rsidRPr="00EA671A">
        <w:rPr>
          <w:rFonts w:cs="Times New Roman"/>
        </w:rPr>
        <w:t>ensemble’a</w:t>
      </w:r>
      <w:proofErr w:type="spellEnd"/>
      <w:r w:rsidRPr="00EA671A">
        <w:rPr>
          <w:rFonts w:cs="Times New Roman"/>
        </w:rPr>
        <w:t xml:space="preserve"> geçildi ve varyans 0.012’ye düştü. Bu iteratif süreç, metodolojik kararların yalnızca teorik gerekçeyle değil, somut deney bulgusuyla şekillendiğini göstermektedir.</w:t>
      </w:r>
    </w:p>
    <w:p w14:paraId="5DB5AB15" w14:textId="2E0957DC" w:rsidR="00FD53C5" w:rsidRPr="00EA671A" w:rsidRDefault="00EA671A" w:rsidP="00EA671A">
      <w:pPr>
        <w:pStyle w:val="Heading1"/>
        <w:rPr>
          <w:b/>
          <w:bCs/>
          <w:color w:val="auto"/>
          <w:sz w:val="28"/>
          <w:szCs w:val="28"/>
        </w:rPr>
      </w:pPr>
      <w:bookmarkStart w:id="40" w:name="_Toc225342022"/>
      <w:r w:rsidRPr="00EA671A">
        <w:rPr>
          <w:b/>
          <w:bCs/>
          <w:color w:val="auto"/>
          <w:sz w:val="28"/>
          <w:szCs w:val="28"/>
        </w:rPr>
        <w:t xml:space="preserve">5. </w:t>
      </w:r>
      <w:r w:rsidR="00FD53C5" w:rsidRPr="00EA671A">
        <w:rPr>
          <w:b/>
          <w:bCs/>
          <w:color w:val="auto"/>
          <w:sz w:val="28"/>
          <w:szCs w:val="28"/>
        </w:rPr>
        <w:t>YAKLAŞIMIN GEREKÇESİ, KAYNAK KULLANIMI VE ÖZGÜNLÜK</w:t>
      </w:r>
      <w:bookmarkEnd w:id="40"/>
    </w:p>
    <w:p w14:paraId="61D00D60" w14:textId="77777777" w:rsidR="00FD53C5" w:rsidRPr="00EA671A" w:rsidRDefault="00CA33C7" w:rsidP="00EA671A">
      <w:pPr>
        <w:pStyle w:val="Heading3"/>
      </w:pPr>
      <w:bookmarkStart w:id="41" w:name="_Toc225342023"/>
      <w:r w:rsidRPr="00EA671A">
        <w:t>5.1 Neden Bu Algoritma / Mimari?</w:t>
      </w:r>
      <w:bookmarkEnd w:id="41"/>
      <w:r w:rsidRPr="00EA671A">
        <w:t xml:space="preserve"> </w:t>
      </w:r>
      <w:bookmarkStart w:id="42" w:name="_Toc225289595"/>
      <w:bookmarkStart w:id="43" w:name="_Toc225290844"/>
      <w:bookmarkStart w:id="44" w:name="_Toc225291882"/>
    </w:p>
    <w:p w14:paraId="3B7555A9" w14:textId="77777777" w:rsidR="00FD53C5" w:rsidRPr="00EA671A" w:rsidRDefault="00AE755D" w:rsidP="00FD53C5">
      <w:pPr>
        <w:widowControl w:val="0"/>
        <w:suppressAutoHyphens/>
        <w:spacing w:line="360" w:lineRule="auto"/>
        <w:jc w:val="both"/>
        <w:rPr>
          <w:rFonts w:cs="Times New Roman"/>
          <w:color w:val="000000"/>
        </w:rPr>
      </w:pPr>
      <w:proofErr w:type="spellStart"/>
      <w:r w:rsidRPr="00EA671A">
        <w:rPr>
          <w:rFonts w:cs="Times New Roman"/>
          <w:color w:val="000000"/>
        </w:rPr>
        <w:t>LightGBM</w:t>
      </w:r>
      <w:proofErr w:type="spellEnd"/>
      <w:r w:rsidRPr="00EA671A">
        <w:rPr>
          <w:rFonts w:cs="Times New Roman"/>
          <w:color w:val="000000"/>
        </w:rPr>
        <w:t xml:space="preserve"> + </w:t>
      </w:r>
      <w:proofErr w:type="spellStart"/>
      <w:r w:rsidRPr="00EA671A">
        <w:rPr>
          <w:rFonts w:cs="Times New Roman"/>
          <w:color w:val="000000"/>
        </w:rPr>
        <w:t>XGBoost</w:t>
      </w:r>
      <w:proofErr w:type="spellEnd"/>
      <w:r w:rsidRPr="00EA671A">
        <w:rPr>
          <w:rFonts w:cs="Times New Roman"/>
          <w:color w:val="000000"/>
        </w:rPr>
        <w:t xml:space="preserve"> </w:t>
      </w:r>
      <w:proofErr w:type="spellStart"/>
      <w:r w:rsidRPr="00EA671A">
        <w:rPr>
          <w:rFonts w:cs="Times New Roman"/>
          <w:color w:val="000000"/>
        </w:rPr>
        <w:t>Soft-Voting</w:t>
      </w:r>
      <w:proofErr w:type="spellEnd"/>
      <w:r w:rsidRPr="00EA671A">
        <w:rPr>
          <w:rFonts w:cs="Times New Roman"/>
          <w:color w:val="000000"/>
        </w:rPr>
        <w:t xml:space="preserve"> </w:t>
      </w:r>
      <w:proofErr w:type="spellStart"/>
      <w:r w:rsidRPr="00EA671A">
        <w:rPr>
          <w:rFonts w:cs="Times New Roman"/>
          <w:color w:val="000000"/>
        </w:rPr>
        <w:t>Ensemble</w:t>
      </w:r>
      <w:proofErr w:type="spellEnd"/>
      <w:r w:rsidRPr="00EA671A">
        <w:rPr>
          <w:rFonts w:cs="Times New Roman"/>
          <w:color w:val="000000"/>
        </w:rPr>
        <w:t xml:space="preserve">, sağlanan varyant verisinin tabular doğasına en uygun yaklaşımdır. GBDT algoritmaları bu ölçekteki verilerde derin ağlara göre daha hızlı eğitilmekte ve gürültüye (L1/L2 </w:t>
      </w:r>
      <w:proofErr w:type="spellStart"/>
      <w:r w:rsidRPr="00EA671A">
        <w:rPr>
          <w:rFonts w:cs="Times New Roman"/>
          <w:color w:val="000000"/>
        </w:rPr>
        <w:t>regularizasyon</w:t>
      </w:r>
      <w:proofErr w:type="spellEnd"/>
      <w:r w:rsidRPr="00EA671A">
        <w:rPr>
          <w:rFonts w:cs="Times New Roman"/>
          <w:color w:val="000000"/>
        </w:rPr>
        <w:t xml:space="preserve"> + </w:t>
      </w:r>
      <w:proofErr w:type="spellStart"/>
      <w:r w:rsidRPr="00EA671A">
        <w:rPr>
          <w:rFonts w:cs="Times New Roman"/>
          <w:color w:val="000000"/>
        </w:rPr>
        <w:t>subsample</w:t>
      </w:r>
      <w:proofErr w:type="spellEnd"/>
      <w:r w:rsidRPr="00EA671A">
        <w:rPr>
          <w:rFonts w:cs="Times New Roman"/>
          <w:color w:val="000000"/>
        </w:rPr>
        <w:t xml:space="preserve"> stratejileri ile) daha yüksek direnç göstermektedir. İki farklı </w:t>
      </w:r>
      <w:proofErr w:type="spellStart"/>
      <w:r w:rsidRPr="00EA671A">
        <w:rPr>
          <w:rFonts w:cs="Times New Roman"/>
          <w:color w:val="000000"/>
        </w:rPr>
        <w:t>gradient</w:t>
      </w:r>
      <w:proofErr w:type="spellEnd"/>
      <w:r w:rsidRPr="00EA671A">
        <w:rPr>
          <w:rFonts w:cs="Times New Roman"/>
          <w:color w:val="000000"/>
        </w:rPr>
        <w:t xml:space="preserve"> </w:t>
      </w:r>
      <w:proofErr w:type="spellStart"/>
      <w:r w:rsidRPr="00EA671A">
        <w:rPr>
          <w:rFonts w:cs="Times New Roman"/>
          <w:color w:val="000000"/>
        </w:rPr>
        <w:t>boosting</w:t>
      </w:r>
      <w:proofErr w:type="spellEnd"/>
      <w:r w:rsidRPr="00EA671A">
        <w:rPr>
          <w:rFonts w:cs="Times New Roman"/>
          <w:color w:val="000000"/>
        </w:rPr>
        <w:t xml:space="preserve"> algoritmasının birleşimi, genel veri setinde ve panellerde tutarlı bir genelleme kapasitesi sunmaktadır</w:t>
      </w:r>
      <w:bookmarkEnd w:id="42"/>
      <w:bookmarkEnd w:id="43"/>
      <w:bookmarkEnd w:id="44"/>
    </w:p>
    <w:p w14:paraId="1CB11E69" w14:textId="77777777" w:rsidR="00FD53C5" w:rsidRPr="00EA671A" w:rsidRDefault="00CA33C7" w:rsidP="00EA671A">
      <w:pPr>
        <w:pStyle w:val="Heading3"/>
      </w:pPr>
      <w:bookmarkStart w:id="45" w:name="_Toc225342024"/>
      <w:r w:rsidRPr="00EA671A">
        <w:t>5.2 Alternatifler Neden Elendi?</w:t>
      </w:r>
      <w:bookmarkStart w:id="46" w:name="_Toc225289597"/>
      <w:bookmarkStart w:id="47" w:name="_Toc225290846"/>
      <w:bookmarkStart w:id="48" w:name="_Toc225291884"/>
      <w:bookmarkEnd w:id="45"/>
    </w:p>
    <w:p w14:paraId="3C9886C8" w14:textId="77777777" w:rsidR="00FD53C5" w:rsidRPr="00EA671A" w:rsidRDefault="00AE755D" w:rsidP="00FD53C5">
      <w:pPr>
        <w:widowControl w:val="0"/>
        <w:suppressAutoHyphens/>
        <w:spacing w:line="360" w:lineRule="auto"/>
        <w:jc w:val="both"/>
        <w:rPr>
          <w:rFonts w:cs="Times New Roman"/>
          <w:color w:val="000000"/>
        </w:rPr>
      </w:pPr>
      <w:r w:rsidRPr="00EA671A">
        <w:rPr>
          <w:rFonts w:cs="Times New Roman"/>
          <w:color w:val="000000"/>
        </w:rPr>
        <w:t>Derin Öğrenme (</w:t>
      </w:r>
      <w:proofErr w:type="spellStart"/>
      <w:r w:rsidRPr="00EA671A">
        <w:rPr>
          <w:rFonts w:cs="Times New Roman"/>
          <w:color w:val="000000"/>
        </w:rPr>
        <w:t>TabNet</w:t>
      </w:r>
      <w:proofErr w:type="spellEnd"/>
      <w:r w:rsidRPr="00EA671A">
        <w:rPr>
          <w:rFonts w:cs="Times New Roman"/>
          <w:color w:val="000000"/>
        </w:rPr>
        <w:t xml:space="preserve"> / FT-</w:t>
      </w:r>
      <w:proofErr w:type="spellStart"/>
      <w:r w:rsidRPr="00EA671A">
        <w:rPr>
          <w:rFonts w:cs="Times New Roman"/>
          <w:color w:val="000000"/>
        </w:rPr>
        <w:t>Transformer</w:t>
      </w:r>
      <w:proofErr w:type="spellEnd"/>
      <w:r w:rsidRPr="00EA671A">
        <w:rPr>
          <w:rFonts w:cs="Times New Roman"/>
          <w:color w:val="000000"/>
        </w:rPr>
        <w:t>): 3000 örnek ölçeğinde bu mimariler yüksek aşırı öğrenme (</w:t>
      </w:r>
      <w:proofErr w:type="spellStart"/>
      <w:r w:rsidRPr="00EA671A">
        <w:rPr>
          <w:rFonts w:cs="Times New Roman"/>
          <w:color w:val="000000"/>
        </w:rPr>
        <w:t>overfitting</w:t>
      </w:r>
      <w:proofErr w:type="spellEnd"/>
      <w:r w:rsidRPr="00EA671A">
        <w:rPr>
          <w:rFonts w:cs="Times New Roman"/>
          <w:color w:val="000000"/>
        </w:rPr>
        <w:t xml:space="preserve">) riski taşımakta ve hesaplama maliyetini artırmaktadır. Eğitim süresi ve karar süreçlerinin </w:t>
      </w:r>
      <w:proofErr w:type="spellStart"/>
      <w:r w:rsidRPr="00EA671A">
        <w:rPr>
          <w:rFonts w:cs="Times New Roman"/>
          <w:color w:val="000000"/>
        </w:rPr>
        <w:t>açıklanabilirliğindeki</w:t>
      </w:r>
      <w:proofErr w:type="spellEnd"/>
      <w:r w:rsidRPr="00EA671A">
        <w:rPr>
          <w:rFonts w:cs="Times New Roman"/>
          <w:color w:val="000000"/>
        </w:rPr>
        <w:t xml:space="preserve"> zorluklar nedeniyle elenmiştir.</w:t>
      </w:r>
      <w:bookmarkStart w:id="49" w:name="_Toc225289598"/>
      <w:bookmarkStart w:id="50" w:name="_Toc225290847"/>
      <w:bookmarkStart w:id="51" w:name="_Toc225291885"/>
      <w:bookmarkEnd w:id="46"/>
      <w:bookmarkEnd w:id="47"/>
      <w:bookmarkEnd w:id="48"/>
    </w:p>
    <w:p w14:paraId="56CE8F6B" w14:textId="5A48F980" w:rsidR="00AE755D" w:rsidRPr="00EA671A" w:rsidRDefault="00AE755D" w:rsidP="00FD53C5">
      <w:pPr>
        <w:widowControl w:val="0"/>
        <w:suppressAutoHyphens/>
        <w:spacing w:line="360" w:lineRule="auto"/>
        <w:jc w:val="both"/>
        <w:rPr>
          <w:rFonts w:cs="Times New Roman"/>
          <w:color w:val="000000"/>
        </w:rPr>
      </w:pPr>
      <w:r w:rsidRPr="00EA671A">
        <w:rPr>
          <w:rFonts w:cs="Times New Roman"/>
          <w:color w:val="000000"/>
        </w:rPr>
        <w:t>Lojistik Regresyon: Yüksek korelasyonlu özelliklerle çalışabilse de doğrusal olmayan özellik etkileşimlerini (</w:t>
      </w:r>
      <w:proofErr w:type="spellStart"/>
      <w:r w:rsidRPr="00EA671A">
        <w:rPr>
          <w:rFonts w:cs="Times New Roman"/>
          <w:color w:val="000000"/>
        </w:rPr>
        <w:t>örn</w:t>
      </w:r>
      <w:proofErr w:type="spellEnd"/>
      <w:r w:rsidRPr="00EA671A">
        <w:rPr>
          <w:rFonts w:cs="Times New Roman"/>
          <w:color w:val="000000"/>
        </w:rPr>
        <w:t xml:space="preserve">. CADD × </w:t>
      </w:r>
      <w:proofErr w:type="spellStart"/>
      <w:r w:rsidRPr="00EA671A">
        <w:rPr>
          <w:rFonts w:cs="Times New Roman"/>
          <w:color w:val="000000"/>
        </w:rPr>
        <w:t>phyloP</w:t>
      </w:r>
      <w:proofErr w:type="spellEnd"/>
      <w:r w:rsidRPr="00EA671A">
        <w:rPr>
          <w:rFonts w:cs="Times New Roman"/>
          <w:color w:val="000000"/>
        </w:rPr>
        <w:t>) yakalayamayacağından ve panel bazında tutarsız performans sergileyeceğinden elenmiştir.</w:t>
      </w:r>
      <w:bookmarkEnd w:id="49"/>
      <w:bookmarkEnd w:id="50"/>
      <w:bookmarkEnd w:id="51"/>
    </w:p>
    <w:p w14:paraId="1DA51773" w14:textId="77777777" w:rsidR="00F457B5" w:rsidRPr="00EA671A" w:rsidRDefault="00CA33C7" w:rsidP="00EA671A">
      <w:pPr>
        <w:pStyle w:val="Heading3"/>
      </w:pPr>
      <w:bookmarkStart w:id="52" w:name="_Toc225342025"/>
      <w:r w:rsidRPr="00EA671A">
        <w:lastRenderedPageBreak/>
        <w:t>5.3 Parametre Seçimi ve Model Ayarları</w:t>
      </w:r>
      <w:bookmarkEnd w:id="52"/>
      <w:r w:rsidRPr="00EA671A">
        <w:t xml:space="preserve"> </w:t>
      </w:r>
    </w:p>
    <w:p w14:paraId="4377343B" w14:textId="4AC5B45C" w:rsidR="00AE755D" w:rsidRPr="00EA671A" w:rsidRDefault="00AE755D" w:rsidP="009764E1">
      <w:bookmarkStart w:id="53" w:name="_Toc225291887"/>
      <w:bookmarkStart w:id="54" w:name="_Toc225341522"/>
      <w:bookmarkStart w:id="55" w:name="_Toc225341735"/>
      <w:bookmarkStart w:id="56" w:name="_Toc225341910"/>
      <w:bookmarkStart w:id="57" w:name="_Toc225341937"/>
      <w:bookmarkStart w:id="58" w:name="_Toc225341968"/>
      <w:bookmarkStart w:id="59" w:name="_Toc225342026"/>
      <w:proofErr w:type="spellStart"/>
      <w:r w:rsidRPr="00EA671A">
        <w:t>Hiperparametreler</w:t>
      </w:r>
      <w:proofErr w:type="spellEnd"/>
      <w:r w:rsidRPr="00EA671A">
        <w:t xml:space="preserve"> 5-fold CV üzerinden, manuel deneme planı (grid </w:t>
      </w:r>
      <w:proofErr w:type="spellStart"/>
      <w:r w:rsidRPr="00EA671A">
        <w:t>search</w:t>
      </w:r>
      <w:proofErr w:type="spellEnd"/>
      <w:r w:rsidRPr="00EA671A">
        <w:t xml:space="preserve"> mantığı) ile F1 skoru maksimize edilecek şekilde seçilmiştir. Aşırı öğrenmeyi engellemek için </w:t>
      </w:r>
      <w:proofErr w:type="spellStart"/>
      <w:r w:rsidRPr="00EA671A">
        <w:t>n_estimators</w:t>
      </w:r>
      <w:proofErr w:type="spellEnd"/>
      <w:r w:rsidRPr="00EA671A">
        <w:t>=500 olarak ayarlanmış ve erken durdurma (</w:t>
      </w:r>
      <w:proofErr w:type="spellStart"/>
      <w:r w:rsidRPr="00EA671A">
        <w:t>early</w:t>
      </w:r>
      <w:proofErr w:type="spellEnd"/>
      <w:r w:rsidRPr="00EA671A">
        <w:t xml:space="preserve"> </w:t>
      </w:r>
      <w:proofErr w:type="spellStart"/>
      <w:r w:rsidRPr="00EA671A">
        <w:t>stopping</w:t>
      </w:r>
      <w:proofErr w:type="spellEnd"/>
      <w:r w:rsidRPr="00EA671A">
        <w:t xml:space="preserve">) aktif edilmiştir. </w:t>
      </w:r>
      <w:proofErr w:type="spellStart"/>
      <w:r w:rsidRPr="00EA671A">
        <w:t>Regularizasyon</w:t>
      </w:r>
      <w:proofErr w:type="spellEnd"/>
      <w:r w:rsidRPr="00EA671A">
        <w:t xml:space="preserve"> parametreleri </w:t>
      </w:r>
      <w:proofErr w:type="spellStart"/>
      <w:r w:rsidRPr="00EA671A">
        <w:t>reg_alpha</w:t>
      </w:r>
      <w:proofErr w:type="spellEnd"/>
      <w:r w:rsidRPr="00EA671A">
        <w:t xml:space="preserve">=0.1 (L1) ve </w:t>
      </w:r>
      <w:proofErr w:type="spellStart"/>
      <w:r w:rsidRPr="00EA671A">
        <w:t>reg_lambda</w:t>
      </w:r>
      <w:proofErr w:type="spellEnd"/>
      <w:r w:rsidRPr="00EA671A">
        <w:t>=1.0 (L2) olarak belirlenmiş; daha iyi genelleme için öğrenme hızı (</w:t>
      </w:r>
      <w:proofErr w:type="spellStart"/>
      <w:r w:rsidRPr="00EA671A">
        <w:t>learning</w:t>
      </w:r>
      <w:proofErr w:type="spellEnd"/>
      <w:r w:rsidRPr="00EA671A">
        <w:t xml:space="preserve"> rate) 0.05 gibi düşük bir değerde tutulmuştur.</w:t>
      </w:r>
      <w:bookmarkEnd w:id="53"/>
      <w:bookmarkEnd w:id="54"/>
      <w:bookmarkEnd w:id="55"/>
      <w:bookmarkEnd w:id="56"/>
      <w:bookmarkEnd w:id="57"/>
      <w:bookmarkEnd w:id="58"/>
      <w:bookmarkEnd w:id="59"/>
    </w:p>
    <w:p w14:paraId="0856BC2F" w14:textId="77777777" w:rsidR="00FC701B" w:rsidRPr="00EA671A" w:rsidRDefault="00FC701B" w:rsidP="00FD53C5">
      <w:pPr>
        <w:spacing w:after="80" w:line="360" w:lineRule="auto"/>
        <w:rPr>
          <w:rFonts w:cs="Times New Roman"/>
        </w:rPr>
      </w:pPr>
    </w:p>
    <w:tbl>
      <w:tblPr>
        <w:tblW w:w="7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8"/>
        <w:gridCol w:w="4216"/>
      </w:tblGrid>
      <w:tr w:rsidR="00FC701B" w:rsidRPr="00EA671A" w14:paraId="7B2B4712" w14:textId="77777777" w:rsidTr="00EA671A">
        <w:trPr>
          <w:trHeight w:val="154"/>
          <w:tblHeader/>
          <w:jc w:val="center"/>
        </w:trPr>
        <w:tc>
          <w:tcPr>
            <w:tcW w:w="3318"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027DF9C5" w14:textId="77777777" w:rsidR="00FC701B" w:rsidRPr="00EA671A" w:rsidRDefault="00FC701B" w:rsidP="00FD53C5">
            <w:pPr>
              <w:spacing w:line="360" w:lineRule="auto"/>
              <w:jc w:val="center"/>
              <w:rPr>
                <w:rFonts w:cs="Times New Roman"/>
              </w:rPr>
            </w:pPr>
            <w:r w:rsidRPr="00EA671A">
              <w:rPr>
                <w:rFonts w:cs="Times New Roman"/>
                <w:b/>
                <w:bCs/>
                <w:color w:val="FFFFFF"/>
                <w:sz w:val="20"/>
                <w:szCs w:val="20"/>
              </w:rPr>
              <w:t>Parametre</w:t>
            </w:r>
          </w:p>
        </w:tc>
        <w:tc>
          <w:tcPr>
            <w:tcW w:w="4216" w:type="dxa"/>
            <w:tcBorders>
              <w:top w:val="single" w:sz="1" w:space="0" w:color="B0C4DE"/>
              <w:left w:val="single" w:sz="1" w:space="0" w:color="B0C4DE"/>
              <w:bottom w:val="single" w:sz="1" w:space="0" w:color="B0C4DE"/>
              <w:right w:val="single" w:sz="1" w:space="0" w:color="B0C4DE"/>
            </w:tcBorders>
            <w:shd w:val="clear" w:color="auto" w:fill="1B3A6B"/>
            <w:tcMar>
              <w:top w:w="80" w:type="dxa"/>
              <w:left w:w="120" w:type="dxa"/>
              <w:bottom w:w="80" w:type="dxa"/>
              <w:right w:w="120" w:type="dxa"/>
            </w:tcMar>
          </w:tcPr>
          <w:p w14:paraId="35E3B1DD" w14:textId="77777777" w:rsidR="00FC701B" w:rsidRPr="00EA671A" w:rsidRDefault="00FC701B" w:rsidP="00FD53C5">
            <w:pPr>
              <w:spacing w:line="360" w:lineRule="auto"/>
              <w:jc w:val="center"/>
              <w:rPr>
                <w:rFonts w:cs="Times New Roman"/>
              </w:rPr>
            </w:pPr>
            <w:r w:rsidRPr="00EA671A">
              <w:rPr>
                <w:rFonts w:cs="Times New Roman"/>
                <w:b/>
                <w:bCs/>
                <w:color w:val="FFFFFF"/>
                <w:sz w:val="20"/>
                <w:szCs w:val="20"/>
              </w:rPr>
              <w:t>Değer</w:t>
            </w:r>
          </w:p>
        </w:tc>
      </w:tr>
      <w:tr w:rsidR="00FC701B" w:rsidRPr="00EA671A" w14:paraId="199A96CE" w14:textId="77777777" w:rsidTr="00EA671A">
        <w:trPr>
          <w:trHeight w:val="161"/>
          <w:jc w:val="center"/>
        </w:trPr>
        <w:tc>
          <w:tcPr>
            <w:tcW w:w="3318"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465281F0" w14:textId="77777777" w:rsidR="00FC701B" w:rsidRPr="00EA671A" w:rsidRDefault="00FC701B" w:rsidP="00FD53C5">
            <w:pPr>
              <w:spacing w:line="360" w:lineRule="auto"/>
              <w:jc w:val="center"/>
              <w:rPr>
                <w:rFonts w:cs="Times New Roman"/>
              </w:rPr>
            </w:pPr>
            <w:r w:rsidRPr="00EA671A">
              <w:rPr>
                <w:rFonts w:cs="Times New Roman"/>
                <w:sz w:val="20"/>
                <w:szCs w:val="20"/>
              </w:rPr>
              <w:t>Doğrulama Stratejisi</w:t>
            </w:r>
          </w:p>
        </w:tc>
        <w:tc>
          <w:tcPr>
            <w:tcW w:w="4216"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664FAC87" w14:textId="77777777" w:rsidR="00FC701B" w:rsidRPr="00EA671A" w:rsidRDefault="00FC701B" w:rsidP="00FD53C5">
            <w:pPr>
              <w:spacing w:line="360" w:lineRule="auto"/>
              <w:jc w:val="center"/>
              <w:rPr>
                <w:rFonts w:cs="Times New Roman"/>
              </w:rPr>
            </w:pPr>
            <w:r w:rsidRPr="00EA671A">
              <w:rPr>
                <w:rFonts w:cs="Times New Roman"/>
                <w:sz w:val="20"/>
                <w:szCs w:val="20"/>
              </w:rPr>
              <w:t xml:space="preserve">5-Fold </w:t>
            </w:r>
            <w:proofErr w:type="spellStart"/>
            <w:r w:rsidRPr="00EA671A">
              <w:rPr>
                <w:rFonts w:cs="Times New Roman"/>
                <w:sz w:val="20"/>
                <w:szCs w:val="20"/>
              </w:rPr>
              <w:t>Stratified</w:t>
            </w:r>
            <w:proofErr w:type="spellEnd"/>
            <w:r w:rsidRPr="00EA671A">
              <w:rPr>
                <w:rFonts w:cs="Times New Roman"/>
                <w:sz w:val="20"/>
                <w:szCs w:val="20"/>
              </w:rPr>
              <w:t xml:space="preserve"> Cross-</w:t>
            </w:r>
            <w:proofErr w:type="spellStart"/>
            <w:r w:rsidRPr="00EA671A">
              <w:rPr>
                <w:rFonts w:cs="Times New Roman"/>
                <w:sz w:val="20"/>
                <w:szCs w:val="20"/>
              </w:rPr>
              <w:t>Validation</w:t>
            </w:r>
            <w:proofErr w:type="spellEnd"/>
            <w:r w:rsidRPr="00EA671A">
              <w:rPr>
                <w:rFonts w:cs="Times New Roman"/>
                <w:sz w:val="20"/>
                <w:szCs w:val="20"/>
              </w:rPr>
              <w:t xml:space="preserve"> (</w:t>
            </w:r>
            <w:proofErr w:type="spellStart"/>
            <w:r w:rsidRPr="00EA671A">
              <w:rPr>
                <w:rFonts w:cs="Times New Roman"/>
                <w:sz w:val="20"/>
                <w:szCs w:val="20"/>
              </w:rPr>
              <w:t>random_state</w:t>
            </w:r>
            <w:proofErr w:type="spellEnd"/>
            <w:r w:rsidRPr="00EA671A">
              <w:rPr>
                <w:rFonts w:cs="Times New Roman"/>
                <w:sz w:val="20"/>
                <w:szCs w:val="20"/>
              </w:rPr>
              <w:t>=42)</w:t>
            </w:r>
          </w:p>
        </w:tc>
      </w:tr>
      <w:tr w:rsidR="00FC701B" w:rsidRPr="00EA671A" w14:paraId="1E356009" w14:textId="77777777" w:rsidTr="00EA671A">
        <w:trPr>
          <w:trHeight w:val="154"/>
          <w:jc w:val="center"/>
        </w:trPr>
        <w:tc>
          <w:tcPr>
            <w:tcW w:w="3318"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5A98158E" w14:textId="77777777" w:rsidR="00FC701B" w:rsidRPr="00EA671A" w:rsidRDefault="00FC701B" w:rsidP="00FD53C5">
            <w:pPr>
              <w:spacing w:line="360" w:lineRule="auto"/>
              <w:jc w:val="center"/>
              <w:rPr>
                <w:rFonts w:cs="Times New Roman"/>
              </w:rPr>
            </w:pPr>
            <w:r w:rsidRPr="00EA671A">
              <w:rPr>
                <w:rFonts w:cs="Times New Roman"/>
                <w:sz w:val="20"/>
                <w:szCs w:val="20"/>
              </w:rPr>
              <w:t>Doğrulama Metriği</w:t>
            </w:r>
          </w:p>
        </w:tc>
        <w:tc>
          <w:tcPr>
            <w:tcW w:w="4216"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177FD5AF" w14:textId="77777777" w:rsidR="00FC701B" w:rsidRPr="00EA671A" w:rsidRDefault="00FC701B" w:rsidP="00FD53C5">
            <w:pPr>
              <w:spacing w:line="360" w:lineRule="auto"/>
              <w:jc w:val="center"/>
              <w:rPr>
                <w:rFonts w:cs="Times New Roman"/>
              </w:rPr>
            </w:pPr>
            <w:r w:rsidRPr="00EA671A">
              <w:rPr>
                <w:rFonts w:cs="Times New Roman"/>
                <w:sz w:val="20"/>
                <w:szCs w:val="20"/>
              </w:rPr>
              <w:t>F1 Skoru (yarışma resmi metriği)</w:t>
            </w:r>
          </w:p>
        </w:tc>
      </w:tr>
      <w:tr w:rsidR="00FC701B" w:rsidRPr="00EA671A" w14:paraId="1A741A86" w14:textId="77777777" w:rsidTr="00EA671A">
        <w:trPr>
          <w:trHeight w:val="161"/>
          <w:jc w:val="center"/>
        </w:trPr>
        <w:tc>
          <w:tcPr>
            <w:tcW w:w="3318"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00B1FB5C" w14:textId="77777777" w:rsidR="00FC701B" w:rsidRPr="00EA671A" w:rsidRDefault="00FC701B" w:rsidP="00FD53C5">
            <w:pPr>
              <w:spacing w:line="360" w:lineRule="auto"/>
              <w:jc w:val="center"/>
              <w:rPr>
                <w:rFonts w:cs="Times New Roman"/>
              </w:rPr>
            </w:pPr>
            <w:r w:rsidRPr="00EA671A">
              <w:rPr>
                <w:rFonts w:cs="Times New Roman"/>
                <w:sz w:val="20"/>
                <w:szCs w:val="20"/>
              </w:rPr>
              <w:t>Öğrenme Hızı</w:t>
            </w:r>
          </w:p>
        </w:tc>
        <w:tc>
          <w:tcPr>
            <w:tcW w:w="4216"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4704B3D7" w14:textId="77777777" w:rsidR="00FC701B" w:rsidRPr="00EA671A" w:rsidRDefault="00FC701B" w:rsidP="00FD53C5">
            <w:pPr>
              <w:spacing w:line="360" w:lineRule="auto"/>
              <w:jc w:val="center"/>
              <w:rPr>
                <w:rFonts w:cs="Times New Roman"/>
              </w:rPr>
            </w:pPr>
            <w:r w:rsidRPr="00EA671A">
              <w:rPr>
                <w:rFonts w:cs="Times New Roman"/>
                <w:sz w:val="20"/>
                <w:szCs w:val="20"/>
              </w:rPr>
              <w:t>0.05 (</w:t>
            </w:r>
            <w:proofErr w:type="spellStart"/>
            <w:r w:rsidRPr="00EA671A">
              <w:rPr>
                <w:rFonts w:cs="Times New Roman"/>
                <w:sz w:val="20"/>
                <w:szCs w:val="20"/>
              </w:rPr>
              <w:t>lr</w:t>
            </w:r>
            <w:proofErr w:type="spellEnd"/>
            <w:r w:rsidRPr="00EA671A">
              <w:rPr>
                <w:rFonts w:cs="Times New Roman"/>
                <w:sz w:val="20"/>
                <w:szCs w:val="20"/>
              </w:rPr>
              <w:t xml:space="preserve"> + yüksek iterasyon = daha iyi genelleme)</w:t>
            </w:r>
          </w:p>
        </w:tc>
      </w:tr>
      <w:tr w:rsidR="00FC701B" w:rsidRPr="00EA671A" w14:paraId="22BCA5EF" w14:textId="77777777" w:rsidTr="00EA671A">
        <w:trPr>
          <w:trHeight w:val="154"/>
          <w:jc w:val="center"/>
        </w:trPr>
        <w:tc>
          <w:tcPr>
            <w:tcW w:w="3318"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732A3655" w14:textId="77777777" w:rsidR="00FC701B" w:rsidRPr="00EA671A" w:rsidRDefault="00FC701B" w:rsidP="00FD53C5">
            <w:pPr>
              <w:spacing w:line="360" w:lineRule="auto"/>
              <w:jc w:val="center"/>
              <w:rPr>
                <w:rFonts w:cs="Times New Roman"/>
              </w:rPr>
            </w:pPr>
            <w:proofErr w:type="spellStart"/>
            <w:r w:rsidRPr="00EA671A">
              <w:rPr>
                <w:rFonts w:cs="Times New Roman"/>
                <w:sz w:val="20"/>
                <w:szCs w:val="20"/>
              </w:rPr>
              <w:t>Regularizasyon</w:t>
            </w:r>
            <w:proofErr w:type="spellEnd"/>
          </w:p>
        </w:tc>
        <w:tc>
          <w:tcPr>
            <w:tcW w:w="4216"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357348CD" w14:textId="77777777" w:rsidR="00FC701B" w:rsidRPr="00EA671A" w:rsidRDefault="00FC701B" w:rsidP="00FD53C5">
            <w:pPr>
              <w:spacing w:line="360" w:lineRule="auto"/>
              <w:jc w:val="center"/>
              <w:rPr>
                <w:rFonts w:cs="Times New Roman"/>
              </w:rPr>
            </w:pPr>
            <w:proofErr w:type="spellStart"/>
            <w:proofErr w:type="gramStart"/>
            <w:r w:rsidRPr="00EA671A">
              <w:rPr>
                <w:rFonts w:cs="Times New Roman"/>
                <w:sz w:val="20"/>
                <w:szCs w:val="20"/>
              </w:rPr>
              <w:t>reg</w:t>
            </w:r>
            <w:proofErr w:type="gramEnd"/>
            <w:r w:rsidRPr="00EA671A">
              <w:rPr>
                <w:rFonts w:cs="Times New Roman"/>
                <w:sz w:val="20"/>
                <w:szCs w:val="20"/>
              </w:rPr>
              <w:t>_alpha</w:t>
            </w:r>
            <w:proofErr w:type="spellEnd"/>
            <w:r w:rsidRPr="00EA671A">
              <w:rPr>
                <w:rFonts w:cs="Times New Roman"/>
                <w:sz w:val="20"/>
                <w:szCs w:val="20"/>
              </w:rPr>
              <w:t xml:space="preserve">=0.1 (L1), </w:t>
            </w:r>
            <w:proofErr w:type="spellStart"/>
            <w:r w:rsidRPr="00EA671A">
              <w:rPr>
                <w:rFonts w:cs="Times New Roman"/>
                <w:sz w:val="20"/>
                <w:szCs w:val="20"/>
              </w:rPr>
              <w:t>reg_lambda</w:t>
            </w:r>
            <w:proofErr w:type="spellEnd"/>
            <w:r w:rsidRPr="00EA671A">
              <w:rPr>
                <w:rFonts w:cs="Times New Roman"/>
                <w:sz w:val="20"/>
                <w:szCs w:val="20"/>
              </w:rPr>
              <w:t>=1.0 (L2)</w:t>
            </w:r>
          </w:p>
        </w:tc>
      </w:tr>
      <w:tr w:rsidR="00FC701B" w:rsidRPr="00EA671A" w14:paraId="44462803" w14:textId="77777777" w:rsidTr="00EA671A">
        <w:trPr>
          <w:trHeight w:val="161"/>
          <w:jc w:val="center"/>
        </w:trPr>
        <w:tc>
          <w:tcPr>
            <w:tcW w:w="3318"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3A3683E9" w14:textId="77777777" w:rsidR="00FC701B" w:rsidRPr="00EA671A" w:rsidRDefault="00FC701B" w:rsidP="00FD53C5">
            <w:pPr>
              <w:spacing w:line="360" w:lineRule="auto"/>
              <w:jc w:val="center"/>
              <w:rPr>
                <w:rFonts w:cs="Times New Roman"/>
              </w:rPr>
            </w:pPr>
            <w:r w:rsidRPr="00EA671A">
              <w:rPr>
                <w:rFonts w:cs="Times New Roman"/>
                <w:sz w:val="20"/>
                <w:szCs w:val="20"/>
              </w:rPr>
              <w:t>İterasyon Sayısı</w:t>
            </w:r>
          </w:p>
        </w:tc>
        <w:tc>
          <w:tcPr>
            <w:tcW w:w="4216"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586F636D" w14:textId="77777777" w:rsidR="00FC701B" w:rsidRPr="00EA671A" w:rsidRDefault="00FC701B" w:rsidP="00FD53C5">
            <w:pPr>
              <w:spacing w:line="360" w:lineRule="auto"/>
              <w:jc w:val="center"/>
              <w:rPr>
                <w:rFonts w:cs="Times New Roman"/>
              </w:rPr>
            </w:pPr>
            <w:proofErr w:type="spellStart"/>
            <w:proofErr w:type="gramStart"/>
            <w:r w:rsidRPr="00EA671A">
              <w:rPr>
                <w:rFonts w:cs="Times New Roman"/>
                <w:sz w:val="20"/>
                <w:szCs w:val="20"/>
              </w:rPr>
              <w:t>n</w:t>
            </w:r>
            <w:proofErr w:type="gramEnd"/>
            <w:r w:rsidRPr="00EA671A">
              <w:rPr>
                <w:rFonts w:cs="Times New Roman"/>
                <w:sz w:val="20"/>
                <w:szCs w:val="20"/>
              </w:rPr>
              <w:t>_estimators</w:t>
            </w:r>
            <w:proofErr w:type="spellEnd"/>
            <w:r w:rsidRPr="00EA671A">
              <w:rPr>
                <w:rFonts w:cs="Times New Roman"/>
                <w:sz w:val="20"/>
                <w:szCs w:val="20"/>
              </w:rPr>
              <w:t>=500, erken durdurma aktif</w:t>
            </w:r>
          </w:p>
        </w:tc>
      </w:tr>
      <w:tr w:rsidR="00FC701B" w:rsidRPr="00EA671A" w14:paraId="2D26100C" w14:textId="77777777" w:rsidTr="00EA671A">
        <w:trPr>
          <w:trHeight w:val="154"/>
          <w:jc w:val="center"/>
        </w:trPr>
        <w:tc>
          <w:tcPr>
            <w:tcW w:w="3318"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5279C5A5" w14:textId="77777777" w:rsidR="00FC701B" w:rsidRPr="00EA671A" w:rsidRDefault="00FC701B" w:rsidP="00FD53C5">
            <w:pPr>
              <w:spacing w:line="360" w:lineRule="auto"/>
              <w:jc w:val="center"/>
              <w:rPr>
                <w:rFonts w:cs="Times New Roman"/>
              </w:rPr>
            </w:pPr>
            <w:proofErr w:type="spellStart"/>
            <w:r w:rsidRPr="00EA671A">
              <w:rPr>
                <w:rFonts w:cs="Times New Roman"/>
                <w:sz w:val="20"/>
                <w:szCs w:val="20"/>
              </w:rPr>
              <w:t>Seed</w:t>
            </w:r>
            <w:proofErr w:type="spellEnd"/>
          </w:p>
        </w:tc>
        <w:tc>
          <w:tcPr>
            <w:tcW w:w="4216"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24A01A84" w14:textId="77777777" w:rsidR="00FC701B" w:rsidRPr="00EA671A" w:rsidRDefault="00FC701B" w:rsidP="00FD53C5">
            <w:pPr>
              <w:spacing w:line="360" w:lineRule="auto"/>
              <w:jc w:val="center"/>
              <w:rPr>
                <w:rFonts w:cs="Times New Roman"/>
              </w:rPr>
            </w:pPr>
            <w:r w:rsidRPr="00EA671A">
              <w:rPr>
                <w:rFonts w:cs="Times New Roman"/>
                <w:sz w:val="20"/>
                <w:szCs w:val="20"/>
              </w:rPr>
              <w:t>42 (deterministik ve tekrarlanabilir)</w:t>
            </w:r>
          </w:p>
        </w:tc>
      </w:tr>
      <w:tr w:rsidR="00FC701B" w:rsidRPr="00EA671A" w14:paraId="26CB8C6E" w14:textId="77777777" w:rsidTr="00EA671A">
        <w:trPr>
          <w:trHeight w:val="161"/>
          <w:jc w:val="center"/>
        </w:trPr>
        <w:tc>
          <w:tcPr>
            <w:tcW w:w="3318"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28426AE3" w14:textId="77777777" w:rsidR="00FC701B" w:rsidRPr="00EA671A" w:rsidRDefault="00FC701B" w:rsidP="00FD53C5">
            <w:pPr>
              <w:spacing w:line="360" w:lineRule="auto"/>
              <w:jc w:val="center"/>
              <w:rPr>
                <w:rFonts w:cs="Times New Roman"/>
              </w:rPr>
            </w:pPr>
            <w:r w:rsidRPr="00EA671A">
              <w:rPr>
                <w:rFonts w:cs="Times New Roman"/>
                <w:sz w:val="20"/>
                <w:szCs w:val="20"/>
              </w:rPr>
              <w:t>Eğitim Ortamı</w:t>
            </w:r>
          </w:p>
        </w:tc>
        <w:tc>
          <w:tcPr>
            <w:tcW w:w="4216" w:type="dxa"/>
            <w:tcBorders>
              <w:top w:val="single" w:sz="1" w:space="0" w:color="B0C4DE"/>
              <w:left w:val="single" w:sz="1" w:space="0" w:color="B0C4DE"/>
              <w:bottom w:val="single" w:sz="1" w:space="0" w:color="B0C4DE"/>
              <w:right w:val="single" w:sz="1" w:space="0" w:color="B0C4DE"/>
            </w:tcBorders>
            <w:shd w:val="clear" w:color="auto" w:fill="EAF0FB"/>
            <w:tcMar>
              <w:top w:w="70" w:type="dxa"/>
              <w:left w:w="120" w:type="dxa"/>
              <w:bottom w:w="70" w:type="dxa"/>
              <w:right w:w="120" w:type="dxa"/>
            </w:tcMar>
            <w:vAlign w:val="center"/>
          </w:tcPr>
          <w:p w14:paraId="170B47BB" w14:textId="77777777" w:rsidR="00FC701B" w:rsidRPr="00EA671A" w:rsidRDefault="00FC701B" w:rsidP="00FD53C5">
            <w:pPr>
              <w:spacing w:line="360" w:lineRule="auto"/>
              <w:jc w:val="center"/>
              <w:rPr>
                <w:rFonts w:cs="Times New Roman"/>
              </w:rPr>
            </w:pPr>
            <w:r w:rsidRPr="00EA671A">
              <w:rPr>
                <w:rFonts w:cs="Times New Roman"/>
                <w:sz w:val="20"/>
                <w:szCs w:val="20"/>
              </w:rPr>
              <w:t xml:space="preserve">Intel </w:t>
            </w:r>
            <w:proofErr w:type="spellStart"/>
            <w:r w:rsidRPr="00EA671A">
              <w:rPr>
                <w:rFonts w:cs="Times New Roman"/>
                <w:sz w:val="20"/>
                <w:szCs w:val="20"/>
              </w:rPr>
              <w:t>Core</w:t>
            </w:r>
            <w:proofErr w:type="spellEnd"/>
            <w:r w:rsidRPr="00EA671A">
              <w:rPr>
                <w:rFonts w:cs="Times New Roman"/>
                <w:sz w:val="20"/>
                <w:szCs w:val="20"/>
              </w:rPr>
              <w:t xml:space="preserve"> i7 / AMD </w:t>
            </w:r>
            <w:proofErr w:type="spellStart"/>
            <w:r w:rsidRPr="00EA671A">
              <w:rPr>
                <w:rFonts w:cs="Times New Roman"/>
                <w:sz w:val="20"/>
                <w:szCs w:val="20"/>
              </w:rPr>
              <w:t>Ryzen</w:t>
            </w:r>
            <w:proofErr w:type="spellEnd"/>
            <w:r w:rsidRPr="00EA671A">
              <w:rPr>
                <w:rFonts w:cs="Times New Roman"/>
                <w:sz w:val="20"/>
                <w:szCs w:val="20"/>
              </w:rPr>
              <w:t xml:space="preserve"> 7, 16 GB RAM, Python 3.13</w:t>
            </w:r>
          </w:p>
        </w:tc>
      </w:tr>
      <w:tr w:rsidR="00FC701B" w:rsidRPr="00EA671A" w14:paraId="07095F5A" w14:textId="77777777" w:rsidTr="00EA671A">
        <w:trPr>
          <w:trHeight w:val="161"/>
          <w:jc w:val="center"/>
        </w:trPr>
        <w:tc>
          <w:tcPr>
            <w:tcW w:w="3318"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69D713FA" w14:textId="77777777" w:rsidR="00FC701B" w:rsidRPr="00EA671A" w:rsidRDefault="00FC701B" w:rsidP="00FD53C5">
            <w:pPr>
              <w:spacing w:line="360" w:lineRule="auto"/>
              <w:jc w:val="center"/>
              <w:rPr>
                <w:rFonts w:cs="Times New Roman"/>
              </w:rPr>
            </w:pPr>
            <w:r w:rsidRPr="00EA671A">
              <w:rPr>
                <w:rFonts w:cs="Times New Roman"/>
                <w:sz w:val="20"/>
                <w:szCs w:val="20"/>
              </w:rPr>
              <w:t>Eğitim Süresi (5-fold, 3000 örnek)</w:t>
            </w:r>
          </w:p>
        </w:tc>
        <w:tc>
          <w:tcPr>
            <w:tcW w:w="4216"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7B264A9D" w14:textId="77777777" w:rsidR="00FC701B" w:rsidRPr="00EA671A" w:rsidRDefault="00FC701B" w:rsidP="00FD53C5">
            <w:pPr>
              <w:spacing w:line="360" w:lineRule="auto"/>
              <w:jc w:val="center"/>
              <w:rPr>
                <w:rFonts w:cs="Times New Roman"/>
              </w:rPr>
            </w:pPr>
            <w:r w:rsidRPr="00EA671A">
              <w:rPr>
                <w:rFonts w:cs="Times New Roman"/>
                <w:sz w:val="20"/>
                <w:szCs w:val="20"/>
              </w:rPr>
              <w:t>~15 saniye</w:t>
            </w:r>
          </w:p>
        </w:tc>
      </w:tr>
    </w:tbl>
    <w:p w14:paraId="0D9BABFB" w14:textId="77777777" w:rsidR="00FC701B" w:rsidRPr="00EA671A" w:rsidRDefault="00FC701B" w:rsidP="00FD53C5">
      <w:pPr>
        <w:spacing w:after="80" w:line="360" w:lineRule="auto"/>
        <w:rPr>
          <w:rFonts w:cs="Times New Roman"/>
        </w:rPr>
      </w:pPr>
    </w:p>
    <w:p w14:paraId="28217D13" w14:textId="12B1D1AE" w:rsidR="00FC701B" w:rsidRPr="00EA671A" w:rsidRDefault="00FC701B" w:rsidP="00FD53C5">
      <w:pPr>
        <w:spacing w:after="140" w:line="360" w:lineRule="auto"/>
        <w:jc w:val="center"/>
        <w:rPr>
          <w:rFonts w:cs="Times New Roman"/>
          <w:sz w:val="20"/>
          <w:szCs w:val="20"/>
        </w:rPr>
      </w:pPr>
      <w:r w:rsidRPr="00EA671A">
        <w:rPr>
          <w:rFonts w:cs="Times New Roman"/>
          <w:i/>
          <w:iCs/>
          <w:color w:val="555555"/>
          <w:sz w:val="20"/>
          <w:szCs w:val="20"/>
        </w:rPr>
        <w:t>Şekil 5. Model Konfigürasyon Parametreleri</w:t>
      </w:r>
    </w:p>
    <w:p w14:paraId="399FD3AA" w14:textId="77777777" w:rsidR="006D3E6A" w:rsidRPr="00EA671A" w:rsidRDefault="006D3E6A" w:rsidP="00EA671A">
      <w:pPr>
        <w:pStyle w:val="Heading3"/>
      </w:pPr>
    </w:p>
    <w:p w14:paraId="093E4F34" w14:textId="0D560F91" w:rsidR="00CA33C7" w:rsidRPr="00EA671A" w:rsidRDefault="00CA33C7" w:rsidP="00EA671A">
      <w:pPr>
        <w:pStyle w:val="Heading3"/>
      </w:pPr>
      <w:bookmarkStart w:id="60" w:name="_Toc225342027"/>
      <w:r w:rsidRPr="00EA671A">
        <w:t xml:space="preserve">5.4 Hesaplama Kaynakları ve </w:t>
      </w:r>
      <w:proofErr w:type="spellStart"/>
      <w:r w:rsidRPr="00EA671A">
        <w:t>Çalıştırılabilirlik</w:t>
      </w:r>
      <w:bookmarkEnd w:id="60"/>
      <w:proofErr w:type="spellEnd"/>
    </w:p>
    <w:p w14:paraId="36713C62" w14:textId="6BD64EBB" w:rsidR="00CA33C7" w:rsidRPr="00EA671A" w:rsidRDefault="00AE755D" w:rsidP="00FD53C5">
      <w:pPr>
        <w:spacing w:line="360" w:lineRule="auto"/>
        <w:jc w:val="both"/>
        <w:rPr>
          <w:rFonts w:cs="Times New Roman"/>
          <w:color w:val="000000"/>
        </w:rPr>
      </w:pPr>
      <w:r w:rsidRPr="00EA671A">
        <w:rPr>
          <w:rFonts w:cs="Times New Roman"/>
          <w:color w:val="000000"/>
        </w:rPr>
        <w:t xml:space="preserve">Seçilen GBDT </w:t>
      </w:r>
      <w:proofErr w:type="spellStart"/>
      <w:r w:rsidRPr="00EA671A">
        <w:rPr>
          <w:rFonts w:cs="Times New Roman"/>
          <w:color w:val="000000"/>
        </w:rPr>
        <w:t>ensemble</w:t>
      </w:r>
      <w:proofErr w:type="spellEnd"/>
      <w:r w:rsidRPr="00EA671A">
        <w:rPr>
          <w:rFonts w:cs="Times New Roman"/>
          <w:color w:val="000000"/>
        </w:rPr>
        <w:t xml:space="preserve"> modeli, derin ağların aksine yüksek donanım veya GPU gerektirmemektedir. Eğitim işlemleri standart bir işlemcide (Intel </w:t>
      </w:r>
      <w:proofErr w:type="spellStart"/>
      <w:r w:rsidRPr="00EA671A">
        <w:rPr>
          <w:rFonts w:cs="Times New Roman"/>
          <w:color w:val="000000"/>
        </w:rPr>
        <w:t>Core</w:t>
      </w:r>
      <w:proofErr w:type="spellEnd"/>
      <w:r w:rsidRPr="00EA671A">
        <w:rPr>
          <w:rFonts w:cs="Times New Roman"/>
          <w:color w:val="000000"/>
        </w:rPr>
        <w:t xml:space="preserve"> i7 / AMD </w:t>
      </w:r>
      <w:proofErr w:type="spellStart"/>
      <w:r w:rsidRPr="00EA671A">
        <w:rPr>
          <w:rFonts w:cs="Times New Roman"/>
          <w:color w:val="000000"/>
        </w:rPr>
        <w:t>Ryzen</w:t>
      </w:r>
      <w:proofErr w:type="spellEnd"/>
      <w:r w:rsidRPr="00EA671A">
        <w:rPr>
          <w:rFonts w:cs="Times New Roman"/>
          <w:color w:val="000000"/>
        </w:rPr>
        <w:t xml:space="preserve"> 7, 16 GB RAM) saniyeler içerisinde (~15 saniye) tamamlanmakta ve tek örnek çıkarım süresi 1 milisaniyenin altında gerçekleşmektedir. Bu düşük hesaplama maliyeti, sistemin klinik karar destek uygulamalarına kolayca entegre edilebilirliğini kanıtlamaktadır.</w:t>
      </w:r>
    </w:p>
    <w:p w14:paraId="312641D0" w14:textId="2D59B219" w:rsidR="00CA33C7" w:rsidRPr="00EA671A" w:rsidRDefault="00CA33C7" w:rsidP="00EA671A">
      <w:pPr>
        <w:pStyle w:val="Heading3"/>
      </w:pPr>
      <w:bookmarkStart w:id="61" w:name="_Toc225342028"/>
      <w:r w:rsidRPr="00EA671A">
        <w:lastRenderedPageBreak/>
        <w:t>5.5 Özgünlük</w:t>
      </w:r>
      <w:bookmarkEnd w:id="61"/>
    </w:p>
    <w:p w14:paraId="3636FD0D" w14:textId="77777777" w:rsidR="0072611D" w:rsidRPr="0072611D" w:rsidRDefault="0072611D" w:rsidP="0072611D">
      <w:pPr>
        <w:spacing w:line="360" w:lineRule="auto"/>
        <w:jc w:val="both"/>
        <w:rPr>
          <w:rFonts w:cs="Times New Roman"/>
          <w:color w:val="000000"/>
          <w:lang w:val="en-US"/>
        </w:rPr>
      </w:pPr>
      <w:proofErr w:type="spellStart"/>
      <w:r w:rsidRPr="0072611D">
        <w:rPr>
          <w:rFonts w:cs="Times New Roman"/>
          <w:color w:val="000000"/>
          <w:lang w:val="en-US"/>
        </w:rPr>
        <w:t>Projemizin</w:t>
      </w:r>
      <w:proofErr w:type="spellEnd"/>
      <w:r w:rsidRPr="0072611D">
        <w:rPr>
          <w:rFonts w:cs="Times New Roman"/>
          <w:color w:val="000000"/>
          <w:lang w:val="en-US"/>
        </w:rPr>
        <w:t xml:space="preserve"> </w:t>
      </w:r>
      <w:proofErr w:type="spellStart"/>
      <w:r w:rsidRPr="0072611D">
        <w:rPr>
          <w:rFonts w:cs="Times New Roman"/>
          <w:color w:val="000000"/>
          <w:lang w:val="en-US"/>
        </w:rPr>
        <w:t>metodolojik</w:t>
      </w:r>
      <w:proofErr w:type="spellEnd"/>
      <w:r w:rsidRPr="0072611D">
        <w:rPr>
          <w:rFonts w:cs="Times New Roman"/>
          <w:color w:val="000000"/>
          <w:lang w:val="en-US"/>
        </w:rPr>
        <w:t xml:space="preserve"> </w:t>
      </w:r>
      <w:proofErr w:type="spellStart"/>
      <w:r w:rsidRPr="0072611D">
        <w:rPr>
          <w:rFonts w:cs="Times New Roman"/>
          <w:color w:val="000000"/>
          <w:lang w:val="en-US"/>
        </w:rPr>
        <w:t>özgünlüğü</w:t>
      </w:r>
      <w:proofErr w:type="spellEnd"/>
      <w:r w:rsidRPr="0072611D">
        <w:rPr>
          <w:rFonts w:cs="Times New Roman"/>
          <w:color w:val="000000"/>
          <w:lang w:val="en-US"/>
        </w:rPr>
        <w:t xml:space="preserve">, </w:t>
      </w:r>
      <w:proofErr w:type="spellStart"/>
      <w:r w:rsidRPr="0072611D">
        <w:rPr>
          <w:rFonts w:cs="Times New Roman"/>
          <w:color w:val="000000"/>
          <w:lang w:val="en-US"/>
        </w:rPr>
        <w:t>yarışma</w:t>
      </w:r>
      <w:proofErr w:type="spellEnd"/>
      <w:r w:rsidRPr="0072611D">
        <w:rPr>
          <w:rFonts w:cs="Times New Roman"/>
          <w:color w:val="000000"/>
          <w:lang w:val="en-US"/>
        </w:rPr>
        <w:t xml:space="preserve"> </w:t>
      </w:r>
      <w:proofErr w:type="spellStart"/>
      <w:r w:rsidRPr="0072611D">
        <w:rPr>
          <w:rFonts w:cs="Times New Roman"/>
          <w:color w:val="000000"/>
          <w:lang w:val="en-US"/>
        </w:rPr>
        <w:t>kısıtlarına</w:t>
      </w:r>
      <w:proofErr w:type="spellEnd"/>
      <w:r w:rsidRPr="0072611D">
        <w:rPr>
          <w:rFonts w:cs="Times New Roman"/>
          <w:color w:val="000000"/>
          <w:lang w:val="en-US"/>
        </w:rPr>
        <w:t xml:space="preserve"> </w:t>
      </w:r>
      <w:proofErr w:type="spellStart"/>
      <w:r w:rsidRPr="0072611D">
        <w:rPr>
          <w:rFonts w:cs="Times New Roman"/>
          <w:color w:val="000000"/>
          <w:lang w:val="en-US"/>
        </w:rPr>
        <w:t>getirilen</w:t>
      </w:r>
      <w:proofErr w:type="spellEnd"/>
      <w:r w:rsidRPr="0072611D">
        <w:rPr>
          <w:rFonts w:cs="Times New Roman"/>
          <w:color w:val="000000"/>
          <w:lang w:val="en-US"/>
        </w:rPr>
        <w:t xml:space="preserve"> </w:t>
      </w:r>
      <w:proofErr w:type="spellStart"/>
      <w:r w:rsidRPr="0072611D">
        <w:rPr>
          <w:rFonts w:cs="Times New Roman"/>
          <w:color w:val="000000"/>
          <w:lang w:val="en-US"/>
        </w:rPr>
        <w:t>yenilikçi</w:t>
      </w:r>
      <w:proofErr w:type="spellEnd"/>
      <w:r w:rsidRPr="0072611D">
        <w:rPr>
          <w:rFonts w:cs="Times New Roman"/>
          <w:color w:val="000000"/>
          <w:lang w:val="en-US"/>
        </w:rPr>
        <w:t xml:space="preserve"> </w:t>
      </w:r>
      <w:proofErr w:type="spellStart"/>
      <w:r w:rsidRPr="0072611D">
        <w:rPr>
          <w:rFonts w:cs="Times New Roman"/>
          <w:color w:val="000000"/>
          <w:lang w:val="en-US"/>
        </w:rPr>
        <w:t>mühendislik</w:t>
      </w:r>
      <w:proofErr w:type="spellEnd"/>
      <w:r w:rsidRPr="0072611D">
        <w:rPr>
          <w:rFonts w:cs="Times New Roman"/>
          <w:color w:val="000000"/>
          <w:lang w:val="en-US"/>
        </w:rPr>
        <w:t xml:space="preserve"> </w:t>
      </w:r>
      <w:proofErr w:type="spellStart"/>
      <w:r w:rsidRPr="0072611D">
        <w:rPr>
          <w:rFonts w:cs="Times New Roman"/>
          <w:color w:val="000000"/>
          <w:lang w:val="en-US"/>
        </w:rPr>
        <w:t>çözümleriyle</w:t>
      </w:r>
      <w:proofErr w:type="spellEnd"/>
      <w:r w:rsidRPr="0072611D">
        <w:rPr>
          <w:rFonts w:cs="Times New Roman"/>
          <w:color w:val="000000"/>
          <w:lang w:val="en-US"/>
        </w:rPr>
        <w:t xml:space="preserve"> </w:t>
      </w:r>
      <w:proofErr w:type="spellStart"/>
      <w:r w:rsidRPr="0072611D">
        <w:rPr>
          <w:rFonts w:cs="Times New Roman"/>
          <w:color w:val="000000"/>
          <w:lang w:val="en-US"/>
        </w:rPr>
        <w:t>öne</w:t>
      </w:r>
      <w:proofErr w:type="spellEnd"/>
      <w:r w:rsidRPr="0072611D">
        <w:rPr>
          <w:rFonts w:cs="Times New Roman"/>
          <w:color w:val="000000"/>
          <w:lang w:val="en-US"/>
        </w:rPr>
        <w:t xml:space="preserve"> </w:t>
      </w:r>
      <w:proofErr w:type="spellStart"/>
      <w:r w:rsidRPr="0072611D">
        <w:rPr>
          <w:rFonts w:cs="Times New Roman"/>
          <w:color w:val="000000"/>
          <w:lang w:val="en-US"/>
        </w:rPr>
        <w:t>çıkmaktadır</w:t>
      </w:r>
      <w:proofErr w:type="spellEnd"/>
      <w:r w:rsidRPr="0072611D">
        <w:rPr>
          <w:rFonts w:cs="Times New Roman"/>
          <w:color w:val="000000"/>
          <w:lang w:val="en-US"/>
        </w:rPr>
        <w:t xml:space="preserve">. İlk </w:t>
      </w:r>
      <w:proofErr w:type="spellStart"/>
      <w:r w:rsidRPr="0072611D">
        <w:rPr>
          <w:rFonts w:cs="Times New Roman"/>
          <w:color w:val="000000"/>
          <w:lang w:val="en-US"/>
        </w:rPr>
        <w:t>olarak</w:t>
      </w:r>
      <w:proofErr w:type="spellEnd"/>
      <w:r w:rsidRPr="0072611D">
        <w:rPr>
          <w:rFonts w:cs="Times New Roman"/>
          <w:color w:val="000000"/>
          <w:lang w:val="en-US"/>
        </w:rPr>
        <w:t xml:space="preserve">, </w:t>
      </w:r>
      <w:proofErr w:type="spellStart"/>
      <w:r w:rsidRPr="0072611D">
        <w:rPr>
          <w:rFonts w:cs="Times New Roman"/>
          <w:color w:val="000000"/>
          <w:lang w:val="en-US"/>
        </w:rPr>
        <w:t>genomik</w:t>
      </w:r>
      <w:proofErr w:type="spellEnd"/>
      <w:r w:rsidRPr="0072611D">
        <w:rPr>
          <w:rFonts w:cs="Times New Roman"/>
          <w:color w:val="000000"/>
          <w:lang w:val="en-US"/>
        </w:rPr>
        <w:t xml:space="preserve"> </w:t>
      </w:r>
      <w:proofErr w:type="spellStart"/>
      <w:r w:rsidRPr="0072611D">
        <w:rPr>
          <w:rFonts w:cs="Times New Roman"/>
          <w:color w:val="000000"/>
          <w:lang w:val="en-US"/>
        </w:rPr>
        <w:t>koordinat</w:t>
      </w:r>
      <w:proofErr w:type="spellEnd"/>
      <w:r w:rsidRPr="0072611D">
        <w:rPr>
          <w:rFonts w:cs="Times New Roman"/>
          <w:color w:val="000000"/>
          <w:lang w:val="en-US"/>
        </w:rPr>
        <w:t xml:space="preserve"> </w:t>
      </w:r>
      <w:proofErr w:type="spellStart"/>
      <w:r w:rsidRPr="0072611D">
        <w:rPr>
          <w:rFonts w:cs="Times New Roman"/>
          <w:color w:val="000000"/>
          <w:lang w:val="en-US"/>
        </w:rPr>
        <w:t>kısıtlamasına</w:t>
      </w:r>
      <w:proofErr w:type="spellEnd"/>
      <w:r w:rsidRPr="0072611D">
        <w:rPr>
          <w:rFonts w:cs="Times New Roman"/>
          <w:color w:val="000000"/>
          <w:lang w:val="en-US"/>
        </w:rPr>
        <w:t xml:space="preserve"> tam </w:t>
      </w:r>
      <w:proofErr w:type="spellStart"/>
      <w:r w:rsidRPr="0072611D">
        <w:rPr>
          <w:rFonts w:cs="Times New Roman"/>
          <w:color w:val="000000"/>
          <w:lang w:val="en-US"/>
        </w:rPr>
        <w:t>uyum</w:t>
      </w:r>
      <w:proofErr w:type="spellEnd"/>
      <w:r w:rsidRPr="0072611D">
        <w:rPr>
          <w:rFonts w:cs="Times New Roman"/>
          <w:color w:val="000000"/>
          <w:lang w:val="en-US"/>
        </w:rPr>
        <w:t xml:space="preserve"> </w:t>
      </w:r>
      <w:proofErr w:type="spellStart"/>
      <w:r w:rsidRPr="0072611D">
        <w:rPr>
          <w:rFonts w:cs="Times New Roman"/>
          <w:color w:val="000000"/>
          <w:lang w:val="en-US"/>
        </w:rPr>
        <w:t>sağlayan</w:t>
      </w:r>
      <w:proofErr w:type="spellEnd"/>
      <w:r w:rsidRPr="0072611D">
        <w:rPr>
          <w:rFonts w:cs="Times New Roman"/>
          <w:color w:val="000000"/>
          <w:lang w:val="en-US"/>
        </w:rPr>
        <w:t xml:space="preserve"> </w:t>
      </w:r>
      <w:proofErr w:type="spellStart"/>
      <w:r w:rsidRPr="0072611D">
        <w:rPr>
          <w:rFonts w:cs="Times New Roman"/>
          <w:color w:val="000000"/>
          <w:lang w:val="en-US"/>
        </w:rPr>
        <w:t>sızdırmazlık</w:t>
      </w:r>
      <w:proofErr w:type="spellEnd"/>
      <w:r w:rsidRPr="0072611D">
        <w:rPr>
          <w:rFonts w:cs="Times New Roman"/>
          <w:color w:val="000000"/>
          <w:lang w:val="en-US"/>
        </w:rPr>
        <w:t xml:space="preserve"> </w:t>
      </w:r>
      <w:proofErr w:type="spellStart"/>
      <w:r w:rsidRPr="0072611D">
        <w:rPr>
          <w:rFonts w:cs="Times New Roman"/>
          <w:color w:val="000000"/>
          <w:lang w:val="en-US"/>
        </w:rPr>
        <w:t>güvenceli</w:t>
      </w:r>
      <w:proofErr w:type="spellEnd"/>
      <w:r w:rsidRPr="0072611D">
        <w:rPr>
          <w:rFonts w:cs="Times New Roman"/>
          <w:color w:val="000000"/>
          <w:lang w:val="en-US"/>
        </w:rPr>
        <w:t xml:space="preserve"> </w:t>
      </w:r>
      <w:proofErr w:type="spellStart"/>
      <w:r w:rsidRPr="0072611D">
        <w:rPr>
          <w:rFonts w:cs="Times New Roman"/>
          <w:color w:val="000000"/>
          <w:lang w:val="en-US"/>
        </w:rPr>
        <w:t>bir</w:t>
      </w:r>
      <w:proofErr w:type="spellEnd"/>
      <w:r w:rsidRPr="0072611D">
        <w:rPr>
          <w:rFonts w:cs="Times New Roman"/>
          <w:color w:val="000000"/>
          <w:lang w:val="en-US"/>
        </w:rPr>
        <w:t xml:space="preserve"> pipeline </w:t>
      </w:r>
      <w:proofErr w:type="spellStart"/>
      <w:r w:rsidRPr="0072611D">
        <w:rPr>
          <w:rFonts w:cs="Times New Roman"/>
          <w:color w:val="000000"/>
          <w:lang w:val="en-US"/>
        </w:rPr>
        <w:t>tasarlanmış</w:t>
      </w:r>
      <w:proofErr w:type="spellEnd"/>
      <w:r w:rsidRPr="0072611D">
        <w:rPr>
          <w:rFonts w:cs="Times New Roman"/>
          <w:color w:val="000000"/>
          <w:lang w:val="en-US"/>
        </w:rPr>
        <w:t xml:space="preserve">; </w:t>
      </w:r>
      <w:proofErr w:type="spellStart"/>
      <w:r w:rsidRPr="0072611D">
        <w:rPr>
          <w:rFonts w:cs="Times New Roman"/>
          <w:color w:val="000000"/>
          <w:lang w:val="en-US"/>
        </w:rPr>
        <w:t>bilgi</w:t>
      </w:r>
      <w:proofErr w:type="spellEnd"/>
      <w:r w:rsidRPr="0072611D">
        <w:rPr>
          <w:rFonts w:cs="Times New Roman"/>
          <w:color w:val="000000"/>
          <w:lang w:val="en-US"/>
        </w:rPr>
        <w:t xml:space="preserve"> </w:t>
      </w:r>
      <w:proofErr w:type="spellStart"/>
      <w:r w:rsidRPr="0072611D">
        <w:rPr>
          <w:rFonts w:cs="Times New Roman"/>
          <w:color w:val="000000"/>
          <w:lang w:val="en-US"/>
        </w:rPr>
        <w:t>sızıntısını</w:t>
      </w:r>
      <w:proofErr w:type="spellEnd"/>
      <w:r w:rsidRPr="0072611D">
        <w:rPr>
          <w:rFonts w:cs="Times New Roman"/>
          <w:color w:val="000000"/>
          <w:lang w:val="en-US"/>
        </w:rPr>
        <w:t xml:space="preserve"> </w:t>
      </w:r>
      <w:proofErr w:type="spellStart"/>
      <w:r w:rsidRPr="0072611D">
        <w:rPr>
          <w:rFonts w:cs="Times New Roman"/>
          <w:color w:val="000000"/>
          <w:lang w:val="en-US"/>
        </w:rPr>
        <w:t>önlemek</w:t>
      </w:r>
      <w:proofErr w:type="spellEnd"/>
      <w:r w:rsidRPr="0072611D">
        <w:rPr>
          <w:rFonts w:cs="Times New Roman"/>
          <w:color w:val="000000"/>
          <w:lang w:val="en-US"/>
        </w:rPr>
        <w:t xml:space="preserve"> </w:t>
      </w:r>
      <w:proofErr w:type="spellStart"/>
      <w:r w:rsidRPr="0072611D">
        <w:rPr>
          <w:rFonts w:cs="Times New Roman"/>
          <w:color w:val="000000"/>
          <w:lang w:val="en-US"/>
        </w:rPr>
        <w:t>için</w:t>
      </w:r>
      <w:proofErr w:type="spellEnd"/>
      <w:r w:rsidRPr="0072611D">
        <w:rPr>
          <w:rFonts w:cs="Times New Roman"/>
          <w:color w:val="000000"/>
          <w:lang w:val="en-US"/>
        </w:rPr>
        <w:t xml:space="preserve"> </w:t>
      </w:r>
      <w:proofErr w:type="spellStart"/>
      <w:r w:rsidRPr="0072611D">
        <w:rPr>
          <w:rFonts w:cs="Times New Roman"/>
          <w:color w:val="000000"/>
          <w:lang w:val="en-US"/>
        </w:rPr>
        <w:t>çapraz</w:t>
      </w:r>
      <w:proofErr w:type="spellEnd"/>
      <w:r w:rsidRPr="0072611D">
        <w:rPr>
          <w:rFonts w:cs="Times New Roman"/>
          <w:color w:val="000000"/>
          <w:lang w:val="en-US"/>
        </w:rPr>
        <w:t xml:space="preserve"> </w:t>
      </w:r>
      <w:proofErr w:type="spellStart"/>
      <w:r w:rsidRPr="0072611D">
        <w:rPr>
          <w:rFonts w:cs="Times New Roman"/>
          <w:color w:val="000000"/>
          <w:lang w:val="en-US"/>
        </w:rPr>
        <w:t>doğrulama</w:t>
      </w:r>
      <w:proofErr w:type="spellEnd"/>
      <w:r w:rsidRPr="0072611D">
        <w:rPr>
          <w:rFonts w:cs="Times New Roman"/>
          <w:color w:val="000000"/>
          <w:lang w:val="en-US"/>
        </w:rPr>
        <w:t xml:space="preserve"> </w:t>
      </w:r>
      <w:proofErr w:type="spellStart"/>
      <w:r w:rsidRPr="0072611D">
        <w:rPr>
          <w:rFonts w:cs="Times New Roman"/>
          <w:color w:val="000000"/>
          <w:lang w:val="en-US"/>
        </w:rPr>
        <w:t>varyant</w:t>
      </w:r>
      <w:proofErr w:type="spellEnd"/>
      <w:r w:rsidRPr="0072611D">
        <w:rPr>
          <w:rFonts w:cs="Times New Roman"/>
          <w:color w:val="000000"/>
          <w:lang w:val="en-US"/>
        </w:rPr>
        <w:t xml:space="preserve"> </w:t>
      </w:r>
      <w:proofErr w:type="spellStart"/>
      <w:r w:rsidRPr="0072611D">
        <w:rPr>
          <w:rFonts w:cs="Times New Roman"/>
          <w:color w:val="000000"/>
          <w:lang w:val="en-US"/>
        </w:rPr>
        <w:t>düzeyinde</w:t>
      </w:r>
      <w:proofErr w:type="spellEnd"/>
      <w:r w:rsidRPr="0072611D">
        <w:rPr>
          <w:rFonts w:cs="Times New Roman"/>
          <w:color w:val="000000"/>
          <w:lang w:val="en-US"/>
        </w:rPr>
        <w:t xml:space="preserve"> </w:t>
      </w:r>
      <w:proofErr w:type="spellStart"/>
      <w:r w:rsidRPr="0072611D">
        <w:rPr>
          <w:rFonts w:cs="Times New Roman"/>
          <w:color w:val="000000"/>
          <w:lang w:val="en-US"/>
        </w:rPr>
        <w:t>yapılmış</w:t>
      </w:r>
      <w:proofErr w:type="spellEnd"/>
      <w:r w:rsidRPr="0072611D">
        <w:rPr>
          <w:rFonts w:cs="Times New Roman"/>
          <w:color w:val="000000"/>
          <w:lang w:val="en-US"/>
        </w:rPr>
        <w:t xml:space="preserve"> </w:t>
      </w:r>
      <w:proofErr w:type="spellStart"/>
      <w:r w:rsidRPr="0072611D">
        <w:rPr>
          <w:rFonts w:cs="Times New Roman"/>
          <w:color w:val="000000"/>
          <w:lang w:val="en-US"/>
        </w:rPr>
        <w:t>ve</w:t>
      </w:r>
      <w:proofErr w:type="spellEnd"/>
      <w:r w:rsidRPr="0072611D">
        <w:rPr>
          <w:rFonts w:cs="Times New Roman"/>
          <w:color w:val="000000"/>
          <w:lang w:val="en-US"/>
        </w:rPr>
        <w:t xml:space="preserve"> panel </w:t>
      </w:r>
      <w:proofErr w:type="spellStart"/>
      <w:r w:rsidRPr="0072611D">
        <w:rPr>
          <w:rFonts w:cs="Times New Roman"/>
          <w:color w:val="000000"/>
          <w:lang w:val="en-US"/>
        </w:rPr>
        <w:t>kimliği</w:t>
      </w:r>
      <w:proofErr w:type="spellEnd"/>
      <w:r w:rsidRPr="0072611D">
        <w:rPr>
          <w:rFonts w:cs="Times New Roman"/>
          <w:color w:val="000000"/>
          <w:lang w:val="en-US"/>
        </w:rPr>
        <w:t xml:space="preserve"> </w:t>
      </w:r>
      <w:proofErr w:type="spellStart"/>
      <w:r w:rsidRPr="0072611D">
        <w:rPr>
          <w:rFonts w:cs="Times New Roman"/>
          <w:color w:val="000000"/>
          <w:lang w:val="en-US"/>
        </w:rPr>
        <w:t>özellik</w:t>
      </w:r>
      <w:proofErr w:type="spellEnd"/>
      <w:r w:rsidRPr="0072611D">
        <w:rPr>
          <w:rFonts w:cs="Times New Roman"/>
          <w:color w:val="000000"/>
          <w:lang w:val="en-US"/>
        </w:rPr>
        <w:t xml:space="preserve"> </w:t>
      </w:r>
      <w:proofErr w:type="spellStart"/>
      <w:r w:rsidRPr="0072611D">
        <w:rPr>
          <w:rFonts w:cs="Times New Roman"/>
          <w:color w:val="000000"/>
          <w:lang w:val="en-US"/>
        </w:rPr>
        <w:t>uzayından</w:t>
      </w:r>
      <w:proofErr w:type="spellEnd"/>
      <w:r w:rsidRPr="0072611D">
        <w:rPr>
          <w:rFonts w:cs="Times New Roman"/>
          <w:color w:val="000000"/>
          <w:lang w:val="en-US"/>
        </w:rPr>
        <w:t xml:space="preserve"> </w:t>
      </w:r>
      <w:proofErr w:type="spellStart"/>
      <w:r w:rsidRPr="0072611D">
        <w:rPr>
          <w:rFonts w:cs="Times New Roman"/>
          <w:color w:val="000000"/>
          <w:lang w:val="en-US"/>
        </w:rPr>
        <w:t>tamamen</w:t>
      </w:r>
      <w:proofErr w:type="spellEnd"/>
      <w:r w:rsidRPr="0072611D">
        <w:rPr>
          <w:rFonts w:cs="Times New Roman"/>
          <w:color w:val="000000"/>
          <w:lang w:val="en-US"/>
        </w:rPr>
        <w:t xml:space="preserve"> </w:t>
      </w:r>
      <w:proofErr w:type="spellStart"/>
      <w:r w:rsidRPr="0072611D">
        <w:rPr>
          <w:rFonts w:cs="Times New Roman"/>
          <w:color w:val="000000"/>
          <w:lang w:val="en-US"/>
        </w:rPr>
        <w:t>dışlanmıştır</w:t>
      </w:r>
      <w:proofErr w:type="spellEnd"/>
      <w:r w:rsidRPr="0072611D">
        <w:rPr>
          <w:rFonts w:cs="Times New Roman"/>
          <w:color w:val="000000"/>
          <w:lang w:val="en-US"/>
        </w:rPr>
        <w:t xml:space="preserve">. Bu </w:t>
      </w:r>
      <w:proofErr w:type="spellStart"/>
      <w:r w:rsidRPr="0072611D">
        <w:rPr>
          <w:rFonts w:cs="Times New Roman"/>
          <w:color w:val="000000"/>
          <w:lang w:val="en-US"/>
        </w:rPr>
        <w:t>kısıt</w:t>
      </w:r>
      <w:proofErr w:type="spellEnd"/>
      <w:r w:rsidRPr="0072611D">
        <w:rPr>
          <w:rFonts w:cs="Times New Roman"/>
          <w:color w:val="000000"/>
          <w:lang w:val="en-US"/>
        </w:rPr>
        <w:t xml:space="preserve"> </w:t>
      </w:r>
      <w:proofErr w:type="spellStart"/>
      <w:r w:rsidRPr="0072611D">
        <w:rPr>
          <w:rFonts w:cs="Times New Roman"/>
          <w:color w:val="000000"/>
          <w:lang w:val="en-US"/>
        </w:rPr>
        <w:t>ortamında</w:t>
      </w:r>
      <w:proofErr w:type="spellEnd"/>
      <w:r w:rsidRPr="0072611D">
        <w:rPr>
          <w:rFonts w:cs="Times New Roman"/>
          <w:color w:val="000000"/>
          <w:lang w:val="en-US"/>
        </w:rPr>
        <w:t xml:space="preserve"> </w:t>
      </w:r>
      <w:proofErr w:type="spellStart"/>
      <w:r w:rsidRPr="0072611D">
        <w:rPr>
          <w:rFonts w:cs="Times New Roman"/>
          <w:color w:val="000000"/>
          <w:lang w:val="en-US"/>
        </w:rPr>
        <w:t>sunulan</w:t>
      </w:r>
      <w:proofErr w:type="spellEnd"/>
      <w:r w:rsidRPr="0072611D">
        <w:rPr>
          <w:rFonts w:cs="Times New Roman"/>
          <w:color w:val="000000"/>
          <w:lang w:val="en-US"/>
        </w:rPr>
        <w:t xml:space="preserve"> </w:t>
      </w:r>
      <w:proofErr w:type="spellStart"/>
      <w:r w:rsidRPr="0072611D">
        <w:rPr>
          <w:rFonts w:cs="Times New Roman"/>
          <w:color w:val="000000"/>
          <w:lang w:val="en-US"/>
        </w:rPr>
        <w:t>kolon</w:t>
      </w:r>
      <w:proofErr w:type="spellEnd"/>
      <w:r w:rsidRPr="0072611D">
        <w:rPr>
          <w:rFonts w:cs="Times New Roman"/>
          <w:color w:val="000000"/>
          <w:lang w:val="en-US"/>
        </w:rPr>
        <w:t xml:space="preserve"> </w:t>
      </w:r>
      <w:proofErr w:type="spellStart"/>
      <w:r w:rsidRPr="0072611D">
        <w:rPr>
          <w:rFonts w:cs="Times New Roman"/>
          <w:color w:val="000000"/>
          <w:lang w:val="en-US"/>
        </w:rPr>
        <w:t>isimsiz</w:t>
      </w:r>
      <w:proofErr w:type="spellEnd"/>
      <w:r w:rsidRPr="0072611D">
        <w:rPr>
          <w:rFonts w:cs="Times New Roman"/>
          <w:color w:val="000000"/>
          <w:lang w:val="en-US"/>
        </w:rPr>
        <w:t xml:space="preserve"> </w:t>
      </w:r>
      <w:proofErr w:type="spellStart"/>
      <w:r w:rsidRPr="0072611D">
        <w:rPr>
          <w:rFonts w:cs="Times New Roman"/>
          <w:color w:val="000000"/>
          <w:lang w:val="en-US"/>
        </w:rPr>
        <w:t>özellikler</w:t>
      </w:r>
      <w:proofErr w:type="spellEnd"/>
      <w:r w:rsidRPr="0072611D">
        <w:rPr>
          <w:rFonts w:cs="Times New Roman"/>
          <w:color w:val="000000"/>
          <w:lang w:val="en-US"/>
        </w:rPr>
        <w:t xml:space="preserve">, </w:t>
      </w:r>
      <w:proofErr w:type="spellStart"/>
      <w:r w:rsidRPr="0072611D">
        <w:rPr>
          <w:rFonts w:cs="Times New Roman"/>
          <w:color w:val="000000"/>
          <w:lang w:val="en-US"/>
        </w:rPr>
        <w:t>literatürdeki</w:t>
      </w:r>
      <w:proofErr w:type="spellEnd"/>
      <w:r w:rsidRPr="0072611D">
        <w:rPr>
          <w:rFonts w:cs="Times New Roman"/>
          <w:color w:val="000000"/>
          <w:lang w:val="en-US"/>
        </w:rPr>
        <w:t xml:space="preserve"> </w:t>
      </w:r>
      <w:proofErr w:type="spellStart"/>
      <w:r w:rsidRPr="0072611D">
        <w:rPr>
          <w:rFonts w:cs="Times New Roman"/>
          <w:color w:val="000000"/>
          <w:lang w:val="en-US"/>
        </w:rPr>
        <w:t>standart</w:t>
      </w:r>
      <w:proofErr w:type="spellEnd"/>
      <w:r w:rsidRPr="0072611D">
        <w:rPr>
          <w:rFonts w:cs="Times New Roman"/>
          <w:color w:val="000000"/>
          <w:lang w:val="en-US"/>
        </w:rPr>
        <w:t xml:space="preserve"> </w:t>
      </w:r>
      <w:proofErr w:type="spellStart"/>
      <w:r w:rsidRPr="0072611D">
        <w:rPr>
          <w:rFonts w:cs="Times New Roman"/>
          <w:color w:val="000000"/>
          <w:lang w:val="en-US"/>
        </w:rPr>
        <w:t>yaklaşımların</w:t>
      </w:r>
      <w:proofErr w:type="spellEnd"/>
      <w:r w:rsidRPr="0072611D">
        <w:rPr>
          <w:rFonts w:cs="Times New Roman"/>
          <w:color w:val="000000"/>
          <w:lang w:val="en-US"/>
        </w:rPr>
        <w:t xml:space="preserve"> </w:t>
      </w:r>
      <w:proofErr w:type="spellStart"/>
      <w:r w:rsidRPr="0072611D">
        <w:rPr>
          <w:rFonts w:cs="Times New Roman"/>
          <w:color w:val="000000"/>
          <w:lang w:val="en-US"/>
        </w:rPr>
        <w:t>aksine</w:t>
      </w:r>
      <w:proofErr w:type="spellEnd"/>
      <w:r w:rsidRPr="0072611D">
        <w:rPr>
          <w:rFonts w:cs="Times New Roman"/>
          <w:color w:val="000000"/>
          <w:lang w:val="en-US"/>
        </w:rPr>
        <w:t xml:space="preserve">, SHAP </w:t>
      </w:r>
      <w:proofErr w:type="spellStart"/>
      <w:r w:rsidRPr="0072611D">
        <w:rPr>
          <w:rFonts w:cs="Times New Roman"/>
          <w:color w:val="000000"/>
          <w:lang w:val="en-US"/>
        </w:rPr>
        <w:t>analizi</w:t>
      </w:r>
      <w:proofErr w:type="spellEnd"/>
      <w:r w:rsidRPr="0072611D">
        <w:rPr>
          <w:rFonts w:cs="Times New Roman"/>
          <w:color w:val="000000"/>
          <w:lang w:val="en-US"/>
        </w:rPr>
        <w:t xml:space="preserve"> </w:t>
      </w:r>
      <w:proofErr w:type="spellStart"/>
      <w:r w:rsidRPr="0072611D">
        <w:rPr>
          <w:rFonts w:cs="Times New Roman"/>
          <w:color w:val="000000"/>
          <w:lang w:val="en-US"/>
        </w:rPr>
        <w:t>ve</w:t>
      </w:r>
      <w:proofErr w:type="spellEnd"/>
      <w:r w:rsidRPr="0072611D">
        <w:rPr>
          <w:rFonts w:cs="Times New Roman"/>
          <w:color w:val="000000"/>
          <w:lang w:val="en-US"/>
        </w:rPr>
        <w:t xml:space="preserve"> </w:t>
      </w:r>
      <w:proofErr w:type="spellStart"/>
      <w:r w:rsidRPr="0072611D">
        <w:rPr>
          <w:rFonts w:cs="Times New Roman"/>
          <w:color w:val="000000"/>
          <w:lang w:val="en-US"/>
        </w:rPr>
        <w:t>istatistiksel</w:t>
      </w:r>
      <w:proofErr w:type="spellEnd"/>
      <w:r w:rsidRPr="0072611D">
        <w:rPr>
          <w:rFonts w:cs="Times New Roman"/>
          <w:color w:val="000000"/>
          <w:lang w:val="en-US"/>
        </w:rPr>
        <w:t xml:space="preserve"> </w:t>
      </w:r>
      <w:proofErr w:type="spellStart"/>
      <w:r w:rsidRPr="0072611D">
        <w:rPr>
          <w:rFonts w:cs="Times New Roman"/>
          <w:color w:val="000000"/>
          <w:lang w:val="en-US"/>
        </w:rPr>
        <w:t>profilleme</w:t>
      </w:r>
      <w:proofErr w:type="spellEnd"/>
      <w:r w:rsidRPr="0072611D">
        <w:rPr>
          <w:rFonts w:cs="Times New Roman"/>
          <w:color w:val="000000"/>
          <w:lang w:val="en-US"/>
        </w:rPr>
        <w:t xml:space="preserve"> </w:t>
      </w:r>
      <w:proofErr w:type="spellStart"/>
      <w:r w:rsidRPr="0072611D">
        <w:rPr>
          <w:rFonts w:cs="Times New Roman"/>
          <w:color w:val="000000"/>
          <w:lang w:val="en-US"/>
        </w:rPr>
        <w:t>ile</w:t>
      </w:r>
      <w:proofErr w:type="spellEnd"/>
      <w:r w:rsidRPr="0072611D">
        <w:rPr>
          <w:rFonts w:cs="Times New Roman"/>
          <w:color w:val="000000"/>
          <w:lang w:val="en-US"/>
        </w:rPr>
        <w:t xml:space="preserve"> </w:t>
      </w:r>
      <w:proofErr w:type="spellStart"/>
      <w:r w:rsidRPr="0072611D">
        <w:rPr>
          <w:rFonts w:cs="Times New Roman"/>
          <w:color w:val="000000"/>
          <w:lang w:val="en-US"/>
        </w:rPr>
        <w:t>biyoinformatik</w:t>
      </w:r>
      <w:proofErr w:type="spellEnd"/>
      <w:r w:rsidRPr="0072611D">
        <w:rPr>
          <w:rFonts w:cs="Times New Roman"/>
          <w:color w:val="000000"/>
          <w:lang w:val="en-US"/>
        </w:rPr>
        <w:t xml:space="preserve"> </w:t>
      </w:r>
      <w:proofErr w:type="spellStart"/>
      <w:r w:rsidRPr="0072611D">
        <w:rPr>
          <w:rFonts w:cs="Times New Roman"/>
          <w:color w:val="000000"/>
          <w:lang w:val="en-US"/>
        </w:rPr>
        <w:t>araç</w:t>
      </w:r>
      <w:proofErr w:type="spellEnd"/>
      <w:r w:rsidRPr="0072611D">
        <w:rPr>
          <w:rFonts w:cs="Times New Roman"/>
          <w:color w:val="000000"/>
          <w:lang w:val="en-US"/>
        </w:rPr>
        <w:t xml:space="preserve"> </w:t>
      </w:r>
      <w:proofErr w:type="spellStart"/>
      <w:r w:rsidRPr="0072611D">
        <w:rPr>
          <w:rFonts w:cs="Times New Roman"/>
          <w:color w:val="000000"/>
          <w:lang w:val="en-US"/>
        </w:rPr>
        <w:t>çıktılarıyla</w:t>
      </w:r>
      <w:proofErr w:type="spellEnd"/>
      <w:r w:rsidRPr="0072611D">
        <w:rPr>
          <w:rFonts w:cs="Times New Roman"/>
          <w:color w:val="000000"/>
          <w:lang w:val="en-US"/>
        </w:rPr>
        <w:t xml:space="preserve"> (</w:t>
      </w:r>
      <w:proofErr w:type="spellStart"/>
      <w:r w:rsidRPr="0072611D">
        <w:rPr>
          <w:rFonts w:cs="Times New Roman"/>
          <w:color w:val="000000"/>
          <w:lang w:val="en-US"/>
        </w:rPr>
        <w:t>evrimsel</w:t>
      </w:r>
      <w:proofErr w:type="spellEnd"/>
      <w:r w:rsidRPr="0072611D">
        <w:rPr>
          <w:rFonts w:cs="Times New Roman"/>
          <w:color w:val="000000"/>
          <w:lang w:val="en-US"/>
        </w:rPr>
        <w:t xml:space="preserve"> </w:t>
      </w:r>
      <w:proofErr w:type="spellStart"/>
      <w:r w:rsidRPr="0072611D">
        <w:rPr>
          <w:rFonts w:cs="Times New Roman"/>
          <w:color w:val="000000"/>
          <w:lang w:val="en-US"/>
        </w:rPr>
        <w:t>korunmuşluk</w:t>
      </w:r>
      <w:proofErr w:type="spellEnd"/>
      <w:r w:rsidRPr="0072611D">
        <w:rPr>
          <w:rFonts w:cs="Times New Roman"/>
          <w:color w:val="000000"/>
          <w:lang w:val="en-US"/>
        </w:rPr>
        <w:t xml:space="preserve">, in-silico risk, protein </w:t>
      </w:r>
      <w:proofErr w:type="spellStart"/>
      <w:r w:rsidRPr="0072611D">
        <w:rPr>
          <w:rFonts w:cs="Times New Roman"/>
          <w:color w:val="000000"/>
          <w:lang w:val="en-US"/>
        </w:rPr>
        <w:t>dil</w:t>
      </w:r>
      <w:proofErr w:type="spellEnd"/>
      <w:r w:rsidRPr="0072611D">
        <w:rPr>
          <w:rFonts w:cs="Times New Roman"/>
          <w:color w:val="000000"/>
          <w:lang w:val="en-US"/>
        </w:rPr>
        <w:t xml:space="preserve"> </w:t>
      </w:r>
      <w:proofErr w:type="spellStart"/>
      <w:r w:rsidRPr="0072611D">
        <w:rPr>
          <w:rFonts w:cs="Times New Roman"/>
          <w:color w:val="000000"/>
          <w:lang w:val="en-US"/>
        </w:rPr>
        <w:t>modeli</w:t>
      </w:r>
      <w:proofErr w:type="spellEnd"/>
      <w:r w:rsidRPr="0072611D">
        <w:rPr>
          <w:rFonts w:cs="Times New Roman"/>
          <w:color w:val="000000"/>
          <w:lang w:val="en-US"/>
        </w:rPr>
        <w:t xml:space="preserve">) </w:t>
      </w:r>
      <w:proofErr w:type="spellStart"/>
      <w:r w:rsidRPr="0072611D">
        <w:rPr>
          <w:rFonts w:cs="Times New Roman"/>
          <w:color w:val="000000"/>
          <w:lang w:val="en-US"/>
        </w:rPr>
        <w:t>sistematik</w:t>
      </w:r>
      <w:proofErr w:type="spellEnd"/>
      <w:r w:rsidRPr="0072611D">
        <w:rPr>
          <w:rFonts w:cs="Times New Roman"/>
          <w:color w:val="000000"/>
          <w:lang w:val="en-US"/>
        </w:rPr>
        <w:t xml:space="preserve"> </w:t>
      </w:r>
      <w:proofErr w:type="spellStart"/>
      <w:r w:rsidRPr="0072611D">
        <w:rPr>
          <w:rFonts w:cs="Times New Roman"/>
          <w:color w:val="000000"/>
          <w:lang w:val="en-US"/>
        </w:rPr>
        <w:t>olarak</w:t>
      </w:r>
      <w:proofErr w:type="spellEnd"/>
      <w:r w:rsidRPr="0072611D">
        <w:rPr>
          <w:rFonts w:cs="Times New Roman"/>
          <w:color w:val="000000"/>
          <w:lang w:val="en-US"/>
        </w:rPr>
        <w:t xml:space="preserve"> </w:t>
      </w:r>
      <w:proofErr w:type="spellStart"/>
      <w:r w:rsidRPr="0072611D">
        <w:rPr>
          <w:rFonts w:cs="Times New Roman"/>
          <w:color w:val="000000"/>
          <w:lang w:val="en-US"/>
        </w:rPr>
        <w:t>eşleştirilerek</w:t>
      </w:r>
      <w:proofErr w:type="spellEnd"/>
      <w:r w:rsidRPr="0072611D">
        <w:rPr>
          <w:rFonts w:cs="Times New Roman"/>
          <w:color w:val="000000"/>
          <w:lang w:val="en-US"/>
        </w:rPr>
        <w:t xml:space="preserve"> </w:t>
      </w:r>
      <w:proofErr w:type="spellStart"/>
      <w:r w:rsidRPr="0072611D">
        <w:rPr>
          <w:rFonts w:cs="Times New Roman"/>
          <w:color w:val="000000"/>
          <w:lang w:val="en-US"/>
        </w:rPr>
        <w:t>anlamlandırılmıştır</w:t>
      </w:r>
      <w:proofErr w:type="spellEnd"/>
      <w:r w:rsidRPr="0072611D">
        <w:rPr>
          <w:rFonts w:cs="Times New Roman"/>
          <w:color w:val="000000"/>
          <w:lang w:val="en-US"/>
        </w:rPr>
        <w:t xml:space="preserve">. </w:t>
      </w:r>
      <w:proofErr w:type="spellStart"/>
      <w:r w:rsidRPr="0072611D">
        <w:rPr>
          <w:rFonts w:cs="Times New Roman"/>
          <w:color w:val="000000"/>
          <w:lang w:val="en-US"/>
        </w:rPr>
        <w:t>Ayrıca</w:t>
      </w:r>
      <w:proofErr w:type="spellEnd"/>
      <w:r w:rsidRPr="0072611D">
        <w:rPr>
          <w:rFonts w:cs="Times New Roman"/>
          <w:color w:val="000000"/>
          <w:lang w:val="en-US"/>
        </w:rPr>
        <w:t xml:space="preserve"> model, </w:t>
      </w:r>
      <w:proofErr w:type="spellStart"/>
      <w:r w:rsidRPr="0072611D">
        <w:rPr>
          <w:rFonts w:cs="Times New Roman"/>
          <w:color w:val="000000"/>
          <w:lang w:val="en-US"/>
        </w:rPr>
        <w:t>yalnızca</w:t>
      </w:r>
      <w:proofErr w:type="spellEnd"/>
      <w:r w:rsidRPr="0072611D">
        <w:rPr>
          <w:rFonts w:cs="Times New Roman"/>
          <w:color w:val="000000"/>
          <w:lang w:val="en-US"/>
        </w:rPr>
        <w:t xml:space="preserve"> </w:t>
      </w:r>
      <w:proofErr w:type="spellStart"/>
      <w:r w:rsidRPr="0072611D">
        <w:rPr>
          <w:rFonts w:cs="Times New Roman"/>
          <w:color w:val="000000"/>
          <w:lang w:val="en-US"/>
        </w:rPr>
        <w:t>genel</w:t>
      </w:r>
      <w:proofErr w:type="spellEnd"/>
      <w:r w:rsidRPr="0072611D">
        <w:rPr>
          <w:rFonts w:cs="Times New Roman"/>
          <w:color w:val="000000"/>
          <w:lang w:val="en-US"/>
        </w:rPr>
        <w:t xml:space="preserve"> </w:t>
      </w:r>
      <w:proofErr w:type="spellStart"/>
      <w:r w:rsidRPr="0072611D">
        <w:rPr>
          <w:rFonts w:cs="Times New Roman"/>
          <w:color w:val="000000"/>
          <w:lang w:val="en-US"/>
        </w:rPr>
        <w:t>başarım</w:t>
      </w:r>
      <w:proofErr w:type="spellEnd"/>
      <w:r w:rsidRPr="0072611D">
        <w:rPr>
          <w:rFonts w:cs="Times New Roman"/>
          <w:color w:val="000000"/>
          <w:lang w:val="en-US"/>
        </w:rPr>
        <w:t xml:space="preserve"> </w:t>
      </w:r>
      <w:proofErr w:type="spellStart"/>
      <w:r w:rsidRPr="0072611D">
        <w:rPr>
          <w:rFonts w:cs="Times New Roman"/>
          <w:color w:val="000000"/>
          <w:lang w:val="en-US"/>
        </w:rPr>
        <w:t>sunmak</w:t>
      </w:r>
      <w:proofErr w:type="spellEnd"/>
      <w:r w:rsidRPr="0072611D">
        <w:rPr>
          <w:rFonts w:cs="Times New Roman"/>
          <w:color w:val="000000"/>
          <w:lang w:val="en-US"/>
        </w:rPr>
        <w:t xml:space="preserve"> </w:t>
      </w:r>
      <w:proofErr w:type="spellStart"/>
      <w:r w:rsidRPr="0072611D">
        <w:rPr>
          <w:rFonts w:cs="Times New Roman"/>
          <w:color w:val="000000"/>
          <w:lang w:val="en-US"/>
        </w:rPr>
        <w:t>yerine</w:t>
      </w:r>
      <w:proofErr w:type="spellEnd"/>
      <w:r w:rsidRPr="0072611D">
        <w:rPr>
          <w:rFonts w:cs="Times New Roman"/>
          <w:color w:val="000000"/>
          <w:lang w:val="en-US"/>
        </w:rPr>
        <w:t xml:space="preserve"> </w:t>
      </w:r>
      <w:proofErr w:type="spellStart"/>
      <w:r w:rsidRPr="0072611D">
        <w:rPr>
          <w:rFonts w:cs="Times New Roman"/>
          <w:color w:val="000000"/>
          <w:lang w:val="en-US"/>
        </w:rPr>
        <w:t>Herediter</w:t>
      </w:r>
      <w:proofErr w:type="spellEnd"/>
      <w:r w:rsidRPr="0072611D">
        <w:rPr>
          <w:rFonts w:cs="Times New Roman"/>
          <w:color w:val="000000"/>
          <w:lang w:val="en-US"/>
        </w:rPr>
        <w:t xml:space="preserve"> Kanser, PAH </w:t>
      </w:r>
      <w:proofErr w:type="spellStart"/>
      <w:r w:rsidRPr="0072611D">
        <w:rPr>
          <w:rFonts w:cs="Times New Roman"/>
          <w:color w:val="000000"/>
          <w:lang w:val="en-US"/>
        </w:rPr>
        <w:t>ve</w:t>
      </w:r>
      <w:proofErr w:type="spellEnd"/>
      <w:r w:rsidRPr="0072611D">
        <w:rPr>
          <w:rFonts w:cs="Times New Roman"/>
          <w:color w:val="000000"/>
          <w:lang w:val="en-US"/>
        </w:rPr>
        <w:t xml:space="preserve"> CFTR </w:t>
      </w:r>
      <w:proofErr w:type="spellStart"/>
      <w:r w:rsidRPr="0072611D">
        <w:rPr>
          <w:rFonts w:cs="Times New Roman"/>
          <w:color w:val="000000"/>
          <w:lang w:val="en-US"/>
        </w:rPr>
        <w:t>panellerinde</w:t>
      </w:r>
      <w:proofErr w:type="spellEnd"/>
      <w:r w:rsidRPr="0072611D">
        <w:rPr>
          <w:rFonts w:cs="Times New Roman"/>
          <w:color w:val="000000"/>
          <w:lang w:val="en-US"/>
        </w:rPr>
        <w:t xml:space="preserve"> </w:t>
      </w:r>
      <w:proofErr w:type="spellStart"/>
      <w:r w:rsidRPr="0072611D">
        <w:rPr>
          <w:rFonts w:cs="Times New Roman"/>
          <w:color w:val="000000"/>
          <w:lang w:val="en-US"/>
        </w:rPr>
        <w:t>ayrı</w:t>
      </w:r>
      <w:proofErr w:type="spellEnd"/>
      <w:r w:rsidRPr="0072611D">
        <w:rPr>
          <w:rFonts w:cs="Times New Roman"/>
          <w:color w:val="000000"/>
          <w:lang w:val="en-US"/>
        </w:rPr>
        <w:t xml:space="preserve"> </w:t>
      </w:r>
      <w:proofErr w:type="spellStart"/>
      <w:r w:rsidRPr="0072611D">
        <w:rPr>
          <w:rFonts w:cs="Times New Roman"/>
          <w:color w:val="000000"/>
          <w:lang w:val="en-US"/>
        </w:rPr>
        <w:t>ayrı</w:t>
      </w:r>
      <w:proofErr w:type="spellEnd"/>
      <w:r w:rsidRPr="0072611D">
        <w:rPr>
          <w:rFonts w:cs="Times New Roman"/>
          <w:color w:val="000000"/>
          <w:lang w:val="en-US"/>
        </w:rPr>
        <w:t xml:space="preserve"> </w:t>
      </w:r>
      <w:proofErr w:type="spellStart"/>
      <w:r w:rsidRPr="0072611D">
        <w:rPr>
          <w:rFonts w:cs="Times New Roman"/>
          <w:color w:val="000000"/>
          <w:lang w:val="en-US"/>
        </w:rPr>
        <w:t>değerlendirilmiş</w:t>
      </w:r>
      <w:proofErr w:type="spellEnd"/>
      <w:r w:rsidRPr="0072611D">
        <w:rPr>
          <w:rFonts w:cs="Times New Roman"/>
          <w:color w:val="000000"/>
          <w:lang w:val="en-US"/>
        </w:rPr>
        <w:t xml:space="preserve">; </w:t>
      </w:r>
      <w:proofErr w:type="spellStart"/>
      <w:r w:rsidRPr="0072611D">
        <w:rPr>
          <w:rFonts w:cs="Times New Roman"/>
          <w:color w:val="000000"/>
          <w:lang w:val="en-US"/>
        </w:rPr>
        <w:t>küçük</w:t>
      </w:r>
      <w:proofErr w:type="spellEnd"/>
      <w:r w:rsidRPr="0072611D">
        <w:rPr>
          <w:rFonts w:cs="Times New Roman"/>
          <w:color w:val="000000"/>
          <w:lang w:val="en-US"/>
        </w:rPr>
        <w:t xml:space="preserve"> </w:t>
      </w:r>
      <w:proofErr w:type="spellStart"/>
      <w:r w:rsidRPr="0072611D">
        <w:rPr>
          <w:rFonts w:cs="Times New Roman"/>
          <w:color w:val="000000"/>
          <w:lang w:val="en-US"/>
        </w:rPr>
        <w:t>örneklemlerin</w:t>
      </w:r>
      <w:proofErr w:type="spellEnd"/>
      <w:r w:rsidRPr="0072611D">
        <w:rPr>
          <w:rFonts w:cs="Times New Roman"/>
          <w:color w:val="000000"/>
          <w:lang w:val="en-US"/>
        </w:rPr>
        <w:t xml:space="preserve"> </w:t>
      </w:r>
      <w:proofErr w:type="spellStart"/>
      <w:r w:rsidRPr="0072611D">
        <w:rPr>
          <w:rFonts w:cs="Times New Roman"/>
          <w:color w:val="000000"/>
          <w:lang w:val="en-US"/>
        </w:rPr>
        <w:t>yarattığı</w:t>
      </w:r>
      <w:proofErr w:type="spellEnd"/>
      <w:r w:rsidRPr="0072611D">
        <w:rPr>
          <w:rFonts w:cs="Times New Roman"/>
          <w:color w:val="000000"/>
          <w:lang w:val="en-US"/>
        </w:rPr>
        <w:t xml:space="preserve"> </w:t>
      </w:r>
      <w:proofErr w:type="spellStart"/>
      <w:r w:rsidRPr="0072611D">
        <w:rPr>
          <w:rFonts w:cs="Times New Roman"/>
          <w:color w:val="000000"/>
          <w:lang w:val="en-US"/>
        </w:rPr>
        <w:t>performans</w:t>
      </w:r>
      <w:proofErr w:type="spellEnd"/>
      <w:r w:rsidRPr="0072611D">
        <w:rPr>
          <w:rFonts w:cs="Times New Roman"/>
          <w:color w:val="000000"/>
          <w:lang w:val="en-US"/>
        </w:rPr>
        <w:t xml:space="preserve"> </w:t>
      </w:r>
      <w:proofErr w:type="spellStart"/>
      <w:r w:rsidRPr="0072611D">
        <w:rPr>
          <w:rFonts w:cs="Times New Roman"/>
          <w:color w:val="000000"/>
          <w:lang w:val="en-US"/>
        </w:rPr>
        <w:t>oynaklığı</w:t>
      </w:r>
      <w:proofErr w:type="spellEnd"/>
      <w:r w:rsidRPr="0072611D">
        <w:rPr>
          <w:rFonts w:cs="Times New Roman"/>
          <w:color w:val="000000"/>
          <w:lang w:val="en-US"/>
        </w:rPr>
        <w:t xml:space="preserve"> stratified k-fold </w:t>
      </w:r>
      <w:proofErr w:type="spellStart"/>
      <w:r w:rsidRPr="0072611D">
        <w:rPr>
          <w:rFonts w:cs="Times New Roman"/>
          <w:color w:val="000000"/>
          <w:lang w:val="en-US"/>
        </w:rPr>
        <w:t>ve</w:t>
      </w:r>
      <w:proofErr w:type="spellEnd"/>
      <w:r w:rsidRPr="0072611D">
        <w:rPr>
          <w:rFonts w:cs="Times New Roman"/>
          <w:color w:val="000000"/>
          <w:lang w:val="en-US"/>
        </w:rPr>
        <w:t xml:space="preserve"> </w:t>
      </w:r>
      <w:proofErr w:type="spellStart"/>
      <w:r w:rsidRPr="0072611D">
        <w:rPr>
          <w:rFonts w:cs="Times New Roman"/>
          <w:color w:val="000000"/>
          <w:lang w:val="en-US"/>
        </w:rPr>
        <w:t>tekrarlı</w:t>
      </w:r>
      <w:proofErr w:type="spellEnd"/>
      <w:r w:rsidRPr="0072611D">
        <w:rPr>
          <w:rFonts w:cs="Times New Roman"/>
          <w:color w:val="000000"/>
          <w:lang w:val="en-US"/>
        </w:rPr>
        <w:t xml:space="preserve"> CV </w:t>
      </w:r>
      <w:proofErr w:type="spellStart"/>
      <w:r w:rsidRPr="0072611D">
        <w:rPr>
          <w:rFonts w:cs="Times New Roman"/>
          <w:color w:val="000000"/>
          <w:lang w:val="en-US"/>
        </w:rPr>
        <w:t>protokolleriyle</w:t>
      </w:r>
      <w:proofErr w:type="spellEnd"/>
      <w:r w:rsidRPr="0072611D">
        <w:rPr>
          <w:rFonts w:cs="Times New Roman"/>
          <w:color w:val="000000"/>
          <w:lang w:val="en-US"/>
        </w:rPr>
        <w:t xml:space="preserve"> </w:t>
      </w:r>
      <w:proofErr w:type="spellStart"/>
      <w:r w:rsidRPr="0072611D">
        <w:rPr>
          <w:rFonts w:cs="Times New Roman"/>
          <w:color w:val="000000"/>
          <w:lang w:val="en-US"/>
        </w:rPr>
        <w:t>aşılmıştır</w:t>
      </w:r>
      <w:proofErr w:type="spellEnd"/>
      <w:r w:rsidRPr="0072611D">
        <w:rPr>
          <w:rFonts w:cs="Times New Roman"/>
          <w:color w:val="000000"/>
          <w:lang w:val="en-US"/>
        </w:rPr>
        <w:t>.</w:t>
      </w:r>
    </w:p>
    <w:p w14:paraId="56FC63E8" w14:textId="4578BD28" w:rsidR="00EA671A" w:rsidRDefault="0072611D" w:rsidP="00FD53C5">
      <w:pPr>
        <w:spacing w:line="360" w:lineRule="auto"/>
        <w:jc w:val="both"/>
        <w:rPr>
          <w:rFonts w:cs="Times New Roman"/>
          <w:color w:val="000000"/>
          <w:lang w:val="en-US"/>
        </w:rPr>
      </w:pPr>
      <w:r w:rsidRPr="0072611D">
        <w:rPr>
          <w:rFonts w:cs="Times New Roman"/>
          <w:color w:val="000000"/>
          <w:lang w:val="en-US"/>
        </w:rPr>
        <w:t xml:space="preserve">Klinik </w:t>
      </w:r>
      <w:proofErr w:type="spellStart"/>
      <w:r w:rsidRPr="0072611D">
        <w:rPr>
          <w:rFonts w:cs="Times New Roman"/>
          <w:color w:val="000000"/>
          <w:lang w:val="en-US"/>
        </w:rPr>
        <w:t>gerçekliğe</w:t>
      </w:r>
      <w:proofErr w:type="spellEnd"/>
      <w:r w:rsidRPr="0072611D">
        <w:rPr>
          <w:rFonts w:cs="Times New Roman"/>
          <w:color w:val="000000"/>
          <w:lang w:val="en-US"/>
        </w:rPr>
        <w:t xml:space="preserve"> </w:t>
      </w:r>
      <w:proofErr w:type="spellStart"/>
      <w:r w:rsidRPr="0072611D">
        <w:rPr>
          <w:rFonts w:cs="Times New Roman"/>
          <w:color w:val="000000"/>
          <w:lang w:val="en-US"/>
        </w:rPr>
        <w:t>uygunluk</w:t>
      </w:r>
      <w:proofErr w:type="spellEnd"/>
      <w:r w:rsidRPr="0072611D">
        <w:rPr>
          <w:rFonts w:cs="Times New Roman"/>
          <w:color w:val="000000"/>
          <w:lang w:val="en-US"/>
        </w:rPr>
        <w:t xml:space="preserve"> </w:t>
      </w:r>
      <w:proofErr w:type="spellStart"/>
      <w:r w:rsidRPr="0072611D">
        <w:rPr>
          <w:rFonts w:cs="Times New Roman"/>
          <w:color w:val="000000"/>
          <w:lang w:val="en-US"/>
        </w:rPr>
        <w:t>bağlamında</w:t>
      </w:r>
      <w:proofErr w:type="spellEnd"/>
      <w:r w:rsidRPr="0072611D">
        <w:rPr>
          <w:rFonts w:cs="Times New Roman"/>
          <w:color w:val="000000"/>
          <w:lang w:val="en-US"/>
        </w:rPr>
        <w:t xml:space="preserve">, </w:t>
      </w:r>
      <w:proofErr w:type="spellStart"/>
      <w:r w:rsidRPr="0072611D">
        <w:rPr>
          <w:rFonts w:cs="Times New Roman"/>
          <w:color w:val="000000"/>
          <w:lang w:val="en-US"/>
        </w:rPr>
        <w:t>yanlış</w:t>
      </w:r>
      <w:proofErr w:type="spellEnd"/>
      <w:r w:rsidRPr="0072611D">
        <w:rPr>
          <w:rFonts w:cs="Times New Roman"/>
          <w:color w:val="000000"/>
          <w:lang w:val="en-US"/>
        </w:rPr>
        <w:t xml:space="preserve"> </w:t>
      </w:r>
      <w:proofErr w:type="spellStart"/>
      <w:r w:rsidRPr="0072611D">
        <w:rPr>
          <w:rFonts w:cs="Times New Roman"/>
          <w:color w:val="000000"/>
          <w:lang w:val="en-US"/>
        </w:rPr>
        <w:t>negatif</w:t>
      </w:r>
      <w:proofErr w:type="spellEnd"/>
      <w:r w:rsidRPr="0072611D">
        <w:rPr>
          <w:rFonts w:cs="Times New Roman"/>
          <w:color w:val="000000"/>
          <w:lang w:val="en-US"/>
        </w:rPr>
        <w:t xml:space="preserve"> (</w:t>
      </w:r>
      <w:proofErr w:type="spellStart"/>
      <w:r w:rsidRPr="0072611D">
        <w:rPr>
          <w:rFonts w:cs="Times New Roman"/>
          <w:color w:val="000000"/>
          <w:lang w:val="en-US"/>
        </w:rPr>
        <w:t>patojenik</w:t>
      </w:r>
      <w:proofErr w:type="spellEnd"/>
      <w:r w:rsidRPr="0072611D">
        <w:rPr>
          <w:rFonts w:cs="Times New Roman"/>
          <w:color w:val="000000"/>
          <w:lang w:val="en-US"/>
        </w:rPr>
        <w:t xml:space="preserve"> </w:t>
      </w:r>
      <w:proofErr w:type="spellStart"/>
      <w:r w:rsidRPr="0072611D">
        <w:rPr>
          <w:rFonts w:cs="Times New Roman"/>
          <w:color w:val="000000"/>
          <w:lang w:val="en-US"/>
        </w:rPr>
        <w:t>varyantı</w:t>
      </w:r>
      <w:proofErr w:type="spellEnd"/>
      <w:r w:rsidRPr="0072611D">
        <w:rPr>
          <w:rFonts w:cs="Times New Roman"/>
          <w:color w:val="000000"/>
          <w:lang w:val="en-US"/>
        </w:rPr>
        <w:t xml:space="preserve"> benign </w:t>
      </w:r>
      <w:proofErr w:type="spellStart"/>
      <w:r w:rsidRPr="0072611D">
        <w:rPr>
          <w:rFonts w:cs="Times New Roman"/>
          <w:color w:val="000000"/>
          <w:lang w:val="en-US"/>
        </w:rPr>
        <w:t>olarak</w:t>
      </w:r>
      <w:proofErr w:type="spellEnd"/>
      <w:r w:rsidRPr="0072611D">
        <w:rPr>
          <w:rFonts w:cs="Times New Roman"/>
          <w:color w:val="000000"/>
          <w:lang w:val="en-US"/>
        </w:rPr>
        <w:t xml:space="preserve"> </w:t>
      </w:r>
      <w:proofErr w:type="spellStart"/>
      <w:r w:rsidRPr="0072611D">
        <w:rPr>
          <w:rFonts w:cs="Times New Roman"/>
          <w:color w:val="000000"/>
          <w:lang w:val="en-US"/>
        </w:rPr>
        <w:t>sınıflandırma</w:t>
      </w:r>
      <w:proofErr w:type="spellEnd"/>
      <w:r w:rsidRPr="0072611D">
        <w:rPr>
          <w:rFonts w:cs="Times New Roman"/>
          <w:color w:val="000000"/>
          <w:lang w:val="en-US"/>
        </w:rPr>
        <w:t xml:space="preserve">) </w:t>
      </w:r>
      <w:proofErr w:type="spellStart"/>
      <w:r w:rsidRPr="0072611D">
        <w:rPr>
          <w:rFonts w:cs="Times New Roman"/>
          <w:color w:val="000000"/>
          <w:lang w:val="en-US"/>
        </w:rPr>
        <w:t>maliyetinin</w:t>
      </w:r>
      <w:proofErr w:type="spellEnd"/>
      <w:r w:rsidRPr="0072611D">
        <w:rPr>
          <w:rFonts w:cs="Times New Roman"/>
          <w:color w:val="000000"/>
          <w:lang w:val="en-US"/>
        </w:rPr>
        <w:t xml:space="preserve"> </w:t>
      </w:r>
      <w:proofErr w:type="spellStart"/>
      <w:r w:rsidRPr="0072611D">
        <w:rPr>
          <w:rFonts w:cs="Times New Roman"/>
          <w:color w:val="000000"/>
          <w:lang w:val="en-US"/>
        </w:rPr>
        <w:t>yüksekliği</w:t>
      </w:r>
      <w:proofErr w:type="spellEnd"/>
      <w:r w:rsidRPr="0072611D">
        <w:rPr>
          <w:rFonts w:cs="Times New Roman"/>
          <w:color w:val="000000"/>
          <w:lang w:val="en-US"/>
        </w:rPr>
        <w:t xml:space="preserve"> </w:t>
      </w:r>
      <w:proofErr w:type="spellStart"/>
      <w:r w:rsidRPr="0072611D">
        <w:rPr>
          <w:rFonts w:cs="Times New Roman"/>
          <w:color w:val="000000"/>
          <w:lang w:val="en-US"/>
        </w:rPr>
        <w:t>göz</w:t>
      </w:r>
      <w:proofErr w:type="spellEnd"/>
      <w:r w:rsidRPr="0072611D">
        <w:rPr>
          <w:rFonts w:cs="Times New Roman"/>
          <w:color w:val="000000"/>
          <w:lang w:val="en-US"/>
        </w:rPr>
        <w:t xml:space="preserve"> </w:t>
      </w:r>
      <w:proofErr w:type="spellStart"/>
      <w:r w:rsidRPr="0072611D">
        <w:rPr>
          <w:rFonts w:cs="Times New Roman"/>
          <w:color w:val="000000"/>
          <w:lang w:val="en-US"/>
        </w:rPr>
        <w:t>önünde</w:t>
      </w:r>
      <w:proofErr w:type="spellEnd"/>
      <w:r w:rsidRPr="0072611D">
        <w:rPr>
          <w:rFonts w:cs="Times New Roman"/>
          <w:color w:val="000000"/>
          <w:lang w:val="en-US"/>
        </w:rPr>
        <w:t xml:space="preserve"> </w:t>
      </w:r>
      <w:proofErr w:type="spellStart"/>
      <w:r w:rsidRPr="0072611D">
        <w:rPr>
          <w:rFonts w:cs="Times New Roman"/>
          <w:color w:val="000000"/>
          <w:lang w:val="en-US"/>
        </w:rPr>
        <w:t>bulundurularak</w:t>
      </w:r>
      <w:proofErr w:type="spellEnd"/>
      <w:r w:rsidRPr="0072611D">
        <w:rPr>
          <w:rFonts w:cs="Times New Roman"/>
          <w:color w:val="000000"/>
          <w:lang w:val="en-US"/>
        </w:rPr>
        <w:t xml:space="preserve"> risk </w:t>
      </w:r>
      <w:proofErr w:type="spellStart"/>
      <w:r w:rsidRPr="0072611D">
        <w:rPr>
          <w:rFonts w:cs="Times New Roman"/>
          <w:color w:val="000000"/>
          <w:lang w:val="en-US"/>
        </w:rPr>
        <w:t>odaklı</w:t>
      </w:r>
      <w:proofErr w:type="spellEnd"/>
      <w:r w:rsidRPr="0072611D">
        <w:rPr>
          <w:rFonts w:cs="Times New Roman"/>
          <w:color w:val="000000"/>
          <w:lang w:val="en-US"/>
        </w:rPr>
        <w:t xml:space="preserve"> </w:t>
      </w:r>
      <w:proofErr w:type="spellStart"/>
      <w:r w:rsidRPr="0072611D">
        <w:rPr>
          <w:rFonts w:cs="Times New Roman"/>
          <w:color w:val="000000"/>
          <w:lang w:val="en-US"/>
        </w:rPr>
        <w:t>eşik</w:t>
      </w:r>
      <w:proofErr w:type="spellEnd"/>
      <w:r w:rsidRPr="0072611D">
        <w:rPr>
          <w:rFonts w:cs="Times New Roman"/>
          <w:color w:val="000000"/>
          <w:lang w:val="en-US"/>
        </w:rPr>
        <w:t xml:space="preserve"> </w:t>
      </w:r>
      <w:proofErr w:type="spellStart"/>
      <w:r w:rsidRPr="0072611D">
        <w:rPr>
          <w:rFonts w:cs="Times New Roman"/>
          <w:color w:val="000000"/>
          <w:lang w:val="en-US"/>
        </w:rPr>
        <w:t>optimizasyonu</w:t>
      </w:r>
      <w:proofErr w:type="spellEnd"/>
      <w:r w:rsidRPr="0072611D">
        <w:rPr>
          <w:rFonts w:cs="Times New Roman"/>
          <w:color w:val="000000"/>
          <w:lang w:val="en-US"/>
        </w:rPr>
        <w:t xml:space="preserve"> </w:t>
      </w:r>
      <w:proofErr w:type="spellStart"/>
      <w:r w:rsidRPr="0072611D">
        <w:rPr>
          <w:rFonts w:cs="Times New Roman"/>
          <w:color w:val="000000"/>
          <w:lang w:val="en-US"/>
        </w:rPr>
        <w:t>uygulanmıştır</w:t>
      </w:r>
      <w:proofErr w:type="spellEnd"/>
      <w:r w:rsidRPr="0072611D">
        <w:rPr>
          <w:rFonts w:cs="Times New Roman"/>
          <w:color w:val="000000"/>
          <w:lang w:val="en-US"/>
        </w:rPr>
        <w:t xml:space="preserve">. </w:t>
      </w:r>
      <w:proofErr w:type="spellStart"/>
      <w:r w:rsidRPr="0072611D">
        <w:rPr>
          <w:rFonts w:cs="Times New Roman"/>
          <w:color w:val="000000"/>
          <w:lang w:val="en-US"/>
        </w:rPr>
        <w:t>Standart</w:t>
      </w:r>
      <w:proofErr w:type="spellEnd"/>
      <w:r w:rsidRPr="0072611D">
        <w:rPr>
          <w:rFonts w:cs="Times New Roman"/>
          <w:color w:val="000000"/>
          <w:lang w:val="en-US"/>
        </w:rPr>
        <w:t xml:space="preserve"> 0.50 </w:t>
      </w:r>
      <w:proofErr w:type="spellStart"/>
      <w:r w:rsidRPr="0072611D">
        <w:rPr>
          <w:rFonts w:cs="Times New Roman"/>
          <w:color w:val="000000"/>
          <w:lang w:val="en-US"/>
        </w:rPr>
        <w:t>eşiği</w:t>
      </w:r>
      <w:proofErr w:type="spellEnd"/>
      <w:r w:rsidRPr="0072611D">
        <w:rPr>
          <w:rFonts w:cs="Times New Roman"/>
          <w:color w:val="000000"/>
          <w:lang w:val="en-US"/>
        </w:rPr>
        <w:t xml:space="preserve"> </w:t>
      </w:r>
      <w:proofErr w:type="spellStart"/>
      <w:r w:rsidRPr="0072611D">
        <w:rPr>
          <w:rFonts w:cs="Times New Roman"/>
          <w:color w:val="000000"/>
          <w:lang w:val="en-US"/>
        </w:rPr>
        <w:t>yerine</w:t>
      </w:r>
      <w:proofErr w:type="spellEnd"/>
      <w:r w:rsidRPr="0072611D">
        <w:rPr>
          <w:rFonts w:cs="Times New Roman"/>
          <w:color w:val="000000"/>
          <w:lang w:val="en-US"/>
        </w:rPr>
        <w:t xml:space="preserve"> </w:t>
      </w:r>
      <w:proofErr w:type="spellStart"/>
      <w:r w:rsidRPr="0072611D">
        <w:rPr>
          <w:rFonts w:cs="Times New Roman"/>
          <w:color w:val="000000"/>
          <w:lang w:val="en-US"/>
        </w:rPr>
        <w:t>duyarlılığı</w:t>
      </w:r>
      <w:proofErr w:type="spellEnd"/>
      <w:r w:rsidRPr="0072611D">
        <w:rPr>
          <w:rFonts w:cs="Times New Roman"/>
          <w:color w:val="000000"/>
          <w:lang w:val="en-US"/>
        </w:rPr>
        <w:t xml:space="preserve"> (recall) </w:t>
      </w:r>
      <w:proofErr w:type="spellStart"/>
      <w:r w:rsidRPr="0072611D">
        <w:rPr>
          <w:rFonts w:cs="Times New Roman"/>
          <w:color w:val="000000"/>
          <w:lang w:val="en-US"/>
        </w:rPr>
        <w:t>önceliklendiren</w:t>
      </w:r>
      <w:proofErr w:type="spellEnd"/>
      <w:r w:rsidRPr="0072611D">
        <w:rPr>
          <w:rFonts w:cs="Times New Roman"/>
          <w:color w:val="000000"/>
          <w:lang w:val="en-US"/>
        </w:rPr>
        <w:t xml:space="preserve">, F1 </w:t>
      </w:r>
      <w:proofErr w:type="spellStart"/>
      <w:r w:rsidRPr="0072611D">
        <w:rPr>
          <w:rFonts w:cs="Times New Roman"/>
          <w:color w:val="000000"/>
          <w:lang w:val="en-US"/>
        </w:rPr>
        <w:t>ve</w:t>
      </w:r>
      <w:proofErr w:type="spellEnd"/>
      <w:r w:rsidRPr="0072611D">
        <w:rPr>
          <w:rFonts w:cs="Times New Roman"/>
          <w:color w:val="000000"/>
          <w:lang w:val="en-US"/>
        </w:rPr>
        <w:t xml:space="preserve"> PR-AUC </w:t>
      </w:r>
      <w:proofErr w:type="spellStart"/>
      <w:r w:rsidRPr="0072611D">
        <w:rPr>
          <w:rFonts w:cs="Times New Roman"/>
          <w:color w:val="000000"/>
          <w:lang w:val="en-US"/>
        </w:rPr>
        <w:t>dengesini</w:t>
      </w:r>
      <w:proofErr w:type="spellEnd"/>
      <w:r w:rsidRPr="0072611D">
        <w:rPr>
          <w:rFonts w:cs="Times New Roman"/>
          <w:color w:val="000000"/>
          <w:lang w:val="en-US"/>
        </w:rPr>
        <w:t xml:space="preserve"> </w:t>
      </w:r>
      <w:proofErr w:type="spellStart"/>
      <w:r w:rsidRPr="0072611D">
        <w:rPr>
          <w:rFonts w:cs="Times New Roman"/>
          <w:color w:val="000000"/>
          <w:lang w:val="en-US"/>
        </w:rPr>
        <w:t>merkeze</w:t>
      </w:r>
      <w:proofErr w:type="spellEnd"/>
      <w:r w:rsidRPr="0072611D">
        <w:rPr>
          <w:rFonts w:cs="Times New Roman"/>
          <w:color w:val="000000"/>
          <w:lang w:val="en-US"/>
        </w:rPr>
        <w:t xml:space="preserve"> </w:t>
      </w:r>
      <w:proofErr w:type="spellStart"/>
      <w:r w:rsidRPr="0072611D">
        <w:rPr>
          <w:rFonts w:cs="Times New Roman"/>
          <w:color w:val="000000"/>
          <w:lang w:val="en-US"/>
        </w:rPr>
        <w:t>alan</w:t>
      </w:r>
      <w:proofErr w:type="spellEnd"/>
      <w:r w:rsidRPr="0072611D">
        <w:rPr>
          <w:rFonts w:cs="Times New Roman"/>
          <w:color w:val="000000"/>
          <w:lang w:val="en-US"/>
        </w:rPr>
        <w:t xml:space="preserve"> </w:t>
      </w:r>
      <w:proofErr w:type="spellStart"/>
      <w:r w:rsidRPr="0072611D">
        <w:rPr>
          <w:rFonts w:cs="Times New Roman"/>
          <w:color w:val="000000"/>
          <w:lang w:val="en-US"/>
        </w:rPr>
        <w:t>bir</w:t>
      </w:r>
      <w:proofErr w:type="spellEnd"/>
      <w:r w:rsidRPr="0072611D">
        <w:rPr>
          <w:rFonts w:cs="Times New Roman"/>
          <w:color w:val="000000"/>
          <w:lang w:val="en-US"/>
        </w:rPr>
        <w:t xml:space="preserve"> </w:t>
      </w:r>
      <w:proofErr w:type="spellStart"/>
      <w:r w:rsidRPr="0072611D">
        <w:rPr>
          <w:rFonts w:cs="Times New Roman"/>
          <w:color w:val="000000"/>
          <w:lang w:val="en-US"/>
        </w:rPr>
        <w:t>değerlendirme</w:t>
      </w:r>
      <w:proofErr w:type="spellEnd"/>
      <w:r w:rsidRPr="0072611D">
        <w:rPr>
          <w:rFonts w:cs="Times New Roman"/>
          <w:color w:val="000000"/>
          <w:lang w:val="en-US"/>
        </w:rPr>
        <w:t xml:space="preserve"> </w:t>
      </w:r>
      <w:proofErr w:type="spellStart"/>
      <w:r w:rsidRPr="0072611D">
        <w:rPr>
          <w:rFonts w:cs="Times New Roman"/>
          <w:color w:val="000000"/>
          <w:lang w:val="en-US"/>
        </w:rPr>
        <w:t>çerçevesi</w:t>
      </w:r>
      <w:proofErr w:type="spellEnd"/>
      <w:r w:rsidRPr="0072611D">
        <w:rPr>
          <w:rFonts w:cs="Times New Roman"/>
          <w:color w:val="000000"/>
          <w:lang w:val="en-US"/>
        </w:rPr>
        <w:t xml:space="preserve"> </w:t>
      </w:r>
      <w:proofErr w:type="spellStart"/>
      <w:r w:rsidRPr="0072611D">
        <w:rPr>
          <w:rFonts w:cs="Times New Roman"/>
          <w:color w:val="000000"/>
          <w:lang w:val="en-US"/>
        </w:rPr>
        <w:t>kurulmuştur</w:t>
      </w:r>
      <w:proofErr w:type="spellEnd"/>
      <w:r w:rsidRPr="0072611D">
        <w:rPr>
          <w:rFonts w:cs="Times New Roman"/>
          <w:color w:val="000000"/>
          <w:lang w:val="en-US"/>
        </w:rPr>
        <w:t xml:space="preserve">. </w:t>
      </w:r>
      <w:proofErr w:type="spellStart"/>
      <w:r w:rsidRPr="0072611D">
        <w:rPr>
          <w:rFonts w:cs="Times New Roman"/>
          <w:color w:val="000000"/>
          <w:lang w:val="en-US"/>
        </w:rPr>
        <w:t>Nihai</w:t>
      </w:r>
      <w:proofErr w:type="spellEnd"/>
      <w:r w:rsidRPr="0072611D">
        <w:rPr>
          <w:rFonts w:cs="Times New Roman"/>
          <w:color w:val="000000"/>
          <w:lang w:val="en-US"/>
        </w:rPr>
        <w:t xml:space="preserve"> </w:t>
      </w:r>
      <w:proofErr w:type="spellStart"/>
      <w:r w:rsidRPr="0072611D">
        <w:rPr>
          <w:rFonts w:cs="Times New Roman"/>
          <w:color w:val="000000"/>
          <w:lang w:val="en-US"/>
        </w:rPr>
        <w:t>olarak</w:t>
      </w:r>
      <w:proofErr w:type="spellEnd"/>
      <w:r w:rsidRPr="0072611D">
        <w:rPr>
          <w:rFonts w:cs="Times New Roman"/>
          <w:color w:val="000000"/>
          <w:lang w:val="en-US"/>
        </w:rPr>
        <w:t xml:space="preserve"> </w:t>
      </w:r>
      <w:proofErr w:type="spellStart"/>
      <w:r w:rsidRPr="0072611D">
        <w:rPr>
          <w:rFonts w:cs="Times New Roman"/>
          <w:color w:val="000000"/>
          <w:lang w:val="en-US"/>
        </w:rPr>
        <w:t>tasarım</w:t>
      </w:r>
      <w:proofErr w:type="spellEnd"/>
      <w:r w:rsidRPr="0072611D">
        <w:rPr>
          <w:rFonts w:cs="Times New Roman"/>
          <w:color w:val="000000"/>
          <w:lang w:val="en-US"/>
        </w:rPr>
        <w:t xml:space="preserve"> </w:t>
      </w:r>
      <w:proofErr w:type="spellStart"/>
      <w:r w:rsidRPr="0072611D">
        <w:rPr>
          <w:rFonts w:cs="Times New Roman"/>
          <w:color w:val="000000"/>
          <w:lang w:val="en-US"/>
        </w:rPr>
        <w:t>felsefemiz</w:t>
      </w:r>
      <w:proofErr w:type="spellEnd"/>
      <w:r w:rsidRPr="0072611D">
        <w:rPr>
          <w:rFonts w:cs="Times New Roman"/>
          <w:color w:val="000000"/>
          <w:lang w:val="en-US"/>
        </w:rPr>
        <w:t xml:space="preserve">, minimal </w:t>
      </w:r>
      <w:proofErr w:type="spellStart"/>
      <w:r w:rsidRPr="0072611D">
        <w:rPr>
          <w:rFonts w:cs="Times New Roman"/>
          <w:color w:val="000000"/>
          <w:lang w:val="en-US"/>
        </w:rPr>
        <w:t>karmaşıklık</w:t>
      </w:r>
      <w:proofErr w:type="spellEnd"/>
      <w:r w:rsidRPr="0072611D">
        <w:rPr>
          <w:rFonts w:cs="Times New Roman"/>
          <w:color w:val="000000"/>
          <w:lang w:val="en-US"/>
        </w:rPr>
        <w:t xml:space="preserve"> </w:t>
      </w:r>
      <w:proofErr w:type="spellStart"/>
      <w:r w:rsidRPr="0072611D">
        <w:rPr>
          <w:rFonts w:cs="Times New Roman"/>
          <w:color w:val="000000"/>
          <w:lang w:val="en-US"/>
        </w:rPr>
        <w:t>ile</w:t>
      </w:r>
      <w:proofErr w:type="spellEnd"/>
      <w:r w:rsidRPr="0072611D">
        <w:rPr>
          <w:rFonts w:cs="Times New Roman"/>
          <w:color w:val="000000"/>
          <w:lang w:val="en-US"/>
        </w:rPr>
        <w:t xml:space="preserve"> </w:t>
      </w:r>
      <w:proofErr w:type="spellStart"/>
      <w:r w:rsidRPr="0072611D">
        <w:rPr>
          <w:rFonts w:cs="Times New Roman"/>
          <w:color w:val="000000"/>
          <w:lang w:val="en-US"/>
        </w:rPr>
        <w:t>maksimal</w:t>
      </w:r>
      <w:proofErr w:type="spellEnd"/>
      <w:r w:rsidRPr="0072611D">
        <w:rPr>
          <w:rFonts w:cs="Times New Roman"/>
          <w:color w:val="000000"/>
          <w:lang w:val="en-US"/>
        </w:rPr>
        <w:t xml:space="preserve"> </w:t>
      </w:r>
      <w:proofErr w:type="spellStart"/>
      <w:r w:rsidRPr="0072611D">
        <w:rPr>
          <w:rFonts w:cs="Times New Roman"/>
          <w:color w:val="000000"/>
          <w:lang w:val="en-US"/>
        </w:rPr>
        <w:t>açıklanabilirlik</w:t>
      </w:r>
      <w:proofErr w:type="spellEnd"/>
      <w:r w:rsidRPr="0072611D">
        <w:rPr>
          <w:rFonts w:cs="Times New Roman"/>
          <w:color w:val="000000"/>
          <w:lang w:val="en-US"/>
        </w:rPr>
        <w:t xml:space="preserve"> </w:t>
      </w:r>
      <w:proofErr w:type="spellStart"/>
      <w:r w:rsidRPr="0072611D">
        <w:rPr>
          <w:rFonts w:cs="Times New Roman"/>
          <w:color w:val="000000"/>
          <w:lang w:val="en-US"/>
        </w:rPr>
        <w:t>dengesine</w:t>
      </w:r>
      <w:proofErr w:type="spellEnd"/>
      <w:r w:rsidRPr="0072611D">
        <w:rPr>
          <w:rFonts w:cs="Times New Roman"/>
          <w:color w:val="000000"/>
          <w:lang w:val="en-US"/>
        </w:rPr>
        <w:t xml:space="preserve"> </w:t>
      </w:r>
      <w:proofErr w:type="spellStart"/>
      <w:r w:rsidRPr="0072611D">
        <w:rPr>
          <w:rFonts w:cs="Times New Roman"/>
          <w:color w:val="000000"/>
          <w:lang w:val="en-US"/>
        </w:rPr>
        <w:t>dayanmaktadır</w:t>
      </w:r>
      <w:proofErr w:type="spellEnd"/>
      <w:r w:rsidRPr="0072611D">
        <w:rPr>
          <w:rFonts w:cs="Times New Roman"/>
          <w:color w:val="000000"/>
          <w:lang w:val="en-US"/>
        </w:rPr>
        <w:t xml:space="preserve">. </w:t>
      </w:r>
      <w:proofErr w:type="spellStart"/>
      <w:r w:rsidRPr="0072611D">
        <w:rPr>
          <w:rFonts w:cs="Times New Roman"/>
          <w:color w:val="000000"/>
          <w:lang w:val="en-US"/>
        </w:rPr>
        <w:t>Sadece</w:t>
      </w:r>
      <w:proofErr w:type="spellEnd"/>
      <w:r w:rsidRPr="0072611D">
        <w:rPr>
          <w:rFonts w:cs="Times New Roman"/>
          <w:color w:val="000000"/>
          <w:lang w:val="en-US"/>
        </w:rPr>
        <w:t xml:space="preserve"> </w:t>
      </w:r>
      <w:proofErr w:type="spellStart"/>
      <w:r w:rsidRPr="0072611D">
        <w:rPr>
          <w:rFonts w:cs="Times New Roman"/>
          <w:color w:val="000000"/>
          <w:lang w:val="en-US"/>
        </w:rPr>
        <w:t>sekiz</w:t>
      </w:r>
      <w:proofErr w:type="spellEnd"/>
      <w:r w:rsidRPr="0072611D">
        <w:rPr>
          <w:rFonts w:cs="Times New Roman"/>
          <w:color w:val="000000"/>
          <w:lang w:val="en-US"/>
        </w:rPr>
        <w:t xml:space="preserve"> </w:t>
      </w:r>
      <w:proofErr w:type="spellStart"/>
      <w:r w:rsidRPr="0072611D">
        <w:rPr>
          <w:rFonts w:cs="Times New Roman"/>
          <w:color w:val="000000"/>
          <w:lang w:val="en-US"/>
        </w:rPr>
        <w:t>temel</w:t>
      </w:r>
      <w:proofErr w:type="spellEnd"/>
      <w:r w:rsidRPr="0072611D">
        <w:rPr>
          <w:rFonts w:cs="Times New Roman"/>
          <w:color w:val="000000"/>
          <w:lang w:val="en-US"/>
        </w:rPr>
        <w:t xml:space="preserve"> </w:t>
      </w:r>
      <w:proofErr w:type="spellStart"/>
      <w:r w:rsidRPr="0072611D">
        <w:rPr>
          <w:rFonts w:cs="Times New Roman"/>
          <w:color w:val="000000"/>
          <w:lang w:val="en-US"/>
        </w:rPr>
        <w:t>özellik</w:t>
      </w:r>
      <w:proofErr w:type="spellEnd"/>
      <w:r w:rsidRPr="0072611D">
        <w:rPr>
          <w:rFonts w:cs="Times New Roman"/>
          <w:color w:val="000000"/>
          <w:lang w:val="en-US"/>
        </w:rPr>
        <w:t xml:space="preserve"> </w:t>
      </w:r>
      <w:proofErr w:type="spellStart"/>
      <w:r w:rsidRPr="0072611D">
        <w:rPr>
          <w:rFonts w:cs="Times New Roman"/>
          <w:color w:val="000000"/>
          <w:lang w:val="en-US"/>
        </w:rPr>
        <w:t>kullanan</w:t>
      </w:r>
      <w:proofErr w:type="spellEnd"/>
      <w:r w:rsidRPr="0072611D">
        <w:rPr>
          <w:rFonts w:cs="Times New Roman"/>
          <w:color w:val="000000"/>
          <w:lang w:val="en-US"/>
        </w:rPr>
        <w:t xml:space="preserve"> GBDT ensemble </w:t>
      </w:r>
      <w:proofErr w:type="spellStart"/>
      <w:r w:rsidRPr="0072611D">
        <w:rPr>
          <w:rFonts w:cs="Times New Roman"/>
          <w:color w:val="000000"/>
          <w:lang w:val="en-US"/>
        </w:rPr>
        <w:t>yapımız</w:t>
      </w:r>
      <w:proofErr w:type="spellEnd"/>
      <w:r w:rsidRPr="0072611D">
        <w:rPr>
          <w:rFonts w:cs="Times New Roman"/>
          <w:color w:val="000000"/>
          <w:lang w:val="en-US"/>
        </w:rPr>
        <w:t xml:space="preserve">, GPU </w:t>
      </w:r>
      <w:proofErr w:type="spellStart"/>
      <w:r w:rsidRPr="0072611D">
        <w:rPr>
          <w:rFonts w:cs="Times New Roman"/>
          <w:color w:val="000000"/>
          <w:lang w:val="en-US"/>
        </w:rPr>
        <w:t>gerektirmeyen</w:t>
      </w:r>
      <w:proofErr w:type="spellEnd"/>
      <w:r w:rsidRPr="0072611D">
        <w:rPr>
          <w:rFonts w:cs="Times New Roman"/>
          <w:color w:val="000000"/>
          <w:lang w:val="en-US"/>
        </w:rPr>
        <w:t xml:space="preserve"> </w:t>
      </w:r>
      <w:proofErr w:type="spellStart"/>
      <w:r w:rsidRPr="0072611D">
        <w:rPr>
          <w:rFonts w:cs="Times New Roman"/>
          <w:color w:val="000000"/>
          <w:lang w:val="en-US"/>
        </w:rPr>
        <w:t>düşük</w:t>
      </w:r>
      <w:proofErr w:type="spellEnd"/>
      <w:r w:rsidRPr="0072611D">
        <w:rPr>
          <w:rFonts w:cs="Times New Roman"/>
          <w:color w:val="000000"/>
          <w:lang w:val="en-US"/>
        </w:rPr>
        <w:t xml:space="preserve"> </w:t>
      </w:r>
      <w:proofErr w:type="spellStart"/>
      <w:r w:rsidRPr="0072611D">
        <w:rPr>
          <w:rFonts w:cs="Times New Roman"/>
          <w:color w:val="000000"/>
          <w:lang w:val="en-US"/>
        </w:rPr>
        <w:t>hesaplama</w:t>
      </w:r>
      <w:proofErr w:type="spellEnd"/>
      <w:r w:rsidRPr="0072611D">
        <w:rPr>
          <w:rFonts w:cs="Times New Roman"/>
          <w:color w:val="000000"/>
          <w:lang w:val="en-US"/>
        </w:rPr>
        <w:t xml:space="preserve"> </w:t>
      </w:r>
      <w:proofErr w:type="spellStart"/>
      <w:r w:rsidRPr="0072611D">
        <w:rPr>
          <w:rFonts w:cs="Times New Roman"/>
          <w:color w:val="000000"/>
          <w:lang w:val="en-US"/>
        </w:rPr>
        <w:t>maliyeti</w:t>
      </w:r>
      <w:proofErr w:type="spellEnd"/>
      <w:r w:rsidRPr="0072611D">
        <w:rPr>
          <w:rFonts w:cs="Times New Roman"/>
          <w:color w:val="000000"/>
          <w:lang w:val="en-US"/>
        </w:rPr>
        <w:t xml:space="preserve"> </w:t>
      </w:r>
      <w:proofErr w:type="spellStart"/>
      <w:r w:rsidRPr="0072611D">
        <w:rPr>
          <w:rFonts w:cs="Times New Roman"/>
          <w:color w:val="000000"/>
          <w:lang w:val="en-US"/>
        </w:rPr>
        <w:t>ve</w:t>
      </w:r>
      <w:proofErr w:type="spellEnd"/>
      <w:r w:rsidRPr="0072611D">
        <w:rPr>
          <w:rFonts w:cs="Times New Roman"/>
          <w:color w:val="000000"/>
          <w:lang w:val="en-US"/>
        </w:rPr>
        <w:t xml:space="preserve"> SHAP </w:t>
      </w:r>
      <w:proofErr w:type="spellStart"/>
      <w:r w:rsidRPr="0072611D">
        <w:rPr>
          <w:rFonts w:cs="Times New Roman"/>
          <w:color w:val="000000"/>
          <w:lang w:val="en-US"/>
        </w:rPr>
        <w:t>destekli</w:t>
      </w:r>
      <w:proofErr w:type="spellEnd"/>
      <w:r w:rsidRPr="0072611D">
        <w:rPr>
          <w:rFonts w:cs="Times New Roman"/>
          <w:color w:val="000000"/>
          <w:lang w:val="en-US"/>
        </w:rPr>
        <w:t xml:space="preserve"> </w:t>
      </w:r>
      <w:proofErr w:type="spellStart"/>
      <w:r w:rsidRPr="0072611D">
        <w:rPr>
          <w:rFonts w:cs="Times New Roman"/>
          <w:color w:val="000000"/>
          <w:lang w:val="en-US"/>
        </w:rPr>
        <w:t>şeffaf</w:t>
      </w:r>
      <w:proofErr w:type="spellEnd"/>
      <w:r w:rsidRPr="0072611D">
        <w:rPr>
          <w:rFonts w:cs="Times New Roman"/>
          <w:color w:val="000000"/>
          <w:lang w:val="en-US"/>
        </w:rPr>
        <w:t xml:space="preserve"> </w:t>
      </w:r>
      <w:proofErr w:type="spellStart"/>
      <w:r w:rsidRPr="0072611D">
        <w:rPr>
          <w:rFonts w:cs="Times New Roman"/>
          <w:color w:val="000000"/>
          <w:lang w:val="en-US"/>
        </w:rPr>
        <w:t>karar</w:t>
      </w:r>
      <w:proofErr w:type="spellEnd"/>
      <w:r w:rsidRPr="0072611D">
        <w:rPr>
          <w:rFonts w:cs="Times New Roman"/>
          <w:color w:val="000000"/>
          <w:lang w:val="en-US"/>
        </w:rPr>
        <w:t xml:space="preserve"> </w:t>
      </w:r>
      <w:proofErr w:type="spellStart"/>
      <w:r w:rsidRPr="0072611D">
        <w:rPr>
          <w:rFonts w:cs="Times New Roman"/>
          <w:color w:val="000000"/>
          <w:lang w:val="en-US"/>
        </w:rPr>
        <w:t>mekanizmasıyla</w:t>
      </w:r>
      <w:proofErr w:type="spellEnd"/>
      <w:r w:rsidRPr="0072611D">
        <w:rPr>
          <w:rFonts w:cs="Times New Roman"/>
          <w:color w:val="000000"/>
          <w:lang w:val="en-US"/>
        </w:rPr>
        <w:t xml:space="preserve">, </w:t>
      </w:r>
      <w:proofErr w:type="spellStart"/>
      <w:r w:rsidRPr="0072611D">
        <w:rPr>
          <w:rFonts w:cs="Times New Roman"/>
          <w:color w:val="000000"/>
          <w:lang w:val="en-US"/>
        </w:rPr>
        <w:t>klinisyenlerin</w:t>
      </w:r>
      <w:proofErr w:type="spellEnd"/>
      <w:r w:rsidRPr="0072611D">
        <w:rPr>
          <w:rFonts w:cs="Times New Roman"/>
          <w:color w:val="000000"/>
          <w:lang w:val="en-US"/>
        </w:rPr>
        <w:t xml:space="preserve"> </w:t>
      </w:r>
      <w:proofErr w:type="spellStart"/>
      <w:r w:rsidRPr="0072611D">
        <w:rPr>
          <w:rFonts w:cs="Times New Roman"/>
          <w:color w:val="000000"/>
          <w:lang w:val="en-US"/>
        </w:rPr>
        <w:t>güvenle</w:t>
      </w:r>
      <w:proofErr w:type="spellEnd"/>
      <w:r w:rsidRPr="0072611D">
        <w:rPr>
          <w:rFonts w:cs="Times New Roman"/>
          <w:color w:val="000000"/>
          <w:lang w:val="en-US"/>
        </w:rPr>
        <w:t xml:space="preserve"> </w:t>
      </w:r>
      <w:proofErr w:type="spellStart"/>
      <w:r w:rsidRPr="0072611D">
        <w:rPr>
          <w:rFonts w:cs="Times New Roman"/>
          <w:color w:val="000000"/>
          <w:lang w:val="en-US"/>
        </w:rPr>
        <w:t>kullanabileceği</w:t>
      </w:r>
      <w:proofErr w:type="spellEnd"/>
      <w:r w:rsidRPr="0072611D">
        <w:rPr>
          <w:rFonts w:cs="Times New Roman"/>
          <w:color w:val="000000"/>
          <w:lang w:val="en-US"/>
        </w:rPr>
        <w:t xml:space="preserve"> </w:t>
      </w:r>
      <w:proofErr w:type="spellStart"/>
      <w:r w:rsidRPr="0072611D">
        <w:rPr>
          <w:rFonts w:cs="Times New Roman"/>
          <w:color w:val="000000"/>
          <w:lang w:val="en-US"/>
        </w:rPr>
        <w:t>pratik</w:t>
      </w:r>
      <w:proofErr w:type="spellEnd"/>
      <w:r w:rsidRPr="0072611D">
        <w:rPr>
          <w:rFonts w:cs="Times New Roman"/>
          <w:color w:val="000000"/>
          <w:lang w:val="en-US"/>
        </w:rPr>
        <w:t xml:space="preserve"> </w:t>
      </w:r>
      <w:proofErr w:type="spellStart"/>
      <w:r w:rsidRPr="0072611D">
        <w:rPr>
          <w:rFonts w:cs="Times New Roman"/>
          <w:color w:val="000000"/>
          <w:lang w:val="en-US"/>
        </w:rPr>
        <w:t>ve</w:t>
      </w:r>
      <w:proofErr w:type="spellEnd"/>
      <w:r w:rsidRPr="0072611D">
        <w:rPr>
          <w:rFonts w:cs="Times New Roman"/>
          <w:color w:val="000000"/>
          <w:lang w:val="en-US"/>
        </w:rPr>
        <w:t xml:space="preserve"> </w:t>
      </w:r>
      <w:proofErr w:type="spellStart"/>
      <w:r w:rsidRPr="0072611D">
        <w:rPr>
          <w:rFonts w:cs="Times New Roman"/>
          <w:color w:val="000000"/>
          <w:lang w:val="en-US"/>
        </w:rPr>
        <w:t>denetlenebilir</w:t>
      </w:r>
      <w:proofErr w:type="spellEnd"/>
      <w:r w:rsidRPr="0072611D">
        <w:rPr>
          <w:rFonts w:cs="Times New Roman"/>
          <w:color w:val="000000"/>
          <w:lang w:val="en-US"/>
        </w:rPr>
        <w:t xml:space="preserve"> </w:t>
      </w:r>
      <w:proofErr w:type="spellStart"/>
      <w:r w:rsidRPr="0072611D">
        <w:rPr>
          <w:rFonts w:cs="Times New Roman"/>
          <w:color w:val="000000"/>
          <w:lang w:val="en-US"/>
        </w:rPr>
        <w:t>bir</w:t>
      </w:r>
      <w:proofErr w:type="spellEnd"/>
      <w:r w:rsidRPr="0072611D">
        <w:rPr>
          <w:rFonts w:cs="Times New Roman"/>
          <w:color w:val="000000"/>
          <w:lang w:val="en-US"/>
        </w:rPr>
        <w:t xml:space="preserve"> çözüm </w:t>
      </w:r>
      <w:proofErr w:type="spellStart"/>
      <w:r w:rsidRPr="0072611D">
        <w:rPr>
          <w:rFonts w:cs="Times New Roman"/>
          <w:color w:val="000000"/>
          <w:lang w:val="en-US"/>
        </w:rPr>
        <w:t>sunmaktadır</w:t>
      </w:r>
      <w:proofErr w:type="spellEnd"/>
      <w:r w:rsidRPr="0072611D">
        <w:rPr>
          <w:rFonts w:cs="Times New Roman"/>
          <w:color w:val="000000"/>
          <w:lang w:val="en-US"/>
        </w:rPr>
        <w:t>.</w:t>
      </w:r>
    </w:p>
    <w:p w14:paraId="17DFD4EB" w14:textId="77777777" w:rsidR="00EA671A" w:rsidRDefault="00EA671A" w:rsidP="00FD53C5">
      <w:pPr>
        <w:spacing w:line="360" w:lineRule="auto"/>
        <w:jc w:val="both"/>
        <w:rPr>
          <w:rFonts w:cs="Times New Roman"/>
          <w:color w:val="000000"/>
          <w:lang w:val="en-US"/>
        </w:rPr>
      </w:pPr>
    </w:p>
    <w:p w14:paraId="466CC025" w14:textId="77777777" w:rsidR="00EA671A" w:rsidRDefault="00EA671A" w:rsidP="00FD53C5">
      <w:pPr>
        <w:spacing w:line="360" w:lineRule="auto"/>
        <w:jc w:val="both"/>
        <w:rPr>
          <w:rFonts w:cs="Times New Roman"/>
          <w:color w:val="000000"/>
          <w:lang w:val="en-US"/>
        </w:rPr>
      </w:pPr>
    </w:p>
    <w:p w14:paraId="237BC995" w14:textId="77777777" w:rsidR="00EA671A" w:rsidRDefault="00EA671A" w:rsidP="00FD53C5">
      <w:pPr>
        <w:spacing w:line="360" w:lineRule="auto"/>
        <w:jc w:val="both"/>
        <w:rPr>
          <w:rFonts w:cs="Times New Roman"/>
          <w:color w:val="000000"/>
          <w:lang w:val="en-US"/>
        </w:rPr>
      </w:pPr>
    </w:p>
    <w:p w14:paraId="1FE106D2" w14:textId="77777777" w:rsidR="00EA671A" w:rsidRDefault="00EA671A" w:rsidP="00FD53C5">
      <w:pPr>
        <w:spacing w:line="360" w:lineRule="auto"/>
        <w:jc w:val="both"/>
        <w:rPr>
          <w:rFonts w:cs="Times New Roman"/>
          <w:color w:val="000000"/>
          <w:lang w:val="en-US"/>
        </w:rPr>
      </w:pPr>
    </w:p>
    <w:p w14:paraId="20B6AD67" w14:textId="77777777" w:rsidR="009764E1" w:rsidRDefault="009764E1" w:rsidP="00FD53C5">
      <w:pPr>
        <w:spacing w:line="360" w:lineRule="auto"/>
        <w:jc w:val="both"/>
        <w:rPr>
          <w:rFonts w:cs="Times New Roman"/>
          <w:color w:val="000000"/>
          <w:lang w:val="en-US"/>
        </w:rPr>
      </w:pPr>
    </w:p>
    <w:p w14:paraId="46433C31" w14:textId="77777777" w:rsidR="009764E1" w:rsidRDefault="009764E1" w:rsidP="00FD53C5">
      <w:pPr>
        <w:spacing w:line="360" w:lineRule="auto"/>
        <w:jc w:val="both"/>
        <w:rPr>
          <w:rFonts w:cs="Times New Roman"/>
          <w:color w:val="000000"/>
          <w:lang w:val="en-US"/>
        </w:rPr>
      </w:pPr>
    </w:p>
    <w:p w14:paraId="0530133A" w14:textId="77777777" w:rsidR="009764E1" w:rsidRDefault="009764E1" w:rsidP="00FD53C5">
      <w:pPr>
        <w:spacing w:line="360" w:lineRule="auto"/>
        <w:jc w:val="both"/>
        <w:rPr>
          <w:rFonts w:cs="Times New Roman"/>
          <w:color w:val="000000"/>
          <w:lang w:val="en-US"/>
        </w:rPr>
      </w:pPr>
    </w:p>
    <w:p w14:paraId="72CB422F" w14:textId="77777777" w:rsidR="00EA671A" w:rsidRDefault="00EA671A" w:rsidP="00FD53C5">
      <w:pPr>
        <w:spacing w:line="360" w:lineRule="auto"/>
        <w:jc w:val="both"/>
        <w:rPr>
          <w:rFonts w:cs="Times New Roman"/>
          <w:color w:val="000000"/>
          <w:lang w:val="en-US"/>
        </w:rPr>
      </w:pPr>
    </w:p>
    <w:p w14:paraId="76F77EE5" w14:textId="77777777" w:rsidR="00EA671A" w:rsidRPr="00EA671A" w:rsidRDefault="00EA671A" w:rsidP="00FD53C5">
      <w:pPr>
        <w:spacing w:line="360" w:lineRule="auto"/>
        <w:jc w:val="both"/>
        <w:rPr>
          <w:rFonts w:cs="Times New Roman"/>
          <w:color w:val="000000"/>
          <w:lang w:val="en-US"/>
        </w:rPr>
      </w:pPr>
    </w:p>
    <w:p w14:paraId="71C1E707" w14:textId="07E16007" w:rsidR="009907F6" w:rsidRPr="009764E1" w:rsidRDefault="009764E1" w:rsidP="009764E1">
      <w:pPr>
        <w:pStyle w:val="Heading1"/>
        <w:rPr>
          <w:rFonts w:asciiTheme="minorHAnsi" w:hAnsiTheme="minorHAnsi"/>
          <w:b/>
          <w:bCs/>
          <w:color w:val="auto"/>
          <w:sz w:val="28"/>
          <w:szCs w:val="28"/>
        </w:rPr>
      </w:pPr>
      <w:bookmarkStart w:id="62" w:name="_Toc225342029"/>
      <w:r w:rsidRPr="009764E1">
        <w:rPr>
          <w:rStyle w:val="Heading1Char"/>
          <w:rFonts w:asciiTheme="minorHAnsi" w:hAnsiTheme="minorHAnsi"/>
          <w:b/>
          <w:bCs/>
          <w:color w:val="auto"/>
          <w:sz w:val="28"/>
          <w:szCs w:val="28"/>
        </w:rPr>
        <w:lastRenderedPageBreak/>
        <w:t>6</w:t>
      </w:r>
      <w:r>
        <w:rPr>
          <w:rStyle w:val="Heading1Char"/>
          <w:rFonts w:asciiTheme="minorHAnsi" w:hAnsiTheme="minorHAnsi"/>
          <w:b/>
          <w:bCs/>
          <w:color w:val="auto"/>
          <w:sz w:val="28"/>
          <w:szCs w:val="28"/>
        </w:rPr>
        <w:t>.</w:t>
      </w:r>
      <w:r w:rsidRPr="009764E1">
        <w:rPr>
          <w:rStyle w:val="Heading1Char"/>
          <w:rFonts w:asciiTheme="minorHAnsi" w:hAnsiTheme="minorHAnsi"/>
          <w:b/>
          <w:bCs/>
          <w:color w:val="auto"/>
          <w:sz w:val="28"/>
          <w:szCs w:val="28"/>
        </w:rPr>
        <w:t xml:space="preserve"> </w:t>
      </w:r>
      <w:r w:rsidR="009907F6" w:rsidRPr="009764E1">
        <w:rPr>
          <w:rStyle w:val="Heading1Char"/>
          <w:rFonts w:asciiTheme="minorHAnsi" w:hAnsiTheme="minorHAnsi"/>
          <w:b/>
          <w:bCs/>
          <w:color w:val="auto"/>
          <w:sz w:val="28"/>
          <w:szCs w:val="28"/>
        </w:rPr>
        <w:t>REFERANSLAR</w:t>
      </w:r>
      <w:bookmarkEnd w:id="62"/>
    </w:p>
    <w:p w14:paraId="4DF84918" w14:textId="77777777" w:rsidR="00AE755D" w:rsidRPr="00EA671A" w:rsidRDefault="00AE755D" w:rsidP="00FD53C5">
      <w:pPr>
        <w:spacing w:after="160" w:line="360" w:lineRule="auto"/>
        <w:jc w:val="both"/>
        <w:rPr>
          <w:rFonts w:cs="Times New Roman"/>
        </w:rPr>
      </w:pPr>
      <w:r w:rsidRPr="00EA671A">
        <w:rPr>
          <w:rFonts w:cs="Times New Roman"/>
          <w:sz w:val="20"/>
          <w:szCs w:val="20"/>
        </w:rPr>
        <w:t>[1] J. Cheng et al., "</w:t>
      </w:r>
      <w:proofErr w:type="spellStart"/>
      <w:r w:rsidRPr="00EA671A">
        <w:rPr>
          <w:rFonts w:cs="Times New Roman"/>
          <w:sz w:val="20"/>
          <w:szCs w:val="20"/>
        </w:rPr>
        <w:t>Accurate</w:t>
      </w:r>
      <w:proofErr w:type="spellEnd"/>
      <w:r w:rsidRPr="00EA671A">
        <w:rPr>
          <w:rFonts w:cs="Times New Roman"/>
          <w:sz w:val="20"/>
          <w:szCs w:val="20"/>
        </w:rPr>
        <w:t xml:space="preserve"> </w:t>
      </w:r>
      <w:proofErr w:type="spellStart"/>
      <w:r w:rsidRPr="00EA671A">
        <w:rPr>
          <w:rFonts w:cs="Times New Roman"/>
          <w:sz w:val="20"/>
          <w:szCs w:val="20"/>
        </w:rPr>
        <w:t>proteome-wide</w:t>
      </w:r>
      <w:proofErr w:type="spellEnd"/>
      <w:r w:rsidRPr="00EA671A">
        <w:rPr>
          <w:rFonts w:cs="Times New Roman"/>
          <w:sz w:val="20"/>
          <w:szCs w:val="20"/>
        </w:rPr>
        <w:t xml:space="preserve"> </w:t>
      </w:r>
      <w:proofErr w:type="spellStart"/>
      <w:r w:rsidRPr="00EA671A">
        <w:rPr>
          <w:rFonts w:cs="Times New Roman"/>
          <w:sz w:val="20"/>
          <w:szCs w:val="20"/>
        </w:rPr>
        <w:t>missense</w:t>
      </w:r>
      <w:proofErr w:type="spellEnd"/>
      <w:r w:rsidRPr="00EA671A">
        <w:rPr>
          <w:rFonts w:cs="Times New Roman"/>
          <w:sz w:val="20"/>
          <w:szCs w:val="20"/>
        </w:rPr>
        <w:t xml:space="preserve"> </w:t>
      </w:r>
      <w:proofErr w:type="spellStart"/>
      <w:r w:rsidRPr="00EA671A">
        <w:rPr>
          <w:rFonts w:cs="Times New Roman"/>
          <w:sz w:val="20"/>
          <w:szCs w:val="20"/>
        </w:rPr>
        <w:t>variant</w:t>
      </w:r>
      <w:proofErr w:type="spellEnd"/>
      <w:r w:rsidRPr="00EA671A">
        <w:rPr>
          <w:rFonts w:cs="Times New Roman"/>
          <w:sz w:val="20"/>
          <w:szCs w:val="20"/>
        </w:rPr>
        <w:t xml:space="preserve"> </w:t>
      </w:r>
      <w:proofErr w:type="spellStart"/>
      <w:r w:rsidRPr="00EA671A">
        <w:rPr>
          <w:rFonts w:cs="Times New Roman"/>
          <w:sz w:val="20"/>
          <w:szCs w:val="20"/>
        </w:rPr>
        <w:t>effect</w:t>
      </w:r>
      <w:proofErr w:type="spellEnd"/>
      <w:r w:rsidRPr="00EA671A">
        <w:rPr>
          <w:rFonts w:cs="Times New Roman"/>
          <w:sz w:val="20"/>
          <w:szCs w:val="20"/>
        </w:rPr>
        <w:t xml:space="preserve"> </w:t>
      </w:r>
      <w:proofErr w:type="spellStart"/>
      <w:r w:rsidRPr="00EA671A">
        <w:rPr>
          <w:rFonts w:cs="Times New Roman"/>
          <w:sz w:val="20"/>
          <w:szCs w:val="20"/>
        </w:rPr>
        <w:t>prediction</w:t>
      </w:r>
      <w:proofErr w:type="spellEnd"/>
      <w:r w:rsidRPr="00EA671A">
        <w:rPr>
          <w:rFonts w:cs="Times New Roman"/>
          <w:sz w:val="20"/>
          <w:szCs w:val="20"/>
        </w:rPr>
        <w:t xml:space="preserve"> </w:t>
      </w:r>
      <w:proofErr w:type="spellStart"/>
      <w:r w:rsidRPr="00EA671A">
        <w:rPr>
          <w:rFonts w:cs="Times New Roman"/>
          <w:sz w:val="20"/>
          <w:szCs w:val="20"/>
        </w:rPr>
        <w:t>with</w:t>
      </w:r>
      <w:proofErr w:type="spellEnd"/>
      <w:r w:rsidRPr="00EA671A">
        <w:rPr>
          <w:rFonts w:cs="Times New Roman"/>
          <w:sz w:val="20"/>
          <w:szCs w:val="20"/>
        </w:rPr>
        <w:t xml:space="preserve"> </w:t>
      </w:r>
      <w:proofErr w:type="spellStart"/>
      <w:r w:rsidRPr="00EA671A">
        <w:rPr>
          <w:rFonts w:cs="Times New Roman"/>
          <w:sz w:val="20"/>
          <w:szCs w:val="20"/>
        </w:rPr>
        <w:t>AlphaMissense</w:t>
      </w:r>
      <w:proofErr w:type="spellEnd"/>
      <w:r w:rsidRPr="00EA671A">
        <w:rPr>
          <w:rFonts w:cs="Times New Roman"/>
          <w:sz w:val="20"/>
          <w:szCs w:val="20"/>
        </w:rPr>
        <w:t xml:space="preserve">," </w:t>
      </w:r>
      <w:proofErr w:type="spellStart"/>
      <w:r w:rsidRPr="00EA671A">
        <w:rPr>
          <w:rFonts w:cs="Times New Roman"/>
          <w:sz w:val="20"/>
          <w:szCs w:val="20"/>
        </w:rPr>
        <w:t>Science</w:t>
      </w:r>
      <w:proofErr w:type="spellEnd"/>
      <w:r w:rsidRPr="00EA671A">
        <w:rPr>
          <w:rFonts w:cs="Times New Roman"/>
          <w:sz w:val="20"/>
          <w:szCs w:val="20"/>
        </w:rPr>
        <w:t xml:space="preserve">, </w:t>
      </w:r>
      <w:proofErr w:type="spellStart"/>
      <w:r w:rsidRPr="00EA671A">
        <w:rPr>
          <w:rFonts w:cs="Times New Roman"/>
          <w:sz w:val="20"/>
          <w:szCs w:val="20"/>
        </w:rPr>
        <w:t>vol</w:t>
      </w:r>
      <w:proofErr w:type="spellEnd"/>
      <w:r w:rsidRPr="00EA671A">
        <w:rPr>
          <w:rFonts w:cs="Times New Roman"/>
          <w:sz w:val="20"/>
          <w:szCs w:val="20"/>
        </w:rPr>
        <w:t xml:space="preserve">. 381, </w:t>
      </w:r>
      <w:proofErr w:type="spellStart"/>
      <w:r w:rsidRPr="00EA671A">
        <w:rPr>
          <w:rFonts w:cs="Times New Roman"/>
          <w:sz w:val="20"/>
          <w:szCs w:val="20"/>
        </w:rPr>
        <w:t>no</w:t>
      </w:r>
      <w:proofErr w:type="spellEnd"/>
      <w:r w:rsidRPr="00EA671A">
        <w:rPr>
          <w:rFonts w:cs="Times New Roman"/>
          <w:sz w:val="20"/>
          <w:szCs w:val="20"/>
        </w:rPr>
        <w:t xml:space="preserve">. 6664, </w:t>
      </w:r>
      <w:proofErr w:type="spellStart"/>
      <w:r w:rsidRPr="00EA671A">
        <w:rPr>
          <w:rFonts w:cs="Times New Roman"/>
          <w:sz w:val="20"/>
          <w:szCs w:val="20"/>
        </w:rPr>
        <w:t>pp</w:t>
      </w:r>
      <w:proofErr w:type="spellEnd"/>
      <w:r w:rsidRPr="00EA671A">
        <w:rPr>
          <w:rFonts w:cs="Times New Roman"/>
          <w:sz w:val="20"/>
          <w:szCs w:val="20"/>
        </w:rPr>
        <w:t xml:space="preserve">. </w:t>
      </w:r>
      <w:proofErr w:type="gramStart"/>
      <w:r w:rsidRPr="00EA671A">
        <w:rPr>
          <w:rFonts w:cs="Times New Roman"/>
          <w:sz w:val="20"/>
          <w:szCs w:val="20"/>
        </w:rPr>
        <w:t>eadg</w:t>
      </w:r>
      <w:proofErr w:type="gramEnd"/>
      <w:r w:rsidRPr="00EA671A">
        <w:rPr>
          <w:rFonts w:cs="Times New Roman"/>
          <w:sz w:val="20"/>
          <w:szCs w:val="20"/>
        </w:rPr>
        <w:t xml:space="preserve">7492, 2023. </w:t>
      </w:r>
      <w:hyperlink r:id="rId15" w:history="1">
        <w:r w:rsidRPr="00EA671A">
          <w:rPr>
            <w:rFonts w:cs="Times New Roman"/>
            <w:sz w:val="20"/>
            <w:szCs w:val="20"/>
          </w:rPr>
          <w:t>https://doi.org/10.1126/science.adg7492</w:t>
        </w:r>
      </w:hyperlink>
    </w:p>
    <w:p w14:paraId="4918EC3E" w14:textId="77777777" w:rsidR="00AE755D" w:rsidRPr="00EA671A" w:rsidRDefault="00AE755D" w:rsidP="00FD53C5">
      <w:pPr>
        <w:spacing w:after="160" w:line="360" w:lineRule="auto"/>
        <w:jc w:val="both"/>
        <w:rPr>
          <w:rFonts w:cs="Times New Roman"/>
        </w:rPr>
      </w:pPr>
      <w:r w:rsidRPr="00EA671A">
        <w:rPr>
          <w:rFonts w:cs="Times New Roman"/>
          <w:sz w:val="20"/>
          <w:szCs w:val="20"/>
        </w:rPr>
        <w:t xml:space="preserve">[2] P. </w:t>
      </w:r>
      <w:proofErr w:type="spellStart"/>
      <w:r w:rsidRPr="00EA671A">
        <w:rPr>
          <w:rFonts w:cs="Times New Roman"/>
          <w:sz w:val="20"/>
          <w:szCs w:val="20"/>
        </w:rPr>
        <w:t>Rentzsch</w:t>
      </w:r>
      <w:proofErr w:type="spellEnd"/>
      <w:r w:rsidRPr="00EA671A">
        <w:rPr>
          <w:rFonts w:cs="Times New Roman"/>
          <w:sz w:val="20"/>
          <w:szCs w:val="20"/>
        </w:rPr>
        <w:t xml:space="preserve"> et al., "CADD-</w:t>
      </w:r>
      <w:proofErr w:type="spellStart"/>
      <w:r w:rsidRPr="00EA671A">
        <w:rPr>
          <w:rFonts w:cs="Times New Roman"/>
          <w:sz w:val="20"/>
          <w:szCs w:val="20"/>
        </w:rPr>
        <w:t>Splice</w:t>
      </w:r>
      <w:proofErr w:type="spellEnd"/>
      <w:r w:rsidRPr="00EA671A">
        <w:rPr>
          <w:rFonts w:cs="Times New Roman"/>
          <w:sz w:val="20"/>
          <w:szCs w:val="20"/>
        </w:rPr>
        <w:t>—</w:t>
      </w:r>
      <w:proofErr w:type="spellStart"/>
      <w:r w:rsidRPr="00EA671A">
        <w:rPr>
          <w:rFonts w:cs="Times New Roman"/>
          <w:sz w:val="20"/>
          <w:szCs w:val="20"/>
        </w:rPr>
        <w:t>improving</w:t>
      </w:r>
      <w:proofErr w:type="spellEnd"/>
      <w:r w:rsidRPr="00EA671A">
        <w:rPr>
          <w:rFonts w:cs="Times New Roman"/>
          <w:sz w:val="20"/>
          <w:szCs w:val="20"/>
        </w:rPr>
        <w:t xml:space="preserve"> </w:t>
      </w:r>
      <w:proofErr w:type="spellStart"/>
      <w:r w:rsidRPr="00EA671A">
        <w:rPr>
          <w:rFonts w:cs="Times New Roman"/>
          <w:sz w:val="20"/>
          <w:szCs w:val="20"/>
        </w:rPr>
        <w:t>genome-wide</w:t>
      </w:r>
      <w:proofErr w:type="spellEnd"/>
      <w:r w:rsidRPr="00EA671A">
        <w:rPr>
          <w:rFonts w:cs="Times New Roman"/>
          <w:sz w:val="20"/>
          <w:szCs w:val="20"/>
        </w:rPr>
        <w:t xml:space="preserve"> </w:t>
      </w:r>
      <w:proofErr w:type="spellStart"/>
      <w:r w:rsidRPr="00EA671A">
        <w:rPr>
          <w:rFonts w:cs="Times New Roman"/>
          <w:sz w:val="20"/>
          <w:szCs w:val="20"/>
        </w:rPr>
        <w:t>variant</w:t>
      </w:r>
      <w:proofErr w:type="spellEnd"/>
      <w:r w:rsidRPr="00EA671A">
        <w:rPr>
          <w:rFonts w:cs="Times New Roman"/>
          <w:sz w:val="20"/>
          <w:szCs w:val="20"/>
        </w:rPr>
        <w:t xml:space="preserve"> </w:t>
      </w:r>
      <w:proofErr w:type="spellStart"/>
      <w:r w:rsidRPr="00EA671A">
        <w:rPr>
          <w:rFonts w:cs="Times New Roman"/>
          <w:sz w:val="20"/>
          <w:szCs w:val="20"/>
        </w:rPr>
        <w:t>effect</w:t>
      </w:r>
      <w:proofErr w:type="spellEnd"/>
      <w:r w:rsidRPr="00EA671A">
        <w:rPr>
          <w:rFonts w:cs="Times New Roman"/>
          <w:sz w:val="20"/>
          <w:szCs w:val="20"/>
        </w:rPr>
        <w:t xml:space="preserve"> </w:t>
      </w:r>
      <w:proofErr w:type="spellStart"/>
      <w:r w:rsidRPr="00EA671A">
        <w:rPr>
          <w:rFonts w:cs="Times New Roman"/>
          <w:sz w:val="20"/>
          <w:szCs w:val="20"/>
        </w:rPr>
        <w:t>prediction</w:t>
      </w:r>
      <w:proofErr w:type="spellEnd"/>
      <w:r w:rsidRPr="00EA671A">
        <w:rPr>
          <w:rFonts w:cs="Times New Roman"/>
          <w:sz w:val="20"/>
          <w:szCs w:val="20"/>
        </w:rPr>
        <w:t xml:space="preserve"> </w:t>
      </w:r>
      <w:proofErr w:type="spellStart"/>
      <w:r w:rsidRPr="00EA671A">
        <w:rPr>
          <w:rFonts w:cs="Times New Roman"/>
          <w:sz w:val="20"/>
          <w:szCs w:val="20"/>
        </w:rPr>
        <w:t>using</w:t>
      </w:r>
      <w:proofErr w:type="spellEnd"/>
      <w:r w:rsidRPr="00EA671A">
        <w:rPr>
          <w:rFonts w:cs="Times New Roman"/>
          <w:sz w:val="20"/>
          <w:szCs w:val="20"/>
        </w:rPr>
        <w:t xml:space="preserve"> </w:t>
      </w:r>
      <w:proofErr w:type="spellStart"/>
      <w:r w:rsidRPr="00EA671A">
        <w:rPr>
          <w:rFonts w:cs="Times New Roman"/>
          <w:sz w:val="20"/>
          <w:szCs w:val="20"/>
        </w:rPr>
        <w:t>deep</w:t>
      </w:r>
      <w:proofErr w:type="spellEnd"/>
      <w:r w:rsidRPr="00EA671A">
        <w:rPr>
          <w:rFonts w:cs="Times New Roman"/>
          <w:sz w:val="20"/>
          <w:szCs w:val="20"/>
        </w:rPr>
        <w:t xml:space="preserve"> </w:t>
      </w:r>
      <w:proofErr w:type="spellStart"/>
      <w:r w:rsidRPr="00EA671A">
        <w:rPr>
          <w:rFonts w:cs="Times New Roman"/>
          <w:sz w:val="20"/>
          <w:szCs w:val="20"/>
        </w:rPr>
        <w:t>learning-derived</w:t>
      </w:r>
      <w:proofErr w:type="spellEnd"/>
      <w:r w:rsidRPr="00EA671A">
        <w:rPr>
          <w:rFonts w:cs="Times New Roman"/>
          <w:sz w:val="20"/>
          <w:szCs w:val="20"/>
        </w:rPr>
        <w:t xml:space="preserve"> </w:t>
      </w:r>
      <w:proofErr w:type="spellStart"/>
      <w:r w:rsidRPr="00EA671A">
        <w:rPr>
          <w:rFonts w:cs="Times New Roman"/>
          <w:sz w:val="20"/>
          <w:szCs w:val="20"/>
        </w:rPr>
        <w:t>splice</w:t>
      </w:r>
      <w:proofErr w:type="spellEnd"/>
      <w:r w:rsidRPr="00EA671A">
        <w:rPr>
          <w:rFonts w:cs="Times New Roman"/>
          <w:sz w:val="20"/>
          <w:szCs w:val="20"/>
        </w:rPr>
        <w:t xml:space="preserve"> </w:t>
      </w:r>
      <w:proofErr w:type="spellStart"/>
      <w:r w:rsidRPr="00EA671A">
        <w:rPr>
          <w:rFonts w:cs="Times New Roman"/>
          <w:sz w:val="20"/>
          <w:szCs w:val="20"/>
        </w:rPr>
        <w:t>scores</w:t>
      </w:r>
      <w:proofErr w:type="spellEnd"/>
      <w:r w:rsidRPr="00EA671A">
        <w:rPr>
          <w:rFonts w:cs="Times New Roman"/>
          <w:sz w:val="20"/>
          <w:szCs w:val="20"/>
        </w:rPr>
        <w:t xml:space="preserve">," </w:t>
      </w:r>
      <w:proofErr w:type="spellStart"/>
      <w:r w:rsidRPr="00EA671A">
        <w:rPr>
          <w:rFonts w:cs="Times New Roman"/>
          <w:sz w:val="20"/>
          <w:szCs w:val="20"/>
        </w:rPr>
        <w:t>Genome</w:t>
      </w:r>
      <w:proofErr w:type="spellEnd"/>
      <w:r w:rsidRPr="00EA671A">
        <w:rPr>
          <w:rFonts w:cs="Times New Roman"/>
          <w:sz w:val="20"/>
          <w:szCs w:val="20"/>
        </w:rPr>
        <w:t xml:space="preserve"> </w:t>
      </w:r>
      <w:proofErr w:type="spellStart"/>
      <w:r w:rsidRPr="00EA671A">
        <w:rPr>
          <w:rFonts w:cs="Times New Roman"/>
          <w:sz w:val="20"/>
          <w:szCs w:val="20"/>
        </w:rPr>
        <w:t>Medicine</w:t>
      </w:r>
      <w:proofErr w:type="spellEnd"/>
      <w:r w:rsidRPr="00EA671A">
        <w:rPr>
          <w:rFonts w:cs="Times New Roman"/>
          <w:sz w:val="20"/>
          <w:szCs w:val="20"/>
        </w:rPr>
        <w:t xml:space="preserve">, </w:t>
      </w:r>
      <w:proofErr w:type="spellStart"/>
      <w:r w:rsidRPr="00EA671A">
        <w:rPr>
          <w:rFonts w:cs="Times New Roman"/>
          <w:sz w:val="20"/>
          <w:szCs w:val="20"/>
        </w:rPr>
        <w:t>vol</w:t>
      </w:r>
      <w:proofErr w:type="spellEnd"/>
      <w:r w:rsidRPr="00EA671A">
        <w:rPr>
          <w:rFonts w:cs="Times New Roman"/>
          <w:sz w:val="20"/>
          <w:szCs w:val="20"/>
        </w:rPr>
        <w:t xml:space="preserve">. 13, </w:t>
      </w:r>
      <w:proofErr w:type="spellStart"/>
      <w:r w:rsidRPr="00EA671A">
        <w:rPr>
          <w:rFonts w:cs="Times New Roman"/>
          <w:sz w:val="20"/>
          <w:szCs w:val="20"/>
        </w:rPr>
        <w:t>no</w:t>
      </w:r>
      <w:proofErr w:type="spellEnd"/>
      <w:r w:rsidRPr="00EA671A">
        <w:rPr>
          <w:rFonts w:cs="Times New Roman"/>
          <w:sz w:val="20"/>
          <w:szCs w:val="20"/>
        </w:rPr>
        <w:t xml:space="preserve">. 1, </w:t>
      </w:r>
      <w:proofErr w:type="spellStart"/>
      <w:r w:rsidRPr="00EA671A">
        <w:rPr>
          <w:rFonts w:cs="Times New Roman"/>
          <w:sz w:val="20"/>
          <w:szCs w:val="20"/>
        </w:rPr>
        <w:t>pp</w:t>
      </w:r>
      <w:proofErr w:type="spellEnd"/>
      <w:r w:rsidRPr="00EA671A">
        <w:rPr>
          <w:rFonts w:cs="Times New Roman"/>
          <w:sz w:val="20"/>
          <w:szCs w:val="20"/>
        </w:rPr>
        <w:t xml:space="preserve">. 1-12, 2021. </w:t>
      </w:r>
      <w:hyperlink r:id="rId16" w:history="1">
        <w:r w:rsidRPr="00EA671A">
          <w:rPr>
            <w:rFonts w:cs="Times New Roman"/>
            <w:sz w:val="20"/>
            <w:szCs w:val="20"/>
          </w:rPr>
          <w:t>https://doi.org/10.1186/s13073-021-00835-9</w:t>
        </w:r>
      </w:hyperlink>
    </w:p>
    <w:p w14:paraId="5C2BEE26" w14:textId="77777777" w:rsidR="00AE755D" w:rsidRPr="00EA671A" w:rsidRDefault="00AE755D" w:rsidP="00FD53C5">
      <w:pPr>
        <w:spacing w:after="160" w:line="360" w:lineRule="auto"/>
        <w:jc w:val="both"/>
        <w:rPr>
          <w:rFonts w:cs="Times New Roman"/>
        </w:rPr>
      </w:pPr>
      <w:r w:rsidRPr="00EA671A">
        <w:rPr>
          <w:rFonts w:cs="Times New Roman"/>
          <w:sz w:val="20"/>
          <w:szCs w:val="20"/>
        </w:rPr>
        <w:t xml:space="preserve">[3] N. M. </w:t>
      </w:r>
      <w:proofErr w:type="spellStart"/>
      <w:r w:rsidRPr="00EA671A">
        <w:rPr>
          <w:rFonts w:cs="Times New Roman"/>
          <w:sz w:val="20"/>
          <w:szCs w:val="20"/>
        </w:rPr>
        <w:t>Ioannidis</w:t>
      </w:r>
      <w:proofErr w:type="spellEnd"/>
      <w:r w:rsidRPr="00EA671A">
        <w:rPr>
          <w:rFonts w:cs="Times New Roman"/>
          <w:sz w:val="20"/>
          <w:szCs w:val="20"/>
        </w:rPr>
        <w:t xml:space="preserve"> et al., "REVEL: An </w:t>
      </w:r>
      <w:proofErr w:type="spellStart"/>
      <w:r w:rsidRPr="00EA671A">
        <w:rPr>
          <w:rFonts w:cs="Times New Roman"/>
          <w:sz w:val="20"/>
          <w:szCs w:val="20"/>
        </w:rPr>
        <w:t>ensemble</w:t>
      </w:r>
      <w:proofErr w:type="spellEnd"/>
      <w:r w:rsidRPr="00EA671A">
        <w:rPr>
          <w:rFonts w:cs="Times New Roman"/>
          <w:sz w:val="20"/>
          <w:szCs w:val="20"/>
        </w:rPr>
        <w:t xml:space="preserve"> </w:t>
      </w:r>
      <w:proofErr w:type="spellStart"/>
      <w:r w:rsidRPr="00EA671A">
        <w:rPr>
          <w:rFonts w:cs="Times New Roman"/>
          <w:sz w:val="20"/>
          <w:szCs w:val="20"/>
        </w:rPr>
        <w:t>method</w:t>
      </w:r>
      <w:proofErr w:type="spellEnd"/>
      <w:r w:rsidRPr="00EA671A">
        <w:rPr>
          <w:rFonts w:cs="Times New Roman"/>
          <w:sz w:val="20"/>
          <w:szCs w:val="20"/>
        </w:rPr>
        <w:t xml:space="preserve"> </w:t>
      </w:r>
      <w:proofErr w:type="spellStart"/>
      <w:r w:rsidRPr="00EA671A">
        <w:rPr>
          <w:rFonts w:cs="Times New Roman"/>
          <w:sz w:val="20"/>
          <w:szCs w:val="20"/>
        </w:rPr>
        <w:t>for</w:t>
      </w:r>
      <w:proofErr w:type="spellEnd"/>
      <w:r w:rsidRPr="00EA671A">
        <w:rPr>
          <w:rFonts w:cs="Times New Roman"/>
          <w:sz w:val="20"/>
          <w:szCs w:val="20"/>
        </w:rPr>
        <w:t xml:space="preserve"> </w:t>
      </w:r>
      <w:proofErr w:type="spellStart"/>
      <w:r w:rsidRPr="00EA671A">
        <w:rPr>
          <w:rFonts w:cs="Times New Roman"/>
          <w:sz w:val="20"/>
          <w:szCs w:val="20"/>
        </w:rPr>
        <w:t>predicting</w:t>
      </w:r>
      <w:proofErr w:type="spellEnd"/>
      <w:r w:rsidRPr="00EA671A">
        <w:rPr>
          <w:rFonts w:cs="Times New Roman"/>
          <w:sz w:val="20"/>
          <w:szCs w:val="20"/>
        </w:rPr>
        <w:t xml:space="preserve"> </w:t>
      </w:r>
      <w:proofErr w:type="spellStart"/>
      <w:r w:rsidRPr="00EA671A">
        <w:rPr>
          <w:rFonts w:cs="Times New Roman"/>
          <w:sz w:val="20"/>
          <w:szCs w:val="20"/>
        </w:rPr>
        <w:t>the</w:t>
      </w:r>
      <w:proofErr w:type="spellEnd"/>
      <w:r w:rsidRPr="00EA671A">
        <w:rPr>
          <w:rFonts w:cs="Times New Roman"/>
          <w:sz w:val="20"/>
          <w:szCs w:val="20"/>
        </w:rPr>
        <w:t xml:space="preserve"> </w:t>
      </w:r>
      <w:proofErr w:type="spellStart"/>
      <w:r w:rsidRPr="00EA671A">
        <w:rPr>
          <w:rFonts w:cs="Times New Roman"/>
          <w:sz w:val="20"/>
          <w:szCs w:val="20"/>
        </w:rPr>
        <w:t>pathogenicity</w:t>
      </w:r>
      <w:proofErr w:type="spellEnd"/>
      <w:r w:rsidRPr="00EA671A">
        <w:rPr>
          <w:rFonts w:cs="Times New Roman"/>
          <w:sz w:val="20"/>
          <w:szCs w:val="20"/>
        </w:rPr>
        <w:t xml:space="preserve"> of </w:t>
      </w:r>
      <w:proofErr w:type="spellStart"/>
      <w:r w:rsidRPr="00EA671A">
        <w:rPr>
          <w:rFonts w:cs="Times New Roman"/>
          <w:sz w:val="20"/>
          <w:szCs w:val="20"/>
        </w:rPr>
        <w:t>rare</w:t>
      </w:r>
      <w:proofErr w:type="spellEnd"/>
      <w:r w:rsidRPr="00EA671A">
        <w:rPr>
          <w:rFonts w:cs="Times New Roman"/>
          <w:sz w:val="20"/>
          <w:szCs w:val="20"/>
        </w:rPr>
        <w:t xml:space="preserve"> </w:t>
      </w:r>
      <w:proofErr w:type="spellStart"/>
      <w:r w:rsidRPr="00EA671A">
        <w:rPr>
          <w:rFonts w:cs="Times New Roman"/>
          <w:sz w:val="20"/>
          <w:szCs w:val="20"/>
        </w:rPr>
        <w:t>missense</w:t>
      </w:r>
      <w:proofErr w:type="spellEnd"/>
      <w:r w:rsidRPr="00EA671A">
        <w:rPr>
          <w:rFonts w:cs="Times New Roman"/>
          <w:sz w:val="20"/>
          <w:szCs w:val="20"/>
        </w:rPr>
        <w:t xml:space="preserve"> </w:t>
      </w:r>
      <w:proofErr w:type="spellStart"/>
      <w:r w:rsidRPr="00EA671A">
        <w:rPr>
          <w:rFonts w:cs="Times New Roman"/>
          <w:sz w:val="20"/>
          <w:szCs w:val="20"/>
        </w:rPr>
        <w:t>variants</w:t>
      </w:r>
      <w:proofErr w:type="spellEnd"/>
      <w:r w:rsidRPr="00EA671A">
        <w:rPr>
          <w:rFonts w:cs="Times New Roman"/>
          <w:sz w:val="20"/>
          <w:szCs w:val="20"/>
        </w:rPr>
        <w:t xml:space="preserve">," </w:t>
      </w:r>
      <w:proofErr w:type="spellStart"/>
      <w:r w:rsidRPr="00EA671A">
        <w:rPr>
          <w:rFonts w:cs="Times New Roman"/>
          <w:sz w:val="20"/>
          <w:szCs w:val="20"/>
        </w:rPr>
        <w:t>American</w:t>
      </w:r>
      <w:proofErr w:type="spellEnd"/>
      <w:r w:rsidRPr="00EA671A">
        <w:rPr>
          <w:rFonts w:cs="Times New Roman"/>
          <w:sz w:val="20"/>
          <w:szCs w:val="20"/>
        </w:rPr>
        <w:t xml:space="preserve"> </w:t>
      </w:r>
      <w:proofErr w:type="spellStart"/>
      <w:r w:rsidRPr="00EA671A">
        <w:rPr>
          <w:rFonts w:cs="Times New Roman"/>
          <w:sz w:val="20"/>
          <w:szCs w:val="20"/>
        </w:rPr>
        <w:t>Journal</w:t>
      </w:r>
      <w:proofErr w:type="spellEnd"/>
      <w:r w:rsidRPr="00EA671A">
        <w:rPr>
          <w:rFonts w:cs="Times New Roman"/>
          <w:sz w:val="20"/>
          <w:szCs w:val="20"/>
        </w:rPr>
        <w:t xml:space="preserve"> of Human Genetics, </w:t>
      </w:r>
      <w:proofErr w:type="spellStart"/>
      <w:r w:rsidRPr="00EA671A">
        <w:rPr>
          <w:rFonts w:cs="Times New Roman"/>
          <w:sz w:val="20"/>
          <w:szCs w:val="20"/>
        </w:rPr>
        <w:t>vol</w:t>
      </w:r>
      <w:proofErr w:type="spellEnd"/>
      <w:r w:rsidRPr="00EA671A">
        <w:rPr>
          <w:rFonts w:cs="Times New Roman"/>
          <w:sz w:val="20"/>
          <w:szCs w:val="20"/>
        </w:rPr>
        <w:t xml:space="preserve">. 99, </w:t>
      </w:r>
      <w:proofErr w:type="spellStart"/>
      <w:r w:rsidRPr="00EA671A">
        <w:rPr>
          <w:rFonts w:cs="Times New Roman"/>
          <w:sz w:val="20"/>
          <w:szCs w:val="20"/>
        </w:rPr>
        <w:t>no</w:t>
      </w:r>
      <w:proofErr w:type="spellEnd"/>
      <w:r w:rsidRPr="00EA671A">
        <w:rPr>
          <w:rFonts w:cs="Times New Roman"/>
          <w:sz w:val="20"/>
          <w:szCs w:val="20"/>
        </w:rPr>
        <w:t xml:space="preserve">. 4, </w:t>
      </w:r>
      <w:proofErr w:type="spellStart"/>
      <w:r w:rsidRPr="00EA671A">
        <w:rPr>
          <w:rFonts w:cs="Times New Roman"/>
          <w:sz w:val="20"/>
          <w:szCs w:val="20"/>
        </w:rPr>
        <w:t>pp</w:t>
      </w:r>
      <w:proofErr w:type="spellEnd"/>
      <w:r w:rsidRPr="00EA671A">
        <w:rPr>
          <w:rFonts w:cs="Times New Roman"/>
          <w:sz w:val="20"/>
          <w:szCs w:val="20"/>
        </w:rPr>
        <w:t xml:space="preserve">. 877-885, 2016. </w:t>
      </w:r>
      <w:hyperlink r:id="rId17" w:history="1">
        <w:r w:rsidRPr="00EA671A">
          <w:rPr>
            <w:rFonts w:cs="Times New Roman"/>
            <w:sz w:val="20"/>
            <w:szCs w:val="20"/>
          </w:rPr>
          <w:t>https://doi.org/10.1016/j.ajhg.2016.08.016</w:t>
        </w:r>
      </w:hyperlink>
    </w:p>
    <w:p w14:paraId="1C5C09AA" w14:textId="77777777" w:rsidR="00AE755D" w:rsidRPr="00EA671A" w:rsidRDefault="00AE755D" w:rsidP="00FD53C5">
      <w:pPr>
        <w:spacing w:after="160" w:line="360" w:lineRule="auto"/>
        <w:jc w:val="both"/>
        <w:rPr>
          <w:rFonts w:cs="Times New Roman"/>
        </w:rPr>
      </w:pPr>
      <w:r w:rsidRPr="00EA671A">
        <w:rPr>
          <w:rFonts w:cs="Times New Roman"/>
          <w:sz w:val="20"/>
          <w:szCs w:val="20"/>
        </w:rPr>
        <w:t xml:space="preserve">[4] J. </w:t>
      </w:r>
      <w:proofErr w:type="spellStart"/>
      <w:r w:rsidRPr="00EA671A">
        <w:rPr>
          <w:rFonts w:cs="Times New Roman"/>
          <w:sz w:val="20"/>
          <w:szCs w:val="20"/>
        </w:rPr>
        <w:t>Frazer</w:t>
      </w:r>
      <w:proofErr w:type="spellEnd"/>
      <w:r w:rsidRPr="00EA671A">
        <w:rPr>
          <w:rFonts w:cs="Times New Roman"/>
          <w:sz w:val="20"/>
          <w:szCs w:val="20"/>
        </w:rPr>
        <w:t xml:space="preserve"> et al., "</w:t>
      </w:r>
      <w:proofErr w:type="spellStart"/>
      <w:r w:rsidRPr="00EA671A">
        <w:rPr>
          <w:rFonts w:cs="Times New Roman"/>
          <w:sz w:val="20"/>
          <w:szCs w:val="20"/>
        </w:rPr>
        <w:t>Disease</w:t>
      </w:r>
      <w:proofErr w:type="spellEnd"/>
      <w:r w:rsidRPr="00EA671A">
        <w:rPr>
          <w:rFonts w:cs="Times New Roman"/>
          <w:sz w:val="20"/>
          <w:szCs w:val="20"/>
        </w:rPr>
        <w:t xml:space="preserve"> </w:t>
      </w:r>
      <w:proofErr w:type="spellStart"/>
      <w:r w:rsidRPr="00EA671A">
        <w:rPr>
          <w:rFonts w:cs="Times New Roman"/>
          <w:sz w:val="20"/>
          <w:szCs w:val="20"/>
        </w:rPr>
        <w:t>variant</w:t>
      </w:r>
      <w:proofErr w:type="spellEnd"/>
      <w:r w:rsidRPr="00EA671A">
        <w:rPr>
          <w:rFonts w:cs="Times New Roman"/>
          <w:sz w:val="20"/>
          <w:szCs w:val="20"/>
        </w:rPr>
        <w:t xml:space="preserve"> </w:t>
      </w:r>
      <w:proofErr w:type="spellStart"/>
      <w:r w:rsidRPr="00EA671A">
        <w:rPr>
          <w:rFonts w:cs="Times New Roman"/>
          <w:sz w:val="20"/>
          <w:szCs w:val="20"/>
        </w:rPr>
        <w:t>prediction</w:t>
      </w:r>
      <w:proofErr w:type="spellEnd"/>
      <w:r w:rsidRPr="00EA671A">
        <w:rPr>
          <w:rFonts w:cs="Times New Roman"/>
          <w:sz w:val="20"/>
          <w:szCs w:val="20"/>
        </w:rPr>
        <w:t xml:space="preserve"> </w:t>
      </w:r>
      <w:proofErr w:type="spellStart"/>
      <w:r w:rsidRPr="00EA671A">
        <w:rPr>
          <w:rFonts w:cs="Times New Roman"/>
          <w:sz w:val="20"/>
          <w:szCs w:val="20"/>
        </w:rPr>
        <w:t>with</w:t>
      </w:r>
      <w:proofErr w:type="spellEnd"/>
      <w:r w:rsidRPr="00EA671A">
        <w:rPr>
          <w:rFonts w:cs="Times New Roman"/>
          <w:sz w:val="20"/>
          <w:szCs w:val="20"/>
        </w:rPr>
        <w:t xml:space="preserve"> </w:t>
      </w:r>
      <w:proofErr w:type="spellStart"/>
      <w:r w:rsidRPr="00EA671A">
        <w:rPr>
          <w:rFonts w:cs="Times New Roman"/>
          <w:sz w:val="20"/>
          <w:szCs w:val="20"/>
        </w:rPr>
        <w:t>deep</w:t>
      </w:r>
      <w:proofErr w:type="spellEnd"/>
      <w:r w:rsidRPr="00EA671A">
        <w:rPr>
          <w:rFonts w:cs="Times New Roman"/>
          <w:sz w:val="20"/>
          <w:szCs w:val="20"/>
        </w:rPr>
        <w:t xml:space="preserve"> </w:t>
      </w:r>
      <w:proofErr w:type="spellStart"/>
      <w:r w:rsidRPr="00EA671A">
        <w:rPr>
          <w:rFonts w:cs="Times New Roman"/>
          <w:sz w:val="20"/>
          <w:szCs w:val="20"/>
        </w:rPr>
        <w:t>generative</w:t>
      </w:r>
      <w:proofErr w:type="spellEnd"/>
      <w:r w:rsidRPr="00EA671A">
        <w:rPr>
          <w:rFonts w:cs="Times New Roman"/>
          <w:sz w:val="20"/>
          <w:szCs w:val="20"/>
        </w:rPr>
        <w:t xml:space="preserve"> </w:t>
      </w:r>
      <w:proofErr w:type="spellStart"/>
      <w:r w:rsidRPr="00EA671A">
        <w:rPr>
          <w:rFonts w:cs="Times New Roman"/>
          <w:sz w:val="20"/>
          <w:szCs w:val="20"/>
        </w:rPr>
        <w:t>models</w:t>
      </w:r>
      <w:proofErr w:type="spellEnd"/>
      <w:r w:rsidRPr="00EA671A">
        <w:rPr>
          <w:rFonts w:cs="Times New Roman"/>
          <w:sz w:val="20"/>
          <w:szCs w:val="20"/>
        </w:rPr>
        <w:t xml:space="preserve"> of </w:t>
      </w:r>
      <w:proofErr w:type="spellStart"/>
      <w:r w:rsidRPr="00EA671A">
        <w:rPr>
          <w:rFonts w:cs="Times New Roman"/>
          <w:sz w:val="20"/>
          <w:szCs w:val="20"/>
        </w:rPr>
        <w:t>evolutionary</w:t>
      </w:r>
      <w:proofErr w:type="spellEnd"/>
      <w:r w:rsidRPr="00EA671A">
        <w:rPr>
          <w:rFonts w:cs="Times New Roman"/>
          <w:sz w:val="20"/>
          <w:szCs w:val="20"/>
        </w:rPr>
        <w:t xml:space="preserve"> </w:t>
      </w:r>
      <w:proofErr w:type="gramStart"/>
      <w:r w:rsidRPr="00EA671A">
        <w:rPr>
          <w:rFonts w:cs="Times New Roman"/>
          <w:sz w:val="20"/>
          <w:szCs w:val="20"/>
        </w:rPr>
        <w:t>data</w:t>
      </w:r>
      <w:proofErr w:type="gramEnd"/>
      <w:r w:rsidRPr="00EA671A">
        <w:rPr>
          <w:rFonts w:cs="Times New Roman"/>
          <w:sz w:val="20"/>
          <w:szCs w:val="20"/>
        </w:rPr>
        <w:t xml:space="preserve">," Nature, </w:t>
      </w:r>
      <w:proofErr w:type="spellStart"/>
      <w:r w:rsidRPr="00EA671A">
        <w:rPr>
          <w:rFonts w:cs="Times New Roman"/>
          <w:sz w:val="20"/>
          <w:szCs w:val="20"/>
        </w:rPr>
        <w:t>vol</w:t>
      </w:r>
      <w:proofErr w:type="spellEnd"/>
      <w:r w:rsidRPr="00EA671A">
        <w:rPr>
          <w:rFonts w:cs="Times New Roman"/>
          <w:sz w:val="20"/>
          <w:szCs w:val="20"/>
        </w:rPr>
        <w:t xml:space="preserve">. 599, </w:t>
      </w:r>
      <w:proofErr w:type="spellStart"/>
      <w:r w:rsidRPr="00EA671A">
        <w:rPr>
          <w:rFonts w:cs="Times New Roman"/>
          <w:sz w:val="20"/>
          <w:szCs w:val="20"/>
        </w:rPr>
        <w:t>no</w:t>
      </w:r>
      <w:proofErr w:type="spellEnd"/>
      <w:r w:rsidRPr="00EA671A">
        <w:rPr>
          <w:rFonts w:cs="Times New Roman"/>
          <w:sz w:val="20"/>
          <w:szCs w:val="20"/>
        </w:rPr>
        <w:t xml:space="preserve">. 7883, </w:t>
      </w:r>
      <w:proofErr w:type="spellStart"/>
      <w:r w:rsidRPr="00EA671A">
        <w:rPr>
          <w:rFonts w:cs="Times New Roman"/>
          <w:sz w:val="20"/>
          <w:szCs w:val="20"/>
        </w:rPr>
        <w:t>pp</w:t>
      </w:r>
      <w:proofErr w:type="spellEnd"/>
      <w:r w:rsidRPr="00EA671A">
        <w:rPr>
          <w:rFonts w:cs="Times New Roman"/>
          <w:sz w:val="20"/>
          <w:szCs w:val="20"/>
        </w:rPr>
        <w:t xml:space="preserve">. 91-95, 2021. </w:t>
      </w:r>
      <w:hyperlink r:id="rId18" w:history="1">
        <w:r w:rsidRPr="00EA671A">
          <w:rPr>
            <w:rFonts w:cs="Times New Roman"/>
            <w:sz w:val="20"/>
            <w:szCs w:val="20"/>
          </w:rPr>
          <w:t>https://doi.org/10.1038/s41586-021-04043-8</w:t>
        </w:r>
      </w:hyperlink>
    </w:p>
    <w:p w14:paraId="11EB7AC7" w14:textId="77777777" w:rsidR="00AE755D" w:rsidRPr="00EA671A" w:rsidRDefault="00AE755D" w:rsidP="00FD53C5">
      <w:pPr>
        <w:spacing w:after="160" w:line="360" w:lineRule="auto"/>
        <w:jc w:val="both"/>
        <w:rPr>
          <w:rFonts w:cs="Times New Roman"/>
        </w:rPr>
      </w:pPr>
      <w:r w:rsidRPr="00EA671A">
        <w:rPr>
          <w:rFonts w:cs="Times New Roman"/>
          <w:sz w:val="20"/>
          <w:szCs w:val="20"/>
        </w:rPr>
        <w:t xml:space="preserve">[5] G. </w:t>
      </w:r>
      <w:proofErr w:type="spellStart"/>
      <w:r w:rsidRPr="00EA671A">
        <w:rPr>
          <w:rFonts w:cs="Times New Roman"/>
          <w:sz w:val="20"/>
          <w:szCs w:val="20"/>
        </w:rPr>
        <w:t>Benegas</w:t>
      </w:r>
      <w:proofErr w:type="spellEnd"/>
      <w:r w:rsidRPr="00EA671A">
        <w:rPr>
          <w:rFonts w:cs="Times New Roman"/>
          <w:sz w:val="20"/>
          <w:szCs w:val="20"/>
        </w:rPr>
        <w:t xml:space="preserve"> et al., "GPN-MSA: an </w:t>
      </w:r>
      <w:proofErr w:type="spellStart"/>
      <w:r w:rsidRPr="00EA671A">
        <w:rPr>
          <w:rFonts w:cs="Times New Roman"/>
          <w:sz w:val="20"/>
          <w:szCs w:val="20"/>
        </w:rPr>
        <w:t>alignment-based</w:t>
      </w:r>
      <w:proofErr w:type="spellEnd"/>
      <w:r w:rsidRPr="00EA671A">
        <w:rPr>
          <w:rFonts w:cs="Times New Roman"/>
          <w:sz w:val="20"/>
          <w:szCs w:val="20"/>
        </w:rPr>
        <w:t xml:space="preserve"> DNA </w:t>
      </w:r>
      <w:proofErr w:type="spellStart"/>
      <w:r w:rsidRPr="00EA671A">
        <w:rPr>
          <w:rFonts w:cs="Times New Roman"/>
          <w:sz w:val="20"/>
          <w:szCs w:val="20"/>
        </w:rPr>
        <w:t>language</w:t>
      </w:r>
      <w:proofErr w:type="spellEnd"/>
      <w:r w:rsidRPr="00EA671A">
        <w:rPr>
          <w:rFonts w:cs="Times New Roman"/>
          <w:sz w:val="20"/>
          <w:szCs w:val="20"/>
        </w:rPr>
        <w:t xml:space="preserve"> model </w:t>
      </w:r>
      <w:proofErr w:type="spellStart"/>
      <w:r w:rsidRPr="00EA671A">
        <w:rPr>
          <w:rFonts w:cs="Times New Roman"/>
          <w:sz w:val="20"/>
          <w:szCs w:val="20"/>
        </w:rPr>
        <w:t>for</w:t>
      </w:r>
      <w:proofErr w:type="spellEnd"/>
      <w:r w:rsidRPr="00EA671A">
        <w:rPr>
          <w:rFonts w:cs="Times New Roman"/>
          <w:sz w:val="20"/>
          <w:szCs w:val="20"/>
        </w:rPr>
        <w:t xml:space="preserve"> </w:t>
      </w:r>
      <w:proofErr w:type="spellStart"/>
      <w:r w:rsidRPr="00EA671A">
        <w:rPr>
          <w:rFonts w:cs="Times New Roman"/>
          <w:sz w:val="20"/>
          <w:szCs w:val="20"/>
        </w:rPr>
        <w:t>genome-wide</w:t>
      </w:r>
      <w:proofErr w:type="spellEnd"/>
      <w:r w:rsidRPr="00EA671A">
        <w:rPr>
          <w:rFonts w:cs="Times New Roman"/>
          <w:sz w:val="20"/>
          <w:szCs w:val="20"/>
        </w:rPr>
        <w:t xml:space="preserve"> </w:t>
      </w:r>
      <w:proofErr w:type="spellStart"/>
      <w:r w:rsidRPr="00EA671A">
        <w:rPr>
          <w:rFonts w:cs="Times New Roman"/>
          <w:sz w:val="20"/>
          <w:szCs w:val="20"/>
        </w:rPr>
        <w:t>variant</w:t>
      </w:r>
      <w:proofErr w:type="spellEnd"/>
      <w:r w:rsidRPr="00EA671A">
        <w:rPr>
          <w:rFonts w:cs="Times New Roman"/>
          <w:sz w:val="20"/>
          <w:szCs w:val="20"/>
        </w:rPr>
        <w:t xml:space="preserve"> </w:t>
      </w:r>
      <w:proofErr w:type="spellStart"/>
      <w:r w:rsidRPr="00EA671A">
        <w:rPr>
          <w:rFonts w:cs="Times New Roman"/>
          <w:sz w:val="20"/>
          <w:szCs w:val="20"/>
        </w:rPr>
        <w:t>effect</w:t>
      </w:r>
      <w:proofErr w:type="spellEnd"/>
      <w:r w:rsidRPr="00EA671A">
        <w:rPr>
          <w:rFonts w:cs="Times New Roman"/>
          <w:sz w:val="20"/>
          <w:szCs w:val="20"/>
        </w:rPr>
        <w:t xml:space="preserve"> </w:t>
      </w:r>
      <w:proofErr w:type="spellStart"/>
      <w:r w:rsidRPr="00EA671A">
        <w:rPr>
          <w:rFonts w:cs="Times New Roman"/>
          <w:sz w:val="20"/>
          <w:szCs w:val="20"/>
        </w:rPr>
        <w:t>prediction</w:t>
      </w:r>
      <w:proofErr w:type="spellEnd"/>
      <w:r w:rsidRPr="00EA671A">
        <w:rPr>
          <w:rFonts w:cs="Times New Roman"/>
          <w:sz w:val="20"/>
          <w:szCs w:val="20"/>
        </w:rPr>
        <w:t xml:space="preserve">," </w:t>
      </w:r>
      <w:proofErr w:type="spellStart"/>
      <w:r w:rsidRPr="00EA671A">
        <w:rPr>
          <w:rFonts w:cs="Times New Roman"/>
          <w:sz w:val="20"/>
          <w:szCs w:val="20"/>
        </w:rPr>
        <w:t>bioRxiv</w:t>
      </w:r>
      <w:proofErr w:type="spellEnd"/>
      <w:r w:rsidRPr="00EA671A">
        <w:rPr>
          <w:rFonts w:cs="Times New Roman"/>
          <w:sz w:val="20"/>
          <w:szCs w:val="20"/>
        </w:rPr>
        <w:t xml:space="preserve">, 2023. </w:t>
      </w:r>
      <w:hyperlink r:id="rId19" w:history="1">
        <w:r w:rsidRPr="00EA671A">
          <w:rPr>
            <w:rFonts w:cs="Times New Roman"/>
            <w:sz w:val="20"/>
            <w:szCs w:val="20"/>
          </w:rPr>
          <w:t>https://doi.org/10.1101/2023.10.10.561776</w:t>
        </w:r>
      </w:hyperlink>
    </w:p>
    <w:p w14:paraId="11D1EABB" w14:textId="77777777" w:rsidR="00AE755D" w:rsidRPr="00EA671A" w:rsidRDefault="00AE755D" w:rsidP="00FD53C5">
      <w:pPr>
        <w:spacing w:after="160" w:line="360" w:lineRule="auto"/>
        <w:jc w:val="both"/>
        <w:rPr>
          <w:rFonts w:cs="Times New Roman"/>
        </w:rPr>
      </w:pPr>
      <w:r w:rsidRPr="00EA671A">
        <w:rPr>
          <w:rFonts w:cs="Times New Roman"/>
          <w:sz w:val="20"/>
          <w:szCs w:val="20"/>
        </w:rPr>
        <w:t xml:space="preserve">[6] A. </w:t>
      </w:r>
      <w:proofErr w:type="spellStart"/>
      <w:r w:rsidRPr="00EA671A">
        <w:rPr>
          <w:rFonts w:cs="Times New Roman"/>
          <w:sz w:val="20"/>
          <w:szCs w:val="20"/>
        </w:rPr>
        <w:t>Rives</w:t>
      </w:r>
      <w:proofErr w:type="spellEnd"/>
      <w:r w:rsidRPr="00EA671A">
        <w:rPr>
          <w:rFonts w:cs="Times New Roman"/>
          <w:sz w:val="20"/>
          <w:szCs w:val="20"/>
        </w:rPr>
        <w:t xml:space="preserve"> et al., "</w:t>
      </w:r>
      <w:proofErr w:type="spellStart"/>
      <w:r w:rsidRPr="00EA671A">
        <w:rPr>
          <w:rFonts w:cs="Times New Roman"/>
          <w:sz w:val="20"/>
          <w:szCs w:val="20"/>
        </w:rPr>
        <w:t>Biological</w:t>
      </w:r>
      <w:proofErr w:type="spellEnd"/>
      <w:r w:rsidRPr="00EA671A">
        <w:rPr>
          <w:rFonts w:cs="Times New Roman"/>
          <w:sz w:val="20"/>
          <w:szCs w:val="20"/>
        </w:rPr>
        <w:t xml:space="preserve"> </w:t>
      </w:r>
      <w:proofErr w:type="spellStart"/>
      <w:r w:rsidRPr="00EA671A">
        <w:rPr>
          <w:rFonts w:cs="Times New Roman"/>
          <w:sz w:val="20"/>
          <w:szCs w:val="20"/>
        </w:rPr>
        <w:t>structure</w:t>
      </w:r>
      <w:proofErr w:type="spellEnd"/>
      <w:r w:rsidRPr="00EA671A">
        <w:rPr>
          <w:rFonts w:cs="Times New Roman"/>
          <w:sz w:val="20"/>
          <w:szCs w:val="20"/>
        </w:rPr>
        <w:t xml:space="preserve"> </w:t>
      </w:r>
      <w:proofErr w:type="spellStart"/>
      <w:r w:rsidRPr="00EA671A">
        <w:rPr>
          <w:rFonts w:cs="Times New Roman"/>
          <w:sz w:val="20"/>
          <w:szCs w:val="20"/>
        </w:rPr>
        <w:t>and</w:t>
      </w:r>
      <w:proofErr w:type="spellEnd"/>
      <w:r w:rsidRPr="00EA671A">
        <w:rPr>
          <w:rFonts w:cs="Times New Roman"/>
          <w:sz w:val="20"/>
          <w:szCs w:val="20"/>
        </w:rPr>
        <w:t xml:space="preserve"> </w:t>
      </w:r>
      <w:proofErr w:type="spellStart"/>
      <w:r w:rsidRPr="00EA671A">
        <w:rPr>
          <w:rFonts w:cs="Times New Roman"/>
          <w:sz w:val="20"/>
          <w:szCs w:val="20"/>
        </w:rPr>
        <w:t>function</w:t>
      </w:r>
      <w:proofErr w:type="spellEnd"/>
      <w:r w:rsidRPr="00EA671A">
        <w:rPr>
          <w:rFonts w:cs="Times New Roman"/>
          <w:sz w:val="20"/>
          <w:szCs w:val="20"/>
        </w:rPr>
        <w:t xml:space="preserve"> </w:t>
      </w:r>
      <w:proofErr w:type="spellStart"/>
      <w:r w:rsidRPr="00EA671A">
        <w:rPr>
          <w:rFonts w:cs="Times New Roman"/>
          <w:sz w:val="20"/>
          <w:szCs w:val="20"/>
        </w:rPr>
        <w:t>emerge</w:t>
      </w:r>
      <w:proofErr w:type="spellEnd"/>
      <w:r w:rsidRPr="00EA671A">
        <w:rPr>
          <w:rFonts w:cs="Times New Roman"/>
          <w:sz w:val="20"/>
          <w:szCs w:val="20"/>
        </w:rPr>
        <w:t xml:space="preserve"> </w:t>
      </w:r>
      <w:proofErr w:type="spellStart"/>
      <w:r w:rsidRPr="00EA671A">
        <w:rPr>
          <w:rFonts w:cs="Times New Roman"/>
          <w:sz w:val="20"/>
          <w:szCs w:val="20"/>
        </w:rPr>
        <w:t>from</w:t>
      </w:r>
      <w:proofErr w:type="spellEnd"/>
      <w:r w:rsidRPr="00EA671A">
        <w:rPr>
          <w:rFonts w:cs="Times New Roman"/>
          <w:sz w:val="20"/>
          <w:szCs w:val="20"/>
        </w:rPr>
        <w:t xml:space="preserve"> </w:t>
      </w:r>
      <w:proofErr w:type="spellStart"/>
      <w:r w:rsidRPr="00EA671A">
        <w:rPr>
          <w:rFonts w:cs="Times New Roman"/>
          <w:sz w:val="20"/>
          <w:szCs w:val="20"/>
        </w:rPr>
        <w:t>scaling</w:t>
      </w:r>
      <w:proofErr w:type="spellEnd"/>
      <w:r w:rsidRPr="00EA671A">
        <w:rPr>
          <w:rFonts w:cs="Times New Roman"/>
          <w:sz w:val="20"/>
          <w:szCs w:val="20"/>
        </w:rPr>
        <w:t xml:space="preserve"> </w:t>
      </w:r>
      <w:proofErr w:type="spellStart"/>
      <w:r w:rsidRPr="00EA671A">
        <w:rPr>
          <w:rFonts w:cs="Times New Roman"/>
          <w:sz w:val="20"/>
          <w:szCs w:val="20"/>
        </w:rPr>
        <w:t>unsupervised</w:t>
      </w:r>
      <w:proofErr w:type="spellEnd"/>
      <w:r w:rsidRPr="00EA671A">
        <w:rPr>
          <w:rFonts w:cs="Times New Roman"/>
          <w:sz w:val="20"/>
          <w:szCs w:val="20"/>
        </w:rPr>
        <w:t xml:space="preserve"> </w:t>
      </w:r>
      <w:proofErr w:type="spellStart"/>
      <w:r w:rsidRPr="00EA671A">
        <w:rPr>
          <w:rFonts w:cs="Times New Roman"/>
          <w:sz w:val="20"/>
          <w:szCs w:val="20"/>
        </w:rPr>
        <w:t>learning</w:t>
      </w:r>
      <w:proofErr w:type="spellEnd"/>
      <w:r w:rsidRPr="00EA671A">
        <w:rPr>
          <w:rFonts w:cs="Times New Roman"/>
          <w:sz w:val="20"/>
          <w:szCs w:val="20"/>
        </w:rPr>
        <w:t xml:space="preserve"> </w:t>
      </w:r>
      <w:proofErr w:type="spellStart"/>
      <w:r w:rsidRPr="00EA671A">
        <w:rPr>
          <w:rFonts w:cs="Times New Roman"/>
          <w:sz w:val="20"/>
          <w:szCs w:val="20"/>
        </w:rPr>
        <w:t>to</w:t>
      </w:r>
      <w:proofErr w:type="spellEnd"/>
      <w:r w:rsidRPr="00EA671A">
        <w:rPr>
          <w:rFonts w:cs="Times New Roman"/>
          <w:sz w:val="20"/>
          <w:szCs w:val="20"/>
        </w:rPr>
        <w:t xml:space="preserve"> 250 </w:t>
      </w:r>
      <w:proofErr w:type="spellStart"/>
      <w:r w:rsidRPr="00EA671A">
        <w:rPr>
          <w:rFonts w:cs="Times New Roman"/>
          <w:sz w:val="20"/>
          <w:szCs w:val="20"/>
        </w:rPr>
        <w:t>million</w:t>
      </w:r>
      <w:proofErr w:type="spellEnd"/>
      <w:r w:rsidRPr="00EA671A">
        <w:rPr>
          <w:rFonts w:cs="Times New Roman"/>
          <w:sz w:val="20"/>
          <w:szCs w:val="20"/>
        </w:rPr>
        <w:t xml:space="preserve"> protein </w:t>
      </w:r>
      <w:proofErr w:type="spellStart"/>
      <w:r w:rsidRPr="00EA671A">
        <w:rPr>
          <w:rFonts w:cs="Times New Roman"/>
          <w:sz w:val="20"/>
          <w:szCs w:val="20"/>
        </w:rPr>
        <w:t>sequences</w:t>
      </w:r>
      <w:proofErr w:type="spellEnd"/>
      <w:r w:rsidRPr="00EA671A">
        <w:rPr>
          <w:rFonts w:cs="Times New Roman"/>
          <w:sz w:val="20"/>
          <w:szCs w:val="20"/>
        </w:rPr>
        <w:t xml:space="preserve">," PNAS, </w:t>
      </w:r>
      <w:proofErr w:type="spellStart"/>
      <w:r w:rsidRPr="00EA671A">
        <w:rPr>
          <w:rFonts w:cs="Times New Roman"/>
          <w:sz w:val="20"/>
          <w:szCs w:val="20"/>
        </w:rPr>
        <w:t>vol</w:t>
      </w:r>
      <w:proofErr w:type="spellEnd"/>
      <w:r w:rsidRPr="00EA671A">
        <w:rPr>
          <w:rFonts w:cs="Times New Roman"/>
          <w:sz w:val="20"/>
          <w:szCs w:val="20"/>
        </w:rPr>
        <w:t xml:space="preserve">. 118, </w:t>
      </w:r>
      <w:proofErr w:type="spellStart"/>
      <w:r w:rsidRPr="00EA671A">
        <w:rPr>
          <w:rFonts w:cs="Times New Roman"/>
          <w:sz w:val="20"/>
          <w:szCs w:val="20"/>
        </w:rPr>
        <w:t>no</w:t>
      </w:r>
      <w:proofErr w:type="spellEnd"/>
      <w:r w:rsidRPr="00EA671A">
        <w:rPr>
          <w:rFonts w:cs="Times New Roman"/>
          <w:sz w:val="20"/>
          <w:szCs w:val="20"/>
        </w:rPr>
        <w:t xml:space="preserve">. 15, 2021. </w:t>
      </w:r>
      <w:hyperlink r:id="rId20" w:history="1">
        <w:r w:rsidRPr="00EA671A">
          <w:rPr>
            <w:rFonts w:cs="Times New Roman"/>
            <w:sz w:val="20"/>
            <w:szCs w:val="20"/>
          </w:rPr>
          <w:t>https://doi.org/10.1073/pnas.2016239118</w:t>
        </w:r>
      </w:hyperlink>
    </w:p>
    <w:p w14:paraId="3D26B185" w14:textId="77777777" w:rsidR="00AE755D" w:rsidRPr="00EA671A" w:rsidRDefault="00AE755D" w:rsidP="00FD53C5">
      <w:pPr>
        <w:spacing w:after="160" w:line="360" w:lineRule="auto"/>
        <w:jc w:val="both"/>
        <w:rPr>
          <w:rFonts w:cs="Times New Roman"/>
        </w:rPr>
      </w:pPr>
      <w:r w:rsidRPr="00EA671A">
        <w:rPr>
          <w:rFonts w:cs="Times New Roman"/>
          <w:sz w:val="20"/>
          <w:szCs w:val="20"/>
        </w:rPr>
        <w:t xml:space="preserve">[7] N. </w:t>
      </w:r>
      <w:proofErr w:type="spellStart"/>
      <w:r w:rsidRPr="00EA671A">
        <w:rPr>
          <w:rFonts w:cs="Times New Roman"/>
          <w:sz w:val="20"/>
          <w:szCs w:val="20"/>
        </w:rPr>
        <w:t>Alirezaie</w:t>
      </w:r>
      <w:proofErr w:type="spellEnd"/>
      <w:r w:rsidRPr="00EA671A">
        <w:rPr>
          <w:rFonts w:cs="Times New Roman"/>
          <w:sz w:val="20"/>
          <w:szCs w:val="20"/>
        </w:rPr>
        <w:t xml:space="preserve"> et al., "</w:t>
      </w:r>
      <w:proofErr w:type="spellStart"/>
      <w:r w:rsidRPr="00EA671A">
        <w:rPr>
          <w:rFonts w:cs="Times New Roman"/>
          <w:sz w:val="20"/>
          <w:szCs w:val="20"/>
        </w:rPr>
        <w:t>ClinPred</w:t>
      </w:r>
      <w:proofErr w:type="spellEnd"/>
      <w:r w:rsidRPr="00EA671A">
        <w:rPr>
          <w:rFonts w:cs="Times New Roman"/>
          <w:sz w:val="20"/>
          <w:szCs w:val="20"/>
        </w:rPr>
        <w:t xml:space="preserve">: </w:t>
      </w:r>
      <w:proofErr w:type="spellStart"/>
      <w:r w:rsidRPr="00EA671A">
        <w:rPr>
          <w:rFonts w:cs="Times New Roman"/>
          <w:sz w:val="20"/>
          <w:szCs w:val="20"/>
        </w:rPr>
        <w:t>prediction</w:t>
      </w:r>
      <w:proofErr w:type="spellEnd"/>
      <w:r w:rsidRPr="00EA671A">
        <w:rPr>
          <w:rFonts w:cs="Times New Roman"/>
          <w:sz w:val="20"/>
          <w:szCs w:val="20"/>
        </w:rPr>
        <w:t xml:space="preserve"> </w:t>
      </w:r>
      <w:proofErr w:type="spellStart"/>
      <w:r w:rsidRPr="00EA671A">
        <w:rPr>
          <w:rFonts w:cs="Times New Roman"/>
          <w:sz w:val="20"/>
          <w:szCs w:val="20"/>
        </w:rPr>
        <w:t>tool</w:t>
      </w:r>
      <w:proofErr w:type="spellEnd"/>
      <w:r w:rsidRPr="00EA671A">
        <w:rPr>
          <w:rFonts w:cs="Times New Roman"/>
          <w:sz w:val="20"/>
          <w:szCs w:val="20"/>
        </w:rPr>
        <w:t xml:space="preserve"> </w:t>
      </w:r>
      <w:proofErr w:type="spellStart"/>
      <w:r w:rsidRPr="00EA671A">
        <w:rPr>
          <w:rFonts w:cs="Times New Roman"/>
          <w:sz w:val="20"/>
          <w:szCs w:val="20"/>
        </w:rPr>
        <w:t>to</w:t>
      </w:r>
      <w:proofErr w:type="spellEnd"/>
      <w:r w:rsidRPr="00EA671A">
        <w:rPr>
          <w:rFonts w:cs="Times New Roman"/>
          <w:sz w:val="20"/>
          <w:szCs w:val="20"/>
        </w:rPr>
        <w:t xml:space="preserve"> </w:t>
      </w:r>
      <w:proofErr w:type="spellStart"/>
      <w:r w:rsidRPr="00EA671A">
        <w:rPr>
          <w:rFonts w:cs="Times New Roman"/>
          <w:sz w:val="20"/>
          <w:szCs w:val="20"/>
        </w:rPr>
        <w:t>identify</w:t>
      </w:r>
      <w:proofErr w:type="spellEnd"/>
      <w:r w:rsidRPr="00EA671A">
        <w:rPr>
          <w:rFonts w:cs="Times New Roman"/>
          <w:sz w:val="20"/>
          <w:szCs w:val="20"/>
        </w:rPr>
        <w:t xml:space="preserve"> </w:t>
      </w:r>
      <w:proofErr w:type="spellStart"/>
      <w:r w:rsidRPr="00EA671A">
        <w:rPr>
          <w:rFonts w:cs="Times New Roman"/>
          <w:sz w:val="20"/>
          <w:szCs w:val="20"/>
        </w:rPr>
        <w:t>disease-relevant</w:t>
      </w:r>
      <w:proofErr w:type="spellEnd"/>
      <w:r w:rsidRPr="00EA671A">
        <w:rPr>
          <w:rFonts w:cs="Times New Roman"/>
          <w:sz w:val="20"/>
          <w:szCs w:val="20"/>
        </w:rPr>
        <w:t xml:space="preserve"> </w:t>
      </w:r>
      <w:proofErr w:type="spellStart"/>
      <w:r w:rsidRPr="00EA671A">
        <w:rPr>
          <w:rFonts w:cs="Times New Roman"/>
          <w:sz w:val="20"/>
          <w:szCs w:val="20"/>
        </w:rPr>
        <w:t>nonsynonymous</w:t>
      </w:r>
      <w:proofErr w:type="spellEnd"/>
      <w:r w:rsidRPr="00EA671A">
        <w:rPr>
          <w:rFonts w:cs="Times New Roman"/>
          <w:sz w:val="20"/>
          <w:szCs w:val="20"/>
        </w:rPr>
        <w:t xml:space="preserve"> </w:t>
      </w:r>
      <w:proofErr w:type="spellStart"/>
      <w:r w:rsidRPr="00EA671A">
        <w:rPr>
          <w:rFonts w:cs="Times New Roman"/>
          <w:sz w:val="20"/>
          <w:szCs w:val="20"/>
        </w:rPr>
        <w:t>single-nucleotide</w:t>
      </w:r>
      <w:proofErr w:type="spellEnd"/>
      <w:r w:rsidRPr="00EA671A">
        <w:rPr>
          <w:rFonts w:cs="Times New Roman"/>
          <w:sz w:val="20"/>
          <w:szCs w:val="20"/>
        </w:rPr>
        <w:t xml:space="preserve"> </w:t>
      </w:r>
      <w:proofErr w:type="spellStart"/>
      <w:r w:rsidRPr="00EA671A">
        <w:rPr>
          <w:rFonts w:cs="Times New Roman"/>
          <w:sz w:val="20"/>
          <w:szCs w:val="20"/>
        </w:rPr>
        <w:t>variants</w:t>
      </w:r>
      <w:proofErr w:type="spellEnd"/>
      <w:r w:rsidRPr="00EA671A">
        <w:rPr>
          <w:rFonts w:cs="Times New Roman"/>
          <w:sz w:val="20"/>
          <w:szCs w:val="20"/>
        </w:rPr>
        <w:t xml:space="preserve">," </w:t>
      </w:r>
      <w:proofErr w:type="spellStart"/>
      <w:r w:rsidRPr="00EA671A">
        <w:rPr>
          <w:rFonts w:cs="Times New Roman"/>
          <w:sz w:val="20"/>
          <w:szCs w:val="20"/>
        </w:rPr>
        <w:t>American</w:t>
      </w:r>
      <w:proofErr w:type="spellEnd"/>
      <w:r w:rsidRPr="00EA671A">
        <w:rPr>
          <w:rFonts w:cs="Times New Roman"/>
          <w:sz w:val="20"/>
          <w:szCs w:val="20"/>
        </w:rPr>
        <w:t xml:space="preserve"> </w:t>
      </w:r>
      <w:proofErr w:type="spellStart"/>
      <w:r w:rsidRPr="00EA671A">
        <w:rPr>
          <w:rFonts w:cs="Times New Roman"/>
          <w:sz w:val="20"/>
          <w:szCs w:val="20"/>
        </w:rPr>
        <w:t>Journal</w:t>
      </w:r>
      <w:proofErr w:type="spellEnd"/>
      <w:r w:rsidRPr="00EA671A">
        <w:rPr>
          <w:rFonts w:cs="Times New Roman"/>
          <w:sz w:val="20"/>
          <w:szCs w:val="20"/>
        </w:rPr>
        <w:t xml:space="preserve"> of Human Genetics, </w:t>
      </w:r>
      <w:proofErr w:type="spellStart"/>
      <w:r w:rsidRPr="00EA671A">
        <w:rPr>
          <w:rFonts w:cs="Times New Roman"/>
          <w:sz w:val="20"/>
          <w:szCs w:val="20"/>
        </w:rPr>
        <w:t>vol</w:t>
      </w:r>
      <w:proofErr w:type="spellEnd"/>
      <w:r w:rsidRPr="00EA671A">
        <w:rPr>
          <w:rFonts w:cs="Times New Roman"/>
          <w:sz w:val="20"/>
          <w:szCs w:val="20"/>
        </w:rPr>
        <w:t xml:space="preserve">. 103, </w:t>
      </w:r>
      <w:proofErr w:type="spellStart"/>
      <w:r w:rsidRPr="00EA671A">
        <w:rPr>
          <w:rFonts w:cs="Times New Roman"/>
          <w:sz w:val="20"/>
          <w:szCs w:val="20"/>
        </w:rPr>
        <w:t>no</w:t>
      </w:r>
      <w:proofErr w:type="spellEnd"/>
      <w:r w:rsidRPr="00EA671A">
        <w:rPr>
          <w:rFonts w:cs="Times New Roman"/>
          <w:sz w:val="20"/>
          <w:szCs w:val="20"/>
        </w:rPr>
        <w:t xml:space="preserve">. 4, </w:t>
      </w:r>
      <w:proofErr w:type="spellStart"/>
      <w:r w:rsidRPr="00EA671A">
        <w:rPr>
          <w:rFonts w:cs="Times New Roman"/>
          <w:sz w:val="20"/>
          <w:szCs w:val="20"/>
        </w:rPr>
        <w:t>pp</w:t>
      </w:r>
      <w:proofErr w:type="spellEnd"/>
      <w:r w:rsidRPr="00EA671A">
        <w:rPr>
          <w:rFonts w:cs="Times New Roman"/>
          <w:sz w:val="20"/>
          <w:szCs w:val="20"/>
        </w:rPr>
        <w:t xml:space="preserve">. 474-483, 2018. </w:t>
      </w:r>
      <w:hyperlink r:id="rId21" w:history="1">
        <w:r w:rsidRPr="00EA671A">
          <w:rPr>
            <w:rFonts w:cs="Times New Roman"/>
            <w:sz w:val="20"/>
            <w:szCs w:val="20"/>
          </w:rPr>
          <w:t>https://doi.org/10.1016/j.ajhg.2018.08.005</w:t>
        </w:r>
      </w:hyperlink>
    </w:p>
    <w:p w14:paraId="10750DE4" w14:textId="77777777" w:rsidR="00AE755D" w:rsidRPr="00EA671A" w:rsidRDefault="00AE755D" w:rsidP="00FD53C5">
      <w:pPr>
        <w:spacing w:after="160" w:line="360" w:lineRule="auto"/>
        <w:jc w:val="both"/>
        <w:rPr>
          <w:rFonts w:cs="Times New Roman"/>
        </w:rPr>
      </w:pPr>
      <w:r w:rsidRPr="00EA671A">
        <w:rPr>
          <w:rFonts w:cs="Times New Roman"/>
          <w:sz w:val="20"/>
          <w:szCs w:val="20"/>
        </w:rPr>
        <w:t xml:space="preserve">[8] L. </w:t>
      </w:r>
      <w:proofErr w:type="spellStart"/>
      <w:r w:rsidRPr="00EA671A">
        <w:rPr>
          <w:rFonts w:cs="Times New Roman"/>
          <w:sz w:val="20"/>
          <w:szCs w:val="20"/>
        </w:rPr>
        <w:t>Grinsztajn</w:t>
      </w:r>
      <w:proofErr w:type="spellEnd"/>
      <w:r w:rsidRPr="00EA671A">
        <w:rPr>
          <w:rFonts w:cs="Times New Roman"/>
          <w:sz w:val="20"/>
          <w:szCs w:val="20"/>
        </w:rPr>
        <w:t xml:space="preserve"> et al., "</w:t>
      </w:r>
      <w:proofErr w:type="spellStart"/>
      <w:r w:rsidRPr="00EA671A">
        <w:rPr>
          <w:rFonts w:cs="Times New Roman"/>
          <w:sz w:val="20"/>
          <w:szCs w:val="20"/>
        </w:rPr>
        <w:t>Why</w:t>
      </w:r>
      <w:proofErr w:type="spellEnd"/>
      <w:r w:rsidRPr="00EA671A">
        <w:rPr>
          <w:rFonts w:cs="Times New Roman"/>
          <w:sz w:val="20"/>
          <w:szCs w:val="20"/>
        </w:rPr>
        <w:t xml:space="preserve"> do </w:t>
      </w:r>
      <w:proofErr w:type="spellStart"/>
      <w:r w:rsidRPr="00EA671A">
        <w:rPr>
          <w:rFonts w:cs="Times New Roman"/>
          <w:sz w:val="20"/>
          <w:szCs w:val="20"/>
        </w:rPr>
        <w:t>tree-based</w:t>
      </w:r>
      <w:proofErr w:type="spellEnd"/>
      <w:r w:rsidRPr="00EA671A">
        <w:rPr>
          <w:rFonts w:cs="Times New Roman"/>
          <w:sz w:val="20"/>
          <w:szCs w:val="20"/>
        </w:rPr>
        <w:t xml:space="preserve"> </w:t>
      </w:r>
      <w:proofErr w:type="spellStart"/>
      <w:r w:rsidRPr="00EA671A">
        <w:rPr>
          <w:rFonts w:cs="Times New Roman"/>
          <w:sz w:val="20"/>
          <w:szCs w:val="20"/>
        </w:rPr>
        <w:t>models</w:t>
      </w:r>
      <w:proofErr w:type="spellEnd"/>
      <w:r w:rsidRPr="00EA671A">
        <w:rPr>
          <w:rFonts w:cs="Times New Roman"/>
          <w:sz w:val="20"/>
          <w:szCs w:val="20"/>
        </w:rPr>
        <w:t xml:space="preserve"> </w:t>
      </w:r>
      <w:proofErr w:type="spellStart"/>
      <w:r w:rsidRPr="00EA671A">
        <w:rPr>
          <w:rFonts w:cs="Times New Roman"/>
          <w:sz w:val="20"/>
          <w:szCs w:val="20"/>
        </w:rPr>
        <w:t>still</w:t>
      </w:r>
      <w:proofErr w:type="spellEnd"/>
      <w:r w:rsidRPr="00EA671A">
        <w:rPr>
          <w:rFonts w:cs="Times New Roman"/>
          <w:sz w:val="20"/>
          <w:szCs w:val="20"/>
        </w:rPr>
        <w:t xml:space="preserve"> </w:t>
      </w:r>
      <w:proofErr w:type="spellStart"/>
      <w:r w:rsidRPr="00EA671A">
        <w:rPr>
          <w:rFonts w:cs="Times New Roman"/>
          <w:sz w:val="20"/>
          <w:szCs w:val="20"/>
        </w:rPr>
        <w:t>outperform</w:t>
      </w:r>
      <w:proofErr w:type="spellEnd"/>
      <w:r w:rsidRPr="00EA671A">
        <w:rPr>
          <w:rFonts w:cs="Times New Roman"/>
          <w:sz w:val="20"/>
          <w:szCs w:val="20"/>
        </w:rPr>
        <w:t xml:space="preserve"> </w:t>
      </w:r>
      <w:proofErr w:type="spellStart"/>
      <w:r w:rsidRPr="00EA671A">
        <w:rPr>
          <w:rFonts w:cs="Times New Roman"/>
          <w:sz w:val="20"/>
          <w:szCs w:val="20"/>
        </w:rPr>
        <w:t>deep</w:t>
      </w:r>
      <w:proofErr w:type="spellEnd"/>
      <w:r w:rsidRPr="00EA671A">
        <w:rPr>
          <w:rFonts w:cs="Times New Roman"/>
          <w:sz w:val="20"/>
          <w:szCs w:val="20"/>
        </w:rPr>
        <w:t xml:space="preserve"> </w:t>
      </w:r>
      <w:proofErr w:type="spellStart"/>
      <w:r w:rsidRPr="00EA671A">
        <w:rPr>
          <w:rFonts w:cs="Times New Roman"/>
          <w:sz w:val="20"/>
          <w:szCs w:val="20"/>
        </w:rPr>
        <w:t>learning</w:t>
      </w:r>
      <w:proofErr w:type="spellEnd"/>
      <w:r w:rsidRPr="00EA671A">
        <w:rPr>
          <w:rFonts w:cs="Times New Roman"/>
          <w:sz w:val="20"/>
          <w:szCs w:val="20"/>
        </w:rPr>
        <w:t xml:space="preserve"> on </w:t>
      </w:r>
      <w:proofErr w:type="spellStart"/>
      <w:r w:rsidRPr="00EA671A">
        <w:rPr>
          <w:rFonts w:cs="Times New Roman"/>
          <w:sz w:val="20"/>
          <w:szCs w:val="20"/>
        </w:rPr>
        <w:t>typical</w:t>
      </w:r>
      <w:proofErr w:type="spellEnd"/>
      <w:r w:rsidRPr="00EA671A">
        <w:rPr>
          <w:rFonts w:cs="Times New Roman"/>
          <w:sz w:val="20"/>
          <w:szCs w:val="20"/>
        </w:rPr>
        <w:t xml:space="preserve"> tabular </w:t>
      </w:r>
      <w:proofErr w:type="gramStart"/>
      <w:r w:rsidRPr="00EA671A">
        <w:rPr>
          <w:rFonts w:cs="Times New Roman"/>
          <w:sz w:val="20"/>
          <w:szCs w:val="20"/>
        </w:rPr>
        <w:t>data?,</w:t>
      </w:r>
      <w:proofErr w:type="gramEnd"/>
      <w:r w:rsidRPr="00EA671A">
        <w:rPr>
          <w:rFonts w:cs="Times New Roman"/>
          <w:sz w:val="20"/>
          <w:szCs w:val="20"/>
        </w:rPr>
        <w:t xml:space="preserve">" </w:t>
      </w:r>
      <w:proofErr w:type="spellStart"/>
      <w:r w:rsidRPr="00EA671A">
        <w:rPr>
          <w:rFonts w:cs="Times New Roman"/>
          <w:sz w:val="20"/>
          <w:szCs w:val="20"/>
        </w:rPr>
        <w:t>NeurIPS</w:t>
      </w:r>
      <w:proofErr w:type="spellEnd"/>
      <w:r w:rsidRPr="00EA671A">
        <w:rPr>
          <w:rFonts w:cs="Times New Roman"/>
          <w:sz w:val="20"/>
          <w:szCs w:val="20"/>
        </w:rPr>
        <w:t xml:space="preserve">, 2022. </w:t>
      </w:r>
      <w:hyperlink r:id="rId22" w:history="1">
        <w:r w:rsidRPr="00EA671A">
          <w:rPr>
            <w:rFonts w:cs="Times New Roman"/>
            <w:sz w:val="20"/>
            <w:szCs w:val="20"/>
          </w:rPr>
          <w:t>https://doi.org/10.48550/arXiv.2207.08815</w:t>
        </w:r>
      </w:hyperlink>
    </w:p>
    <w:p w14:paraId="10750DE5" w14:textId="77777777" w:rsidR="00AE755D" w:rsidRPr="00EA671A" w:rsidRDefault="00AE755D" w:rsidP="00FD53C5">
      <w:pPr>
        <w:spacing w:after="160" w:line="360" w:lineRule="auto"/>
        <w:jc w:val="both"/>
        <w:rPr>
          <w:rFonts w:cs="Times New Roman"/>
        </w:rPr>
      </w:pPr>
      <w:r w:rsidRPr="00EA671A">
        <w:rPr>
          <w:rFonts w:cs="Times New Roman"/>
          <w:sz w:val="20"/>
          <w:szCs w:val="20"/>
        </w:rPr>
        <w:t>[9] S. Richards et al., "</w:t>
      </w:r>
      <w:proofErr w:type="spellStart"/>
      <w:r w:rsidRPr="00EA671A">
        <w:rPr>
          <w:rFonts w:cs="Times New Roman"/>
          <w:sz w:val="20"/>
          <w:szCs w:val="20"/>
        </w:rPr>
        <w:t>Standards</w:t>
      </w:r>
      <w:proofErr w:type="spellEnd"/>
      <w:r w:rsidRPr="00EA671A">
        <w:rPr>
          <w:rFonts w:cs="Times New Roman"/>
          <w:sz w:val="20"/>
          <w:szCs w:val="20"/>
        </w:rPr>
        <w:t xml:space="preserve"> </w:t>
      </w:r>
      <w:proofErr w:type="spellStart"/>
      <w:r w:rsidRPr="00EA671A">
        <w:rPr>
          <w:rFonts w:cs="Times New Roman"/>
          <w:sz w:val="20"/>
          <w:szCs w:val="20"/>
        </w:rPr>
        <w:t>and</w:t>
      </w:r>
      <w:proofErr w:type="spellEnd"/>
      <w:r w:rsidRPr="00EA671A">
        <w:rPr>
          <w:rFonts w:cs="Times New Roman"/>
          <w:sz w:val="20"/>
          <w:szCs w:val="20"/>
        </w:rPr>
        <w:t xml:space="preserve"> </w:t>
      </w:r>
      <w:proofErr w:type="spellStart"/>
      <w:r w:rsidRPr="00EA671A">
        <w:rPr>
          <w:rFonts w:cs="Times New Roman"/>
          <w:sz w:val="20"/>
          <w:szCs w:val="20"/>
        </w:rPr>
        <w:t>guidelines</w:t>
      </w:r>
      <w:proofErr w:type="spellEnd"/>
      <w:r w:rsidRPr="00EA671A">
        <w:rPr>
          <w:rFonts w:cs="Times New Roman"/>
          <w:sz w:val="20"/>
          <w:szCs w:val="20"/>
        </w:rPr>
        <w:t xml:space="preserve"> </w:t>
      </w:r>
      <w:proofErr w:type="spellStart"/>
      <w:r w:rsidRPr="00EA671A">
        <w:rPr>
          <w:rFonts w:cs="Times New Roman"/>
          <w:sz w:val="20"/>
          <w:szCs w:val="20"/>
        </w:rPr>
        <w:t>for</w:t>
      </w:r>
      <w:proofErr w:type="spellEnd"/>
      <w:r w:rsidRPr="00EA671A">
        <w:rPr>
          <w:rFonts w:cs="Times New Roman"/>
          <w:sz w:val="20"/>
          <w:szCs w:val="20"/>
        </w:rPr>
        <w:t xml:space="preserve"> </w:t>
      </w:r>
      <w:proofErr w:type="spellStart"/>
      <w:r w:rsidRPr="00EA671A">
        <w:rPr>
          <w:rFonts w:cs="Times New Roman"/>
          <w:sz w:val="20"/>
          <w:szCs w:val="20"/>
        </w:rPr>
        <w:t>the</w:t>
      </w:r>
      <w:proofErr w:type="spellEnd"/>
      <w:r w:rsidRPr="00EA671A">
        <w:rPr>
          <w:rFonts w:cs="Times New Roman"/>
          <w:sz w:val="20"/>
          <w:szCs w:val="20"/>
        </w:rPr>
        <w:t xml:space="preserve"> </w:t>
      </w:r>
      <w:proofErr w:type="spellStart"/>
      <w:r w:rsidRPr="00EA671A">
        <w:rPr>
          <w:rFonts w:cs="Times New Roman"/>
          <w:sz w:val="20"/>
          <w:szCs w:val="20"/>
        </w:rPr>
        <w:t>interpretation</w:t>
      </w:r>
      <w:proofErr w:type="spellEnd"/>
      <w:r w:rsidRPr="00EA671A">
        <w:rPr>
          <w:rFonts w:cs="Times New Roman"/>
          <w:sz w:val="20"/>
          <w:szCs w:val="20"/>
        </w:rPr>
        <w:t xml:space="preserve"> of </w:t>
      </w:r>
      <w:proofErr w:type="spellStart"/>
      <w:r w:rsidRPr="00EA671A">
        <w:rPr>
          <w:rFonts w:cs="Times New Roman"/>
          <w:sz w:val="20"/>
          <w:szCs w:val="20"/>
        </w:rPr>
        <w:t>sequence</w:t>
      </w:r>
      <w:proofErr w:type="spellEnd"/>
      <w:r w:rsidRPr="00EA671A">
        <w:rPr>
          <w:rFonts w:cs="Times New Roman"/>
          <w:sz w:val="20"/>
          <w:szCs w:val="20"/>
        </w:rPr>
        <w:t xml:space="preserve"> </w:t>
      </w:r>
      <w:proofErr w:type="spellStart"/>
      <w:r w:rsidRPr="00EA671A">
        <w:rPr>
          <w:rFonts w:cs="Times New Roman"/>
          <w:sz w:val="20"/>
          <w:szCs w:val="20"/>
        </w:rPr>
        <w:t>variants</w:t>
      </w:r>
      <w:proofErr w:type="spellEnd"/>
      <w:r w:rsidRPr="00EA671A">
        <w:rPr>
          <w:rFonts w:cs="Times New Roman"/>
          <w:sz w:val="20"/>
          <w:szCs w:val="20"/>
        </w:rPr>
        <w:t xml:space="preserve">," Genetics in </w:t>
      </w:r>
      <w:proofErr w:type="spellStart"/>
      <w:r w:rsidRPr="00EA671A">
        <w:rPr>
          <w:rFonts w:cs="Times New Roman"/>
          <w:sz w:val="20"/>
          <w:szCs w:val="20"/>
        </w:rPr>
        <w:t>Medicine</w:t>
      </w:r>
      <w:proofErr w:type="spellEnd"/>
      <w:r w:rsidRPr="00EA671A">
        <w:rPr>
          <w:rFonts w:cs="Times New Roman"/>
          <w:sz w:val="20"/>
          <w:szCs w:val="20"/>
        </w:rPr>
        <w:t xml:space="preserve">, </w:t>
      </w:r>
      <w:proofErr w:type="spellStart"/>
      <w:r w:rsidRPr="00EA671A">
        <w:rPr>
          <w:rFonts w:cs="Times New Roman"/>
          <w:sz w:val="20"/>
          <w:szCs w:val="20"/>
        </w:rPr>
        <w:t>vol</w:t>
      </w:r>
      <w:proofErr w:type="spellEnd"/>
      <w:r w:rsidRPr="00EA671A">
        <w:rPr>
          <w:rFonts w:cs="Times New Roman"/>
          <w:sz w:val="20"/>
          <w:szCs w:val="20"/>
        </w:rPr>
        <w:t xml:space="preserve">. 17, </w:t>
      </w:r>
      <w:proofErr w:type="spellStart"/>
      <w:r w:rsidRPr="00EA671A">
        <w:rPr>
          <w:rFonts w:cs="Times New Roman"/>
          <w:sz w:val="20"/>
          <w:szCs w:val="20"/>
        </w:rPr>
        <w:t>no</w:t>
      </w:r>
      <w:proofErr w:type="spellEnd"/>
      <w:r w:rsidRPr="00EA671A">
        <w:rPr>
          <w:rFonts w:cs="Times New Roman"/>
          <w:sz w:val="20"/>
          <w:szCs w:val="20"/>
        </w:rPr>
        <w:t xml:space="preserve">. 5, </w:t>
      </w:r>
      <w:proofErr w:type="spellStart"/>
      <w:r w:rsidRPr="00EA671A">
        <w:rPr>
          <w:rFonts w:cs="Times New Roman"/>
          <w:sz w:val="20"/>
          <w:szCs w:val="20"/>
        </w:rPr>
        <w:t>pp</w:t>
      </w:r>
      <w:proofErr w:type="spellEnd"/>
      <w:r w:rsidRPr="00EA671A">
        <w:rPr>
          <w:rFonts w:cs="Times New Roman"/>
          <w:sz w:val="20"/>
          <w:szCs w:val="20"/>
        </w:rPr>
        <w:t xml:space="preserve">. 405-423, 2015. </w:t>
      </w:r>
      <w:hyperlink r:id="rId23" w:history="1">
        <w:r w:rsidRPr="00EA671A">
          <w:rPr>
            <w:rFonts w:cs="Times New Roman"/>
            <w:sz w:val="20"/>
            <w:szCs w:val="20"/>
          </w:rPr>
          <w:t>https://doi.org/10.1038/gim.2015.30</w:t>
        </w:r>
      </w:hyperlink>
    </w:p>
    <w:p w14:paraId="10750DE6" w14:textId="77777777" w:rsidR="00AE755D" w:rsidRPr="00EA671A" w:rsidRDefault="00AE755D" w:rsidP="00FD53C5">
      <w:pPr>
        <w:spacing w:after="160" w:line="360" w:lineRule="auto"/>
        <w:jc w:val="both"/>
        <w:rPr>
          <w:rFonts w:cs="Times New Roman"/>
        </w:rPr>
      </w:pPr>
      <w:r w:rsidRPr="00EA671A">
        <w:rPr>
          <w:rFonts w:cs="Times New Roman"/>
          <w:sz w:val="20"/>
          <w:szCs w:val="20"/>
        </w:rPr>
        <w:t xml:space="preserve">[10] M. J. </w:t>
      </w:r>
      <w:proofErr w:type="spellStart"/>
      <w:r w:rsidRPr="00EA671A">
        <w:rPr>
          <w:rFonts w:cs="Times New Roman"/>
          <w:sz w:val="20"/>
          <w:szCs w:val="20"/>
        </w:rPr>
        <w:t>Landrum</w:t>
      </w:r>
      <w:proofErr w:type="spellEnd"/>
      <w:r w:rsidRPr="00EA671A">
        <w:rPr>
          <w:rFonts w:cs="Times New Roman"/>
          <w:sz w:val="20"/>
          <w:szCs w:val="20"/>
        </w:rPr>
        <w:t xml:space="preserve"> et al., "</w:t>
      </w:r>
      <w:proofErr w:type="spellStart"/>
      <w:r w:rsidRPr="00EA671A">
        <w:rPr>
          <w:rFonts w:cs="Times New Roman"/>
          <w:sz w:val="20"/>
          <w:szCs w:val="20"/>
        </w:rPr>
        <w:t>ClinVar</w:t>
      </w:r>
      <w:proofErr w:type="spellEnd"/>
      <w:r w:rsidRPr="00EA671A">
        <w:rPr>
          <w:rFonts w:cs="Times New Roman"/>
          <w:sz w:val="20"/>
          <w:szCs w:val="20"/>
        </w:rPr>
        <w:t xml:space="preserve">: </w:t>
      </w:r>
      <w:proofErr w:type="spellStart"/>
      <w:r w:rsidRPr="00EA671A">
        <w:rPr>
          <w:rFonts w:cs="Times New Roman"/>
          <w:sz w:val="20"/>
          <w:szCs w:val="20"/>
        </w:rPr>
        <w:t>improvements</w:t>
      </w:r>
      <w:proofErr w:type="spellEnd"/>
      <w:r w:rsidRPr="00EA671A">
        <w:rPr>
          <w:rFonts w:cs="Times New Roman"/>
          <w:sz w:val="20"/>
          <w:szCs w:val="20"/>
        </w:rPr>
        <w:t xml:space="preserve"> </w:t>
      </w:r>
      <w:proofErr w:type="spellStart"/>
      <w:r w:rsidRPr="00EA671A">
        <w:rPr>
          <w:rFonts w:cs="Times New Roman"/>
          <w:sz w:val="20"/>
          <w:szCs w:val="20"/>
        </w:rPr>
        <w:t>to</w:t>
      </w:r>
      <w:proofErr w:type="spellEnd"/>
      <w:r w:rsidRPr="00EA671A">
        <w:rPr>
          <w:rFonts w:cs="Times New Roman"/>
          <w:sz w:val="20"/>
          <w:szCs w:val="20"/>
        </w:rPr>
        <w:t xml:space="preserve"> </w:t>
      </w:r>
      <w:proofErr w:type="spellStart"/>
      <w:r w:rsidRPr="00EA671A">
        <w:rPr>
          <w:rFonts w:cs="Times New Roman"/>
          <w:sz w:val="20"/>
          <w:szCs w:val="20"/>
        </w:rPr>
        <w:t>accessing</w:t>
      </w:r>
      <w:proofErr w:type="spellEnd"/>
      <w:r w:rsidRPr="00EA671A">
        <w:rPr>
          <w:rFonts w:cs="Times New Roman"/>
          <w:sz w:val="20"/>
          <w:szCs w:val="20"/>
        </w:rPr>
        <w:t xml:space="preserve"> </w:t>
      </w:r>
      <w:proofErr w:type="gramStart"/>
      <w:r w:rsidRPr="00EA671A">
        <w:rPr>
          <w:rFonts w:cs="Times New Roman"/>
          <w:sz w:val="20"/>
          <w:szCs w:val="20"/>
        </w:rPr>
        <w:t>data</w:t>
      </w:r>
      <w:proofErr w:type="gramEnd"/>
      <w:r w:rsidRPr="00EA671A">
        <w:rPr>
          <w:rFonts w:cs="Times New Roman"/>
          <w:sz w:val="20"/>
          <w:szCs w:val="20"/>
        </w:rPr>
        <w:t xml:space="preserve">," </w:t>
      </w:r>
      <w:proofErr w:type="spellStart"/>
      <w:r w:rsidRPr="00EA671A">
        <w:rPr>
          <w:rFonts w:cs="Times New Roman"/>
          <w:sz w:val="20"/>
          <w:szCs w:val="20"/>
        </w:rPr>
        <w:t>Nucleic</w:t>
      </w:r>
      <w:proofErr w:type="spellEnd"/>
      <w:r w:rsidRPr="00EA671A">
        <w:rPr>
          <w:rFonts w:cs="Times New Roman"/>
          <w:sz w:val="20"/>
          <w:szCs w:val="20"/>
        </w:rPr>
        <w:t xml:space="preserve"> </w:t>
      </w:r>
      <w:proofErr w:type="spellStart"/>
      <w:r w:rsidRPr="00EA671A">
        <w:rPr>
          <w:rFonts w:cs="Times New Roman"/>
          <w:sz w:val="20"/>
          <w:szCs w:val="20"/>
        </w:rPr>
        <w:t>Acids</w:t>
      </w:r>
      <w:proofErr w:type="spellEnd"/>
      <w:r w:rsidRPr="00EA671A">
        <w:rPr>
          <w:rFonts w:cs="Times New Roman"/>
          <w:sz w:val="20"/>
          <w:szCs w:val="20"/>
        </w:rPr>
        <w:t xml:space="preserve"> </w:t>
      </w:r>
      <w:proofErr w:type="spellStart"/>
      <w:r w:rsidRPr="00EA671A">
        <w:rPr>
          <w:rFonts w:cs="Times New Roman"/>
          <w:sz w:val="20"/>
          <w:szCs w:val="20"/>
        </w:rPr>
        <w:t>Research</w:t>
      </w:r>
      <w:proofErr w:type="spellEnd"/>
      <w:r w:rsidRPr="00EA671A">
        <w:rPr>
          <w:rFonts w:cs="Times New Roman"/>
          <w:sz w:val="20"/>
          <w:szCs w:val="20"/>
        </w:rPr>
        <w:t xml:space="preserve">, </w:t>
      </w:r>
      <w:proofErr w:type="spellStart"/>
      <w:r w:rsidRPr="00EA671A">
        <w:rPr>
          <w:rFonts w:cs="Times New Roman"/>
          <w:sz w:val="20"/>
          <w:szCs w:val="20"/>
        </w:rPr>
        <w:t>vol</w:t>
      </w:r>
      <w:proofErr w:type="spellEnd"/>
      <w:r w:rsidRPr="00EA671A">
        <w:rPr>
          <w:rFonts w:cs="Times New Roman"/>
          <w:sz w:val="20"/>
          <w:szCs w:val="20"/>
        </w:rPr>
        <w:t xml:space="preserve">. 48, </w:t>
      </w:r>
      <w:proofErr w:type="spellStart"/>
      <w:r w:rsidRPr="00EA671A">
        <w:rPr>
          <w:rFonts w:cs="Times New Roman"/>
          <w:sz w:val="20"/>
          <w:szCs w:val="20"/>
        </w:rPr>
        <w:t>no</w:t>
      </w:r>
      <w:proofErr w:type="spellEnd"/>
      <w:r w:rsidRPr="00EA671A">
        <w:rPr>
          <w:rFonts w:cs="Times New Roman"/>
          <w:sz w:val="20"/>
          <w:szCs w:val="20"/>
        </w:rPr>
        <w:t xml:space="preserve">. D1, </w:t>
      </w:r>
      <w:proofErr w:type="spellStart"/>
      <w:r w:rsidRPr="00EA671A">
        <w:rPr>
          <w:rFonts w:cs="Times New Roman"/>
          <w:sz w:val="20"/>
          <w:szCs w:val="20"/>
        </w:rPr>
        <w:t>pp</w:t>
      </w:r>
      <w:proofErr w:type="spellEnd"/>
      <w:r w:rsidRPr="00EA671A">
        <w:rPr>
          <w:rFonts w:cs="Times New Roman"/>
          <w:sz w:val="20"/>
          <w:szCs w:val="20"/>
        </w:rPr>
        <w:t xml:space="preserve">. D835-D844, 2020. </w:t>
      </w:r>
      <w:hyperlink r:id="rId24" w:history="1">
        <w:r w:rsidRPr="00EA671A">
          <w:rPr>
            <w:rFonts w:cs="Times New Roman"/>
            <w:sz w:val="20"/>
            <w:szCs w:val="20"/>
          </w:rPr>
          <w:t>https://doi.org/10.1093/nar/gkz972</w:t>
        </w:r>
      </w:hyperlink>
    </w:p>
    <w:p w14:paraId="532C067A" w14:textId="5827D31F" w:rsidR="009907F6" w:rsidRPr="00EA671A" w:rsidRDefault="00AE755D" w:rsidP="00EA671A">
      <w:pPr>
        <w:spacing w:after="160" w:line="360" w:lineRule="auto"/>
        <w:jc w:val="both"/>
        <w:rPr>
          <w:rFonts w:cs="Times New Roman"/>
        </w:rPr>
      </w:pPr>
      <w:r w:rsidRPr="00EA671A">
        <w:rPr>
          <w:rFonts w:cs="Times New Roman"/>
          <w:sz w:val="20"/>
          <w:szCs w:val="20"/>
        </w:rPr>
        <w:t xml:space="preserve">[11] K. J. </w:t>
      </w:r>
      <w:proofErr w:type="spellStart"/>
      <w:r w:rsidRPr="00EA671A">
        <w:rPr>
          <w:rFonts w:cs="Times New Roman"/>
          <w:sz w:val="20"/>
          <w:szCs w:val="20"/>
        </w:rPr>
        <w:t>Karczewski</w:t>
      </w:r>
      <w:proofErr w:type="spellEnd"/>
      <w:r w:rsidRPr="00EA671A">
        <w:rPr>
          <w:rFonts w:cs="Times New Roman"/>
          <w:sz w:val="20"/>
          <w:szCs w:val="20"/>
        </w:rPr>
        <w:t xml:space="preserve"> et al., "</w:t>
      </w:r>
      <w:proofErr w:type="spellStart"/>
      <w:r w:rsidRPr="00EA671A">
        <w:rPr>
          <w:rFonts w:cs="Times New Roman"/>
          <w:sz w:val="20"/>
          <w:szCs w:val="20"/>
        </w:rPr>
        <w:t>The</w:t>
      </w:r>
      <w:proofErr w:type="spellEnd"/>
      <w:r w:rsidRPr="00EA671A">
        <w:rPr>
          <w:rFonts w:cs="Times New Roman"/>
          <w:sz w:val="20"/>
          <w:szCs w:val="20"/>
        </w:rPr>
        <w:t xml:space="preserve"> </w:t>
      </w:r>
      <w:proofErr w:type="spellStart"/>
      <w:r w:rsidRPr="00EA671A">
        <w:rPr>
          <w:rFonts w:cs="Times New Roman"/>
          <w:sz w:val="20"/>
          <w:szCs w:val="20"/>
        </w:rPr>
        <w:t>mutational</w:t>
      </w:r>
      <w:proofErr w:type="spellEnd"/>
      <w:r w:rsidRPr="00EA671A">
        <w:rPr>
          <w:rFonts w:cs="Times New Roman"/>
          <w:sz w:val="20"/>
          <w:szCs w:val="20"/>
        </w:rPr>
        <w:t xml:space="preserve"> </w:t>
      </w:r>
      <w:proofErr w:type="spellStart"/>
      <w:r w:rsidRPr="00EA671A">
        <w:rPr>
          <w:rFonts w:cs="Times New Roman"/>
          <w:sz w:val="20"/>
          <w:szCs w:val="20"/>
        </w:rPr>
        <w:t>constraint</w:t>
      </w:r>
      <w:proofErr w:type="spellEnd"/>
      <w:r w:rsidRPr="00EA671A">
        <w:rPr>
          <w:rFonts w:cs="Times New Roman"/>
          <w:sz w:val="20"/>
          <w:szCs w:val="20"/>
        </w:rPr>
        <w:t xml:space="preserve"> </w:t>
      </w:r>
      <w:proofErr w:type="spellStart"/>
      <w:r w:rsidRPr="00EA671A">
        <w:rPr>
          <w:rFonts w:cs="Times New Roman"/>
          <w:sz w:val="20"/>
          <w:szCs w:val="20"/>
        </w:rPr>
        <w:t>spectrum</w:t>
      </w:r>
      <w:proofErr w:type="spellEnd"/>
      <w:r w:rsidRPr="00EA671A">
        <w:rPr>
          <w:rFonts w:cs="Times New Roman"/>
          <w:sz w:val="20"/>
          <w:szCs w:val="20"/>
        </w:rPr>
        <w:t xml:space="preserve"> </w:t>
      </w:r>
      <w:proofErr w:type="spellStart"/>
      <w:r w:rsidRPr="00EA671A">
        <w:rPr>
          <w:rFonts w:cs="Times New Roman"/>
          <w:sz w:val="20"/>
          <w:szCs w:val="20"/>
        </w:rPr>
        <w:t>quantified</w:t>
      </w:r>
      <w:proofErr w:type="spellEnd"/>
      <w:r w:rsidRPr="00EA671A">
        <w:rPr>
          <w:rFonts w:cs="Times New Roman"/>
          <w:sz w:val="20"/>
          <w:szCs w:val="20"/>
        </w:rPr>
        <w:t xml:space="preserve"> </w:t>
      </w:r>
      <w:proofErr w:type="spellStart"/>
      <w:r w:rsidRPr="00EA671A">
        <w:rPr>
          <w:rFonts w:cs="Times New Roman"/>
          <w:sz w:val="20"/>
          <w:szCs w:val="20"/>
        </w:rPr>
        <w:t>from</w:t>
      </w:r>
      <w:proofErr w:type="spellEnd"/>
      <w:r w:rsidRPr="00EA671A">
        <w:rPr>
          <w:rFonts w:cs="Times New Roman"/>
          <w:sz w:val="20"/>
          <w:szCs w:val="20"/>
        </w:rPr>
        <w:t xml:space="preserve"> </w:t>
      </w:r>
      <w:proofErr w:type="spellStart"/>
      <w:r w:rsidRPr="00EA671A">
        <w:rPr>
          <w:rFonts w:cs="Times New Roman"/>
          <w:sz w:val="20"/>
          <w:szCs w:val="20"/>
        </w:rPr>
        <w:t>variation</w:t>
      </w:r>
      <w:proofErr w:type="spellEnd"/>
      <w:r w:rsidRPr="00EA671A">
        <w:rPr>
          <w:rFonts w:cs="Times New Roman"/>
          <w:sz w:val="20"/>
          <w:szCs w:val="20"/>
        </w:rPr>
        <w:t xml:space="preserve"> in 141,456 </w:t>
      </w:r>
      <w:proofErr w:type="spellStart"/>
      <w:r w:rsidRPr="00EA671A">
        <w:rPr>
          <w:rFonts w:cs="Times New Roman"/>
          <w:sz w:val="20"/>
          <w:szCs w:val="20"/>
        </w:rPr>
        <w:t>humans</w:t>
      </w:r>
      <w:proofErr w:type="spellEnd"/>
      <w:r w:rsidRPr="00EA671A">
        <w:rPr>
          <w:rFonts w:cs="Times New Roman"/>
          <w:sz w:val="20"/>
          <w:szCs w:val="20"/>
        </w:rPr>
        <w:t xml:space="preserve">," Nature, </w:t>
      </w:r>
      <w:proofErr w:type="spellStart"/>
      <w:r w:rsidRPr="00EA671A">
        <w:rPr>
          <w:rFonts w:cs="Times New Roman"/>
          <w:sz w:val="20"/>
          <w:szCs w:val="20"/>
        </w:rPr>
        <w:t>vol</w:t>
      </w:r>
      <w:proofErr w:type="spellEnd"/>
      <w:r w:rsidRPr="00EA671A">
        <w:rPr>
          <w:rFonts w:cs="Times New Roman"/>
          <w:sz w:val="20"/>
          <w:szCs w:val="20"/>
        </w:rPr>
        <w:t xml:space="preserve">. 581, </w:t>
      </w:r>
      <w:proofErr w:type="spellStart"/>
      <w:r w:rsidRPr="00EA671A">
        <w:rPr>
          <w:rFonts w:cs="Times New Roman"/>
          <w:sz w:val="20"/>
          <w:szCs w:val="20"/>
        </w:rPr>
        <w:t>no</w:t>
      </w:r>
      <w:proofErr w:type="spellEnd"/>
      <w:r w:rsidRPr="00EA671A">
        <w:rPr>
          <w:rFonts w:cs="Times New Roman"/>
          <w:sz w:val="20"/>
          <w:szCs w:val="20"/>
        </w:rPr>
        <w:t xml:space="preserve">. 7809, </w:t>
      </w:r>
      <w:proofErr w:type="spellStart"/>
      <w:r w:rsidRPr="00EA671A">
        <w:rPr>
          <w:rFonts w:cs="Times New Roman"/>
          <w:sz w:val="20"/>
          <w:szCs w:val="20"/>
        </w:rPr>
        <w:t>pp</w:t>
      </w:r>
      <w:proofErr w:type="spellEnd"/>
      <w:r w:rsidRPr="00EA671A">
        <w:rPr>
          <w:rFonts w:cs="Times New Roman"/>
          <w:sz w:val="20"/>
          <w:szCs w:val="20"/>
        </w:rPr>
        <w:t xml:space="preserve">. 434-443, 2020. </w:t>
      </w:r>
      <w:hyperlink r:id="rId25" w:history="1">
        <w:r w:rsidRPr="00EA671A">
          <w:rPr>
            <w:rFonts w:cs="Times New Roman"/>
            <w:sz w:val="20"/>
            <w:szCs w:val="20"/>
          </w:rPr>
          <w:t>https://doi.org/10.1038/s41586-020-2308-7</w:t>
        </w:r>
      </w:hyperlink>
      <w:bookmarkEnd w:id="0"/>
    </w:p>
    <w:sectPr w:rsidR="009907F6" w:rsidRPr="00EA671A" w:rsidSect="00350E0F">
      <w:footerReference w:type="default" r:id="rId26"/>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4D5EB" w14:textId="77777777" w:rsidR="00F42FC6" w:rsidRDefault="00F42FC6" w:rsidP="004F5B34">
      <w:r>
        <w:separator/>
      </w:r>
    </w:p>
  </w:endnote>
  <w:endnote w:type="continuationSeparator" w:id="0">
    <w:p w14:paraId="2F8E778F" w14:textId="77777777" w:rsidR="00F42FC6" w:rsidRDefault="00F42FC6"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539263"/>
      <w:docPartObj>
        <w:docPartGallery w:val="Page Numbers (Bottom of Page)"/>
        <w:docPartUnique/>
      </w:docPartObj>
    </w:sdtPr>
    <w:sdtContent>
      <w:p w14:paraId="5E5350D7" w14:textId="3FA5C7CE" w:rsidR="00350E0F" w:rsidRDefault="00350E0F" w:rsidP="00350E0F">
        <w:pPr>
          <w:pStyle w:val="Footer"/>
          <w:jc w:val="center"/>
        </w:pPr>
        <w:r>
          <w:fldChar w:fldCharType="begin"/>
        </w:r>
        <w:r>
          <w:instrText>PAGE   \* MERGEFORMAT</w:instrText>
        </w:r>
        <w:r>
          <w:fldChar w:fldCharType="separate"/>
        </w:r>
        <w:r>
          <w:t>2</w:t>
        </w:r>
        <w:r>
          <w:fldChar w:fldCharType="end"/>
        </w:r>
      </w:p>
    </w:sdtContent>
  </w:sdt>
  <w:p w14:paraId="5B04F145" w14:textId="77777777" w:rsidR="00350E0F" w:rsidRDefault="00350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B540F" w14:textId="77777777" w:rsidR="00F42FC6" w:rsidRDefault="00F42FC6" w:rsidP="004F5B34">
      <w:r>
        <w:separator/>
      </w:r>
    </w:p>
  </w:footnote>
  <w:footnote w:type="continuationSeparator" w:id="0">
    <w:p w14:paraId="7E3432AD" w14:textId="77777777" w:rsidR="00F42FC6" w:rsidRDefault="00F42FC6" w:rsidP="004F5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FF23D63"/>
    <w:multiLevelType w:val="multilevel"/>
    <w:tmpl w:val="E9A63C34"/>
    <w:lvl w:ilvl="0">
      <w:start w:val="1"/>
      <w:numFmt w:val="decimal"/>
      <w:lvlText w:val="%1."/>
      <w:lvlJc w:val="left"/>
      <w:pPr>
        <w:ind w:left="360" w:hanging="360"/>
      </w:pPr>
      <w:rPr>
        <w:rFonts w:asciiTheme="minorHAnsi" w:hAnsiTheme="minorHAnsi" w:hint="default"/>
        <w:color w:val="0E2841" w:themeColor="text2"/>
        <w:sz w:val="28"/>
        <w:szCs w:val="28"/>
      </w:rPr>
    </w:lvl>
    <w:lvl w:ilvl="1">
      <w:start w:val="4"/>
      <w:numFmt w:val="decimal"/>
      <w:isLgl/>
      <w:lvlText w:val="%1.%2"/>
      <w:lvlJc w:val="left"/>
      <w:pPr>
        <w:ind w:left="801" w:hanging="375"/>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2358" w:hanging="108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782" w:hanging="1800"/>
      </w:pPr>
      <w:rPr>
        <w:rFonts w:hint="default"/>
      </w:rPr>
    </w:lvl>
    <w:lvl w:ilvl="8">
      <w:start w:val="1"/>
      <w:numFmt w:val="decimal"/>
      <w:isLgl/>
      <w:lvlText w:val="%1.%2.%3.%4.%5.%6.%7.%8.%9"/>
      <w:lvlJc w:val="left"/>
      <w:pPr>
        <w:ind w:left="5208" w:hanging="1800"/>
      </w:pPr>
      <w:rPr>
        <w:rFonts w:hint="default"/>
      </w:rPr>
    </w:lvl>
  </w:abstractNum>
  <w:abstractNum w:abstractNumId="2"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128960352">
    <w:abstractNumId w:val="0"/>
  </w:num>
  <w:num w:numId="2" w16cid:durableId="620766085">
    <w:abstractNumId w:val="1"/>
  </w:num>
  <w:num w:numId="3" w16cid:durableId="262419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16CB4"/>
    <w:rsid w:val="00021952"/>
    <w:rsid w:val="00030B48"/>
    <w:rsid w:val="00066A55"/>
    <w:rsid w:val="00077E6E"/>
    <w:rsid w:val="000B3B55"/>
    <w:rsid w:val="000F772B"/>
    <w:rsid w:val="00107E24"/>
    <w:rsid w:val="00115D56"/>
    <w:rsid w:val="00147306"/>
    <w:rsid w:val="00147B8A"/>
    <w:rsid w:val="0015739E"/>
    <w:rsid w:val="001B4868"/>
    <w:rsid w:val="002913B9"/>
    <w:rsid w:val="0029303D"/>
    <w:rsid w:val="0029360A"/>
    <w:rsid w:val="002C78A9"/>
    <w:rsid w:val="002D54BB"/>
    <w:rsid w:val="00303829"/>
    <w:rsid w:val="00303D8E"/>
    <w:rsid w:val="00350E0F"/>
    <w:rsid w:val="003C69E6"/>
    <w:rsid w:val="003D3BC1"/>
    <w:rsid w:val="003D6903"/>
    <w:rsid w:val="003E4588"/>
    <w:rsid w:val="003F2514"/>
    <w:rsid w:val="00447335"/>
    <w:rsid w:val="00472AD8"/>
    <w:rsid w:val="00492C5F"/>
    <w:rsid w:val="004E6229"/>
    <w:rsid w:val="004F5B34"/>
    <w:rsid w:val="005409B7"/>
    <w:rsid w:val="005553CF"/>
    <w:rsid w:val="00561664"/>
    <w:rsid w:val="005D4B9A"/>
    <w:rsid w:val="005D610E"/>
    <w:rsid w:val="005E5B62"/>
    <w:rsid w:val="005E6758"/>
    <w:rsid w:val="00607187"/>
    <w:rsid w:val="006118E5"/>
    <w:rsid w:val="00623A2F"/>
    <w:rsid w:val="00636DDA"/>
    <w:rsid w:val="00651BF5"/>
    <w:rsid w:val="00692ACD"/>
    <w:rsid w:val="006D3E6A"/>
    <w:rsid w:val="006E2246"/>
    <w:rsid w:val="0072611D"/>
    <w:rsid w:val="00727DA3"/>
    <w:rsid w:val="0073108F"/>
    <w:rsid w:val="00752AE5"/>
    <w:rsid w:val="00756865"/>
    <w:rsid w:val="00766365"/>
    <w:rsid w:val="00790066"/>
    <w:rsid w:val="00805A69"/>
    <w:rsid w:val="008167FF"/>
    <w:rsid w:val="00850972"/>
    <w:rsid w:val="00861517"/>
    <w:rsid w:val="0088288A"/>
    <w:rsid w:val="0088783B"/>
    <w:rsid w:val="008D70A5"/>
    <w:rsid w:val="008E7DCE"/>
    <w:rsid w:val="008F1244"/>
    <w:rsid w:val="008F2838"/>
    <w:rsid w:val="00917EA7"/>
    <w:rsid w:val="00945CC7"/>
    <w:rsid w:val="00972A03"/>
    <w:rsid w:val="009764E1"/>
    <w:rsid w:val="009907F6"/>
    <w:rsid w:val="009A1487"/>
    <w:rsid w:val="009A73EF"/>
    <w:rsid w:val="009F5BF2"/>
    <w:rsid w:val="00A34782"/>
    <w:rsid w:val="00A77848"/>
    <w:rsid w:val="00AA4AE0"/>
    <w:rsid w:val="00AD1A66"/>
    <w:rsid w:val="00AE755D"/>
    <w:rsid w:val="00B11832"/>
    <w:rsid w:val="00B31492"/>
    <w:rsid w:val="00B36E8A"/>
    <w:rsid w:val="00B509A5"/>
    <w:rsid w:val="00BC124C"/>
    <w:rsid w:val="00C414B9"/>
    <w:rsid w:val="00C44CD2"/>
    <w:rsid w:val="00C47BAA"/>
    <w:rsid w:val="00C762D9"/>
    <w:rsid w:val="00C94E97"/>
    <w:rsid w:val="00CA33C7"/>
    <w:rsid w:val="00CA45D4"/>
    <w:rsid w:val="00CB346B"/>
    <w:rsid w:val="00CC0059"/>
    <w:rsid w:val="00D23B9F"/>
    <w:rsid w:val="00D400C6"/>
    <w:rsid w:val="00DE0874"/>
    <w:rsid w:val="00DF425F"/>
    <w:rsid w:val="00E7608F"/>
    <w:rsid w:val="00E86434"/>
    <w:rsid w:val="00E93799"/>
    <w:rsid w:val="00EA2F7D"/>
    <w:rsid w:val="00EA671A"/>
    <w:rsid w:val="00EC0104"/>
    <w:rsid w:val="00ED4D22"/>
    <w:rsid w:val="00F27E93"/>
    <w:rsid w:val="00F42FC6"/>
    <w:rsid w:val="00F436E5"/>
    <w:rsid w:val="00F457B5"/>
    <w:rsid w:val="00F718E1"/>
    <w:rsid w:val="00F9181D"/>
    <w:rsid w:val="00F92F1A"/>
    <w:rsid w:val="00FA533B"/>
    <w:rsid w:val="00FB37C6"/>
    <w:rsid w:val="00FB63B5"/>
    <w:rsid w:val="00FC701B"/>
    <w:rsid w:val="00FD53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EA671A"/>
    <w:pPr>
      <w:keepNext/>
      <w:keepLines/>
      <w:spacing w:before="280" w:after="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EA671A"/>
    <w:rPr>
      <w:rFonts w:eastAsiaTheme="majorEastAsia" w:cstheme="majorBidi"/>
      <w:b/>
      <w:bCs/>
    </w:rPr>
  </w:style>
  <w:style w:type="character" w:customStyle="1" w:styleId="Heading4Char">
    <w:name w:val="Heading 4 Char"/>
    <w:basedOn w:val="DefaultParagraphFont"/>
    <w:link w:val="Heading4"/>
    <w:uiPriority w:val="9"/>
    <w:semiHidden/>
    <w:rsid w:val="004F5B34"/>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4F5B34"/>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4F5B34"/>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4F5B34"/>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4F5B34"/>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4F5B34"/>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B34"/>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B34"/>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4F5B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B34"/>
    <w:rPr>
      <w:i/>
      <w:iCs/>
      <w:color w:val="404040" w:themeColor="text1" w:themeTint="BF"/>
      <w:lang w:val="tr-TR"/>
    </w:rPr>
  </w:style>
  <w:style w:type="paragraph" w:styleId="ListParagraph">
    <w:name w:val="List Paragraph"/>
    <w:basedOn w:val="Normal"/>
    <w:uiPriority w:val="34"/>
    <w:qFormat/>
    <w:rsid w:val="004F5B34"/>
    <w:pPr>
      <w:ind w:left="720"/>
      <w:contextualSpacing/>
    </w:pPr>
  </w:style>
  <w:style w:type="character" w:styleId="IntenseEmphasis">
    <w:name w:val="Intense Emphasis"/>
    <w:basedOn w:val="DefaultParagraphFont"/>
    <w:uiPriority w:val="21"/>
    <w:qFormat/>
    <w:rsid w:val="004F5B34"/>
    <w:rPr>
      <w:i/>
      <w:iCs/>
      <w:color w:val="0F4761" w:themeColor="accent1" w:themeShade="BF"/>
    </w:rPr>
  </w:style>
  <w:style w:type="paragraph" w:styleId="IntenseQuote">
    <w:name w:val="Intense Quote"/>
    <w:basedOn w:val="Normal"/>
    <w:next w:val="Normal"/>
    <w:link w:val="IntenseQuote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B34"/>
    <w:rPr>
      <w:i/>
      <w:iCs/>
      <w:color w:val="0F4761" w:themeColor="accent1" w:themeShade="BF"/>
      <w:lang w:val="tr-TR"/>
    </w:rPr>
  </w:style>
  <w:style w:type="character" w:styleId="IntenseReference">
    <w:name w:val="Intense Reference"/>
    <w:basedOn w:val="DefaultParagraphFont"/>
    <w:uiPriority w:val="32"/>
    <w:qFormat/>
    <w:rsid w:val="004F5B34"/>
    <w:rPr>
      <w:b/>
      <w:bCs/>
      <w:smallCaps/>
      <w:color w:val="0F4761" w:themeColor="accent1" w:themeShade="BF"/>
      <w:spacing w:val="5"/>
    </w:rPr>
  </w:style>
  <w:style w:type="paragraph" w:styleId="Header">
    <w:name w:val="header"/>
    <w:basedOn w:val="Normal"/>
    <w:link w:val="HeaderChar"/>
    <w:uiPriority w:val="99"/>
    <w:unhideWhenUsed/>
    <w:rsid w:val="004F5B34"/>
    <w:pPr>
      <w:tabs>
        <w:tab w:val="center" w:pos="4513"/>
        <w:tab w:val="right" w:pos="9026"/>
      </w:tabs>
    </w:pPr>
  </w:style>
  <w:style w:type="character" w:customStyle="1" w:styleId="HeaderChar">
    <w:name w:val="Header Char"/>
    <w:basedOn w:val="DefaultParagraphFont"/>
    <w:link w:val="Header"/>
    <w:uiPriority w:val="99"/>
    <w:rsid w:val="004F5B34"/>
    <w:rPr>
      <w:lang w:val="tr-TR"/>
    </w:rPr>
  </w:style>
  <w:style w:type="paragraph" w:styleId="Footer">
    <w:name w:val="footer"/>
    <w:basedOn w:val="Normal"/>
    <w:link w:val="FooterChar"/>
    <w:uiPriority w:val="99"/>
    <w:unhideWhenUsed/>
    <w:rsid w:val="004F5B34"/>
    <w:pPr>
      <w:tabs>
        <w:tab w:val="center" w:pos="4513"/>
        <w:tab w:val="right" w:pos="9026"/>
      </w:tabs>
    </w:pPr>
  </w:style>
  <w:style w:type="character" w:customStyle="1" w:styleId="FooterChar">
    <w:name w:val="Footer Char"/>
    <w:basedOn w:val="DefaultParagraphFont"/>
    <w:link w:val="Footer"/>
    <w:uiPriority w:val="99"/>
    <w:rsid w:val="004F5B34"/>
    <w:rPr>
      <w:lang w:val="tr-TR"/>
    </w:rPr>
  </w:style>
  <w:style w:type="paragraph" w:styleId="NoSpacing">
    <w:name w:val="No Spacing"/>
    <w:link w:val="NoSpacingChar"/>
    <w:uiPriority w:val="1"/>
    <w:qFormat/>
    <w:rsid w:val="004F5B34"/>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F5B34"/>
    <w:rPr>
      <w:rFonts w:eastAsiaTheme="minorEastAsia"/>
      <w:kern w:val="0"/>
      <w:sz w:val="22"/>
      <w:szCs w:val="22"/>
      <w:lang w:val="en-US" w:eastAsia="zh-CN"/>
      <w14:ligatures w14:val="none"/>
    </w:rPr>
  </w:style>
  <w:style w:type="paragraph" w:customStyle="1" w:styleId="GvdeB">
    <w:name w:val="Gövde B"/>
    <w:rsid w:val="009907F6"/>
    <w:pPr>
      <w:pBdr>
        <w:top w:val="nil"/>
        <w:left w:val="nil"/>
        <w:bottom w:val="nil"/>
        <w:right w:val="nil"/>
        <w:between w:val="nil"/>
        <w:bar w:val="nil"/>
      </w:pBdr>
    </w:pPr>
    <w:rPr>
      <w:rFonts w:ascii="Times New Roman" w:eastAsia="Arial Unicode MS" w:hAnsi="Times New Roman" w:cs="Arial Unicode MS"/>
      <w:color w:val="000000"/>
      <w:kern w:val="0"/>
      <w:u w:color="000000"/>
      <w:bdr w:val="nil"/>
      <w:lang w:val="en-US" w:eastAsia="tr-TR"/>
      <w14:ligatures w14:val="none"/>
    </w:rPr>
  </w:style>
  <w:style w:type="character" w:styleId="CommentReference">
    <w:name w:val="annotation reference"/>
    <w:basedOn w:val="DefaultParagraphFont"/>
    <w:uiPriority w:val="99"/>
    <w:semiHidden/>
    <w:unhideWhenUsed/>
    <w:rsid w:val="00D23B9F"/>
    <w:rPr>
      <w:sz w:val="16"/>
      <w:szCs w:val="16"/>
    </w:rPr>
  </w:style>
  <w:style w:type="paragraph" w:styleId="CommentText">
    <w:name w:val="annotation text"/>
    <w:basedOn w:val="Normal"/>
    <w:link w:val="CommentTextChar"/>
    <w:uiPriority w:val="99"/>
    <w:unhideWhenUsed/>
    <w:rsid w:val="00D23B9F"/>
    <w:rPr>
      <w:sz w:val="20"/>
      <w:szCs w:val="20"/>
    </w:rPr>
  </w:style>
  <w:style w:type="character" w:customStyle="1" w:styleId="CommentTextChar">
    <w:name w:val="Comment Text Char"/>
    <w:basedOn w:val="DefaultParagraphFont"/>
    <w:link w:val="CommentText"/>
    <w:uiPriority w:val="99"/>
    <w:rsid w:val="00D23B9F"/>
    <w:rPr>
      <w:sz w:val="20"/>
      <w:szCs w:val="20"/>
    </w:rPr>
  </w:style>
  <w:style w:type="paragraph" w:styleId="CommentSubject">
    <w:name w:val="annotation subject"/>
    <w:basedOn w:val="CommentText"/>
    <w:next w:val="CommentText"/>
    <w:link w:val="CommentSubjectChar"/>
    <w:uiPriority w:val="99"/>
    <w:semiHidden/>
    <w:unhideWhenUsed/>
    <w:rsid w:val="00D23B9F"/>
    <w:rPr>
      <w:b/>
      <w:bCs/>
    </w:rPr>
  </w:style>
  <w:style w:type="character" w:customStyle="1" w:styleId="CommentSubjectChar">
    <w:name w:val="Comment Subject Char"/>
    <w:basedOn w:val="CommentTextChar"/>
    <w:link w:val="CommentSubject"/>
    <w:uiPriority w:val="99"/>
    <w:semiHidden/>
    <w:rsid w:val="00D23B9F"/>
    <w:rPr>
      <w:b/>
      <w:bCs/>
      <w:sz w:val="20"/>
      <w:szCs w:val="20"/>
    </w:rPr>
  </w:style>
  <w:style w:type="paragraph" w:styleId="NormalWeb">
    <w:name w:val="Normal (Web)"/>
    <w:basedOn w:val="Normal"/>
    <w:uiPriority w:val="99"/>
    <w:unhideWhenUsed/>
    <w:rsid w:val="00D23B9F"/>
    <w:pPr>
      <w:spacing w:before="100" w:beforeAutospacing="1" w:after="100" w:afterAutospacing="1"/>
    </w:pPr>
    <w:rPr>
      <w:rFonts w:ascii="Times New Roman" w:eastAsia="Times New Roman" w:hAnsi="Times New Roman" w:cs="Times New Roman"/>
      <w:kern w:val="0"/>
      <w:lang w:eastAsia="tr-TR"/>
      <w14:ligatures w14:val="none"/>
    </w:rPr>
  </w:style>
  <w:style w:type="paragraph" w:styleId="TOCHeading">
    <w:name w:val="TOC Heading"/>
    <w:basedOn w:val="Heading1"/>
    <w:next w:val="Normal"/>
    <w:uiPriority w:val="39"/>
    <w:unhideWhenUsed/>
    <w:qFormat/>
    <w:rsid w:val="00D400C6"/>
    <w:pPr>
      <w:spacing w:before="240" w:after="0" w:line="259" w:lineRule="auto"/>
      <w:outlineLvl w:val="9"/>
    </w:pPr>
    <w:rPr>
      <w:kern w:val="0"/>
      <w:sz w:val="32"/>
      <w:szCs w:val="32"/>
      <w:lang w:eastAsia="tr-TR"/>
      <w14:ligatures w14:val="none"/>
    </w:rPr>
  </w:style>
  <w:style w:type="paragraph" w:styleId="TOC2">
    <w:name w:val="toc 2"/>
    <w:basedOn w:val="Normal"/>
    <w:next w:val="Normal"/>
    <w:autoRedefine/>
    <w:uiPriority w:val="39"/>
    <w:unhideWhenUsed/>
    <w:rsid w:val="00D400C6"/>
    <w:pPr>
      <w:spacing w:after="100" w:line="259" w:lineRule="auto"/>
      <w:ind w:left="220"/>
    </w:pPr>
    <w:rPr>
      <w:rFonts w:eastAsiaTheme="minorEastAsia" w:cs="Times New Roman"/>
      <w:kern w:val="0"/>
      <w:sz w:val="22"/>
      <w:szCs w:val="22"/>
      <w:lang w:eastAsia="tr-TR"/>
      <w14:ligatures w14:val="none"/>
    </w:rPr>
  </w:style>
  <w:style w:type="paragraph" w:styleId="TOC1">
    <w:name w:val="toc 1"/>
    <w:basedOn w:val="Normal"/>
    <w:next w:val="Normal"/>
    <w:autoRedefine/>
    <w:uiPriority w:val="39"/>
    <w:unhideWhenUsed/>
    <w:rsid w:val="00D400C6"/>
    <w:pPr>
      <w:spacing w:after="100" w:line="259" w:lineRule="auto"/>
    </w:pPr>
    <w:rPr>
      <w:rFonts w:eastAsiaTheme="minorEastAsia" w:cs="Times New Roman"/>
      <w:kern w:val="0"/>
      <w:sz w:val="22"/>
      <w:szCs w:val="22"/>
      <w:lang w:eastAsia="tr-TR"/>
      <w14:ligatures w14:val="none"/>
    </w:rPr>
  </w:style>
  <w:style w:type="paragraph" w:styleId="TOC3">
    <w:name w:val="toc 3"/>
    <w:basedOn w:val="Normal"/>
    <w:next w:val="Normal"/>
    <w:autoRedefine/>
    <w:uiPriority w:val="39"/>
    <w:unhideWhenUsed/>
    <w:rsid w:val="00D400C6"/>
    <w:pPr>
      <w:spacing w:after="100" w:line="259" w:lineRule="auto"/>
      <w:ind w:left="440"/>
    </w:pPr>
    <w:rPr>
      <w:rFonts w:eastAsiaTheme="minorEastAsia" w:cs="Times New Roman"/>
      <w:kern w:val="0"/>
      <w:sz w:val="22"/>
      <w:szCs w:val="22"/>
      <w:lang w:eastAsia="tr-TR"/>
      <w14:ligatures w14:val="none"/>
    </w:rPr>
  </w:style>
  <w:style w:type="character" w:styleId="Hyperlink">
    <w:name w:val="Hyperlink"/>
    <w:basedOn w:val="DefaultParagraphFont"/>
    <w:uiPriority w:val="99"/>
    <w:unhideWhenUsed/>
    <w:rsid w:val="00D400C6"/>
    <w:rPr>
      <w:color w:val="467886" w:themeColor="hyperlink"/>
      <w:u w:val="single"/>
    </w:rPr>
  </w:style>
  <w:style w:type="character" w:customStyle="1" w:styleId="citation-977">
    <w:name w:val="citation-977"/>
    <w:basedOn w:val="DefaultParagraphFont"/>
    <w:rsid w:val="00303D8E"/>
  </w:style>
  <w:style w:type="character" w:customStyle="1" w:styleId="citation-976">
    <w:name w:val="citation-976"/>
    <w:basedOn w:val="DefaultParagraphFont"/>
    <w:rsid w:val="00303D8E"/>
  </w:style>
  <w:style w:type="character" w:customStyle="1" w:styleId="citation-975">
    <w:name w:val="citation-975"/>
    <w:basedOn w:val="DefaultParagraphFont"/>
    <w:rsid w:val="00303D8E"/>
  </w:style>
  <w:style w:type="character" w:customStyle="1" w:styleId="citation-974">
    <w:name w:val="citation-974"/>
    <w:basedOn w:val="DefaultParagraphFont"/>
    <w:rsid w:val="00303D8E"/>
  </w:style>
  <w:style w:type="paragraph" w:styleId="Caption">
    <w:name w:val="caption"/>
    <w:basedOn w:val="Normal"/>
    <w:next w:val="Normal"/>
    <w:uiPriority w:val="35"/>
    <w:unhideWhenUsed/>
    <w:qFormat/>
    <w:rsid w:val="00EA2F7D"/>
    <w:pPr>
      <w:spacing w:after="200"/>
    </w:pPr>
    <w:rPr>
      <w:i/>
      <w:iCs/>
      <w:color w:val="0E2841" w:themeColor="text2"/>
      <w:sz w:val="18"/>
      <w:szCs w:val="18"/>
    </w:rPr>
  </w:style>
  <w:style w:type="character" w:customStyle="1" w:styleId="citation-133">
    <w:name w:val="citation-133"/>
    <w:basedOn w:val="DefaultParagraphFont"/>
    <w:rsid w:val="0072611D"/>
  </w:style>
  <w:style w:type="character" w:customStyle="1" w:styleId="citation-132">
    <w:name w:val="citation-132"/>
    <w:basedOn w:val="DefaultParagraphFont"/>
    <w:rsid w:val="0072611D"/>
  </w:style>
  <w:style w:type="character" w:customStyle="1" w:styleId="citation-131">
    <w:name w:val="citation-131"/>
    <w:basedOn w:val="DefaultParagraphFont"/>
    <w:rsid w:val="0072611D"/>
  </w:style>
  <w:style w:type="character" w:customStyle="1" w:styleId="citation-130">
    <w:name w:val="citation-130"/>
    <w:basedOn w:val="DefaultParagraphFont"/>
    <w:rsid w:val="0072611D"/>
  </w:style>
  <w:style w:type="character" w:customStyle="1" w:styleId="citation-129">
    <w:name w:val="citation-129"/>
    <w:basedOn w:val="DefaultParagraphFont"/>
    <w:rsid w:val="0072611D"/>
  </w:style>
  <w:style w:type="character" w:customStyle="1" w:styleId="citation-128">
    <w:name w:val="citation-128"/>
    <w:basedOn w:val="DefaultParagraphFont"/>
    <w:rsid w:val="0072611D"/>
  </w:style>
  <w:style w:type="character" w:customStyle="1" w:styleId="citation-127">
    <w:name w:val="citation-127"/>
    <w:basedOn w:val="DefaultParagraphFont"/>
    <w:rsid w:val="0072611D"/>
  </w:style>
  <w:style w:type="character" w:customStyle="1" w:styleId="citation-126">
    <w:name w:val="citation-126"/>
    <w:basedOn w:val="DefaultParagraphFont"/>
    <w:rsid w:val="0072611D"/>
  </w:style>
  <w:style w:type="character" w:customStyle="1" w:styleId="citation-125">
    <w:name w:val="citation-125"/>
    <w:basedOn w:val="DefaultParagraphFont"/>
    <w:rsid w:val="0072611D"/>
  </w:style>
  <w:style w:type="character" w:customStyle="1" w:styleId="citation-124">
    <w:name w:val="citation-124"/>
    <w:basedOn w:val="DefaultParagraphFont"/>
    <w:rsid w:val="0072611D"/>
  </w:style>
  <w:style w:type="character" w:customStyle="1" w:styleId="citation-123">
    <w:name w:val="citation-123"/>
    <w:basedOn w:val="DefaultParagraphFont"/>
    <w:rsid w:val="0072611D"/>
  </w:style>
  <w:style w:type="character" w:customStyle="1" w:styleId="citation-122">
    <w:name w:val="citation-122"/>
    <w:basedOn w:val="DefaultParagraphFont"/>
    <w:rsid w:val="0072611D"/>
  </w:style>
  <w:style w:type="character" w:customStyle="1" w:styleId="citation-121">
    <w:name w:val="citation-121"/>
    <w:basedOn w:val="DefaultParagraphFont"/>
    <w:rsid w:val="007261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196244">
      <w:bodyDiv w:val="1"/>
      <w:marLeft w:val="0"/>
      <w:marRight w:val="0"/>
      <w:marTop w:val="0"/>
      <w:marBottom w:val="0"/>
      <w:divBdr>
        <w:top w:val="none" w:sz="0" w:space="0" w:color="auto"/>
        <w:left w:val="none" w:sz="0" w:space="0" w:color="auto"/>
        <w:bottom w:val="none" w:sz="0" w:space="0" w:color="auto"/>
        <w:right w:val="none" w:sz="0" w:space="0" w:color="auto"/>
      </w:divBdr>
    </w:div>
    <w:div w:id="188378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oi.org/10.1038/s41586-021-04043-8"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i.org/10.1016/j.ajhg.2018.08.005"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16/j.ajhg.2016.08.016" TargetMode="External"/><Relationship Id="rId25" Type="http://schemas.openxmlformats.org/officeDocument/2006/relationships/hyperlink" Target="https://doi.org/10.1038/s41586-020-2308-7" TargetMode="External"/><Relationship Id="rId2" Type="http://schemas.openxmlformats.org/officeDocument/2006/relationships/customXml" Target="../customXml/item2.xml"/><Relationship Id="rId16" Type="http://schemas.openxmlformats.org/officeDocument/2006/relationships/hyperlink" Target="https://doi.org/10.1186/s13073-021-00835-9" TargetMode="External"/><Relationship Id="rId20" Type="http://schemas.openxmlformats.org/officeDocument/2006/relationships/hyperlink" Target="https://doi.org/10.1073/pnas.201623911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1093/nar/gkz972" TargetMode="External"/><Relationship Id="rId5" Type="http://schemas.openxmlformats.org/officeDocument/2006/relationships/numbering" Target="numbering.xml"/><Relationship Id="rId15" Type="http://schemas.openxmlformats.org/officeDocument/2006/relationships/hyperlink" Target="https://doi.org/10.1126/science.adg7492" TargetMode="External"/><Relationship Id="rId23" Type="http://schemas.openxmlformats.org/officeDocument/2006/relationships/hyperlink" Target="https://doi.org/10.1038/gim.2015.3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101/2023.10.10.56177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48550/arXiv.2207.08815" TargetMode="External"/><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3e620e1-39de-4039-90b9-0c6e2ac05c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elge" ma:contentTypeID="0x01010052BEBA7ECFAFD744BE19217F0F3317C9" ma:contentTypeVersion="6" ma:contentTypeDescription="Yeni belge oluşturun." ma:contentTypeScope="" ma:versionID="0960e85b027f2a4544d06f48abdad27e">
  <xsd:schema xmlns:xsd="http://www.w3.org/2001/XMLSchema" xmlns:xs="http://www.w3.org/2001/XMLSchema" xmlns:p="http://schemas.microsoft.com/office/2006/metadata/properties" xmlns:ns3="f3e620e1-39de-4039-90b9-0c6e2ac05cf8" targetNamespace="http://schemas.microsoft.com/office/2006/metadata/properties" ma:root="true" ma:fieldsID="70e56c670f893ede88ea6ce68a94452b" ns3:_="">
    <xsd:import namespace="f3e620e1-39de-4039-90b9-0c6e2ac05cf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620e1-39de-4039-90b9-0c6e2ac05c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0B3D02-8921-46D3-8E3D-C064E29C497F}">
  <ds:schemaRefs>
    <ds:schemaRef ds:uri="http://schemas.openxmlformats.org/officeDocument/2006/bibliography"/>
  </ds:schemaRefs>
</ds:datastoreItem>
</file>

<file path=customXml/itemProps2.xml><?xml version="1.0" encoding="utf-8"?>
<ds:datastoreItem xmlns:ds="http://schemas.openxmlformats.org/officeDocument/2006/customXml" ds:itemID="{4856C381-DB5F-49D0-B2E4-0BDC97BF5A25}">
  <ds:schemaRefs>
    <ds:schemaRef ds:uri="http://schemas.microsoft.com/office/2006/metadata/properties"/>
    <ds:schemaRef ds:uri="http://schemas.microsoft.com/office/infopath/2007/PartnerControls"/>
    <ds:schemaRef ds:uri="f3e620e1-39de-4039-90b9-0c6e2ac05cf8"/>
  </ds:schemaRefs>
</ds:datastoreItem>
</file>

<file path=customXml/itemProps3.xml><?xml version="1.0" encoding="utf-8"?>
<ds:datastoreItem xmlns:ds="http://schemas.openxmlformats.org/officeDocument/2006/customXml" ds:itemID="{1C76D3BA-FB12-41EA-8916-965164B36539}">
  <ds:schemaRefs>
    <ds:schemaRef ds:uri="http://schemas.microsoft.com/sharepoint/v3/contenttype/forms"/>
  </ds:schemaRefs>
</ds:datastoreItem>
</file>

<file path=customXml/itemProps4.xml><?xml version="1.0" encoding="utf-8"?>
<ds:datastoreItem xmlns:ds="http://schemas.openxmlformats.org/officeDocument/2006/customXml" ds:itemID="{3EB8BF5C-19F5-4ECF-A138-23FA9A287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e620e1-39de-4039-90b9-0c6e2ac05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Pages>
  <Words>3228</Words>
  <Characters>18404</Characters>
  <Application>Microsoft Office Word</Application>
  <DocSecurity>0</DocSecurity>
  <Lines>153</Lines>
  <Paragraphs>43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T3 Vakfı</Company>
  <LinksUpToDate>false</LinksUpToDate>
  <CharactersWithSpaces>21589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özkan yıldız</cp:lastModifiedBy>
  <cp:revision>9</cp:revision>
  <cp:lastPrinted>2026-03-25T11:56:00Z</cp:lastPrinted>
  <dcterms:created xsi:type="dcterms:W3CDTF">2026-03-25T11:07:00Z</dcterms:created>
  <dcterms:modified xsi:type="dcterms:W3CDTF">2026-03-25T12:02:00Z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0x01010052BEBA7ECFAFD744BE19217F0F3317C9</vt:lpwstr>
  </property>
</Properties>
</file>