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Cloud security alliance (CSA) framework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 The implementation of Cloud Security Alliance (CSA) in the project</w:t>
      </w:r>
    </w:p>
    <w:p w:rsidR="00000000" w:rsidDel="00000000" w:rsidP="00000000" w:rsidRDefault="00000000" w:rsidRPr="00000000" w14:paraId="00000004">
      <w:pPr>
        <w:jc w:val="both"/>
        <w:rPr/>
      </w:pPr>
      <w:r w:rsidDel="00000000" w:rsidR="00000000" w:rsidRPr="00000000">
        <w:rPr>
          <w:rtl w:val="0"/>
        </w:rPr>
        <w:t xml:space="preserve">The Cloud Security Alliance (CSA) framework provides best practices recommendations to guarantee the safety of cloud environments. Below listed all the CSA components that can be applied in the cloud project implementation of OzMart Retail Group.</w:t>
      </w:r>
    </w:p>
    <w:p w:rsidR="00000000" w:rsidDel="00000000" w:rsidP="00000000" w:rsidRDefault="00000000" w:rsidRPr="00000000" w14:paraId="00000005">
      <w:pPr>
        <w:jc w:val="both"/>
        <w:rPr>
          <w:b w:val="1"/>
        </w:rPr>
      </w:pPr>
      <w:r w:rsidDel="00000000" w:rsidR="00000000" w:rsidRPr="00000000">
        <w:rPr>
          <w:b w:val="1"/>
          <w:rtl w:val="0"/>
        </w:rPr>
        <w:t xml:space="preserve">1. Application and Interface Security:</w:t>
      </w:r>
    </w:p>
    <w:p w:rsidR="00000000" w:rsidDel="00000000" w:rsidP="00000000" w:rsidRDefault="00000000" w:rsidRPr="00000000" w14:paraId="00000006">
      <w:pPr>
        <w:jc w:val="both"/>
        <w:rPr/>
      </w:pPr>
      <w:r w:rsidDel="00000000" w:rsidR="00000000" w:rsidRPr="00000000">
        <w:rPr>
          <w:b w:val="1"/>
          <w:rtl w:val="0"/>
        </w:rPr>
        <w:t xml:space="preserve">Implementation:</w:t>
      </w:r>
      <w:r w:rsidDel="00000000" w:rsidR="00000000" w:rsidRPr="00000000">
        <w:rPr>
          <w:rtl w:val="0"/>
        </w:rPr>
        <w:t xml:space="preserve"> Regular security testing is required, that includes the code reviews and penetration testing will be conducted on the applications using secure development methods.</w:t>
      </w:r>
    </w:p>
    <w:p w:rsidR="00000000" w:rsidDel="00000000" w:rsidP="00000000" w:rsidRDefault="00000000" w:rsidRPr="00000000" w14:paraId="00000007">
      <w:pPr>
        <w:jc w:val="both"/>
        <w:rPr/>
      </w:pPr>
      <w:r w:rsidDel="00000000" w:rsidR="00000000" w:rsidRPr="00000000">
        <w:rPr>
          <w:b w:val="1"/>
          <w:rtl w:val="0"/>
        </w:rPr>
        <w:t xml:space="preserve">Where:</w:t>
      </w:r>
      <w:r w:rsidDel="00000000" w:rsidR="00000000" w:rsidRPr="00000000">
        <w:rPr>
          <w:rtl w:val="0"/>
        </w:rPr>
        <w:t xml:space="preserve"> On all applications and interfaces in the cloud system.</w:t>
      </w:r>
    </w:p>
    <w:p w:rsidR="00000000" w:rsidDel="00000000" w:rsidP="00000000" w:rsidRDefault="00000000" w:rsidRPr="00000000" w14:paraId="00000008">
      <w:pPr>
        <w:jc w:val="both"/>
        <w:rPr>
          <w:b w:val="1"/>
        </w:rPr>
      </w:pPr>
      <w:r w:rsidDel="00000000" w:rsidR="00000000" w:rsidRPr="00000000">
        <w:rPr>
          <w:b w:val="1"/>
          <w:rtl w:val="0"/>
        </w:rPr>
        <w:t xml:space="preserve">2. Auditor Assurance and Compliance:</w:t>
      </w:r>
    </w:p>
    <w:p w:rsidR="00000000" w:rsidDel="00000000" w:rsidP="00000000" w:rsidRDefault="00000000" w:rsidRPr="00000000" w14:paraId="00000009">
      <w:pPr>
        <w:jc w:val="both"/>
        <w:rPr/>
      </w:pPr>
      <w:r w:rsidDel="00000000" w:rsidR="00000000" w:rsidRPr="00000000">
        <w:rPr>
          <w:b w:val="1"/>
          <w:rtl w:val="0"/>
        </w:rPr>
        <w:t xml:space="preserve">Implementation:</w:t>
      </w:r>
      <w:r w:rsidDel="00000000" w:rsidR="00000000" w:rsidRPr="00000000">
        <w:rPr>
          <w:rtl w:val="0"/>
        </w:rPr>
        <w:t xml:space="preserve"> This ensures that the company is following the industry standards, compliance documentation will be maintained and regular audits will be conducted.</w:t>
      </w:r>
    </w:p>
    <w:p w:rsidR="00000000" w:rsidDel="00000000" w:rsidP="00000000" w:rsidRDefault="00000000" w:rsidRPr="00000000" w14:paraId="0000000A">
      <w:pPr>
        <w:jc w:val="both"/>
        <w:rPr/>
      </w:pPr>
      <w:r w:rsidDel="00000000" w:rsidR="00000000" w:rsidRPr="00000000">
        <w:rPr>
          <w:b w:val="1"/>
          <w:rtl w:val="0"/>
        </w:rPr>
        <w:t xml:space="preserve">Where:</w:t>
      </w:r>
      <w:r w:rsidDel="00000000" w:rsidR="00000000" w:rsidRPr="00000000">
        <w:rPr>
          <w:rtl w:val="0"/>
        </w:rPr>
        <w:t xml:space="preserve"> On all cloud services and infrastructure.</w:t>
      </w:r>
    </w:p>
    <w:p w:rsidR="00000000" w:rsidDel="00000000" w:rsidP="00000000" w:rsidRDefault="00000000" w:rsidRPr="00000000" w14:paraId="0000000B">
      <w:pPr>
        <w:jc w:val="both"/>
        <w:rPr>
          <w:b w:val="1"/>
        </w:rPr>
      </w:pPr>
      <w:r w:rsidDel="00000000" w:rsidR="00000000" w:rsidRPr="00000000">
        <w:rPr>
          <w:b w:val="1"/>
          <w:rtl w:val="0"/>
        </w:rPr>
        <w:t xml:space="preserve">3. Business Continuity Management and Operational Resilience:</w:t>
      </w:r>
    </w:p>
    <w:p w:rsidR="00000000" w:rsidDel="00000000" w:rsidP="00000000" w:rsidRDefault="00000000" w:rsidRPr="00000000" w14:paraId="0000000C">
      <w:pPr>
        <w:jc w:val="both"/>
        <w:rPr/>
      </w:pPr>
      <w:r w:rsidDel="00000000" w:rsidR="00000000" w:rsidRPr="00000000">
        <w:rPr>
          <w:b w:val="1"/>
          <w:rtl w:val="0"/>
        </w:rPr>
        <w:t xml:space="preserve">Implementation:</w:t>
      </w:r>
      <w:r w:rsidDel="00000000" w:rsidR="00000000" w:rsidRPr="00000000">
        <w:rPr>
          <w:rtl w:val="0"/>
        </w:rPr>
        <w:t xml:space="preserve"> Plans for maintaining the business continuity and disaster recovery will be developed and tested on regular basis.</w:t>
      </w:r>
    </w:p>
    <w:p w:rsidR="00000000" w:rsidDel="00000000" w:rsidP="00000000" w:rsidRDefault="00000000" w:rsidRPr="00000000" w14:paraId="0000000D">
      <w:pPr>
        <w:jc w:val="both"/>
        <w:rPr/>
      </w:pPr>
      <w:r w:rsidDel="00000000" w:rsidR="00000000" w:rsidRPr="00000000">
        <w:rPr>
          <w:b w:val="1"/>
          <w:rtl w:val="0"/>
        </w:rPr>
        <w:t xml:space="preserve">Where:</w:t>
      </w:r>
      <w:r w:rsidDel="00000000" w:rsidR="00000000" w:rsidRPr="00000000">
        <w:rPr>
          <w:rtl w:val="0"/>
        </w:rPr>
        <w:t xml:space="preserve"> On all critical cloud services.</w:t>
      </w:r>
    </w:p>
    <w:p w:rsidR="00000000" w:rsidDel="00000000" w:rsidP="00000000" w:rsidRDefault="00000000" w:rsidRPr="00000000" w14:paraId="0000000E">
      <w:pPr>
        <w:jc w:val="both"/>
        <w:rPr>
          <w:b w:val="1"/>
        </w:rPr>
      </w:pPr>
      <w:r w:rsidDel="00000000" w:rsidR="00000000" w:rsidRPr="00000000">
        <w:rPr>
          <w:b w:val="1"/>
          <w:rtl w:val="0"/>
        </w:rPr>
        <w:t xml:space="preserve">4. Change Control and Configuration Management:</w:t>
      </w:r>
    </w:p>
    <w:p w:rsidR="00000000" w:rsidDel="00000000" w:rsidP="00000000" w:rsidRDefault="00000000" w:rsidRPr="00000000" w14:paraId="0000000F">
      <w:pPr>
        <w:jc w:val="both"/>
        <w:rPr/>
      </w:pPr>
      <w:r w:rsidDel="00000000" w:rsidR="00000000" w:rsidRPr="00000000">
        <w:rPr>
          <w:b w:val="1"/>
          <w:rtl w:val="0"/>
        </w:rPr>
        <w:t xml:space="preserve">Implementation:</w:t>
      </w:r>
      <w:r w:rsidDel="00000000" w:rsidR="00000000" w:rsidRPr="00000000">
        <w:rPr>
          <w:rtl w:val="0"/>
        </w:rPr>
        <w:t xml:space="preserve"> Change management techniques and configuration controls will be followed to assist with control updates and modifications in the cloud environment.</w:t>
      </w:r>
    </w:p>
    <w:p w:rsidR="00000000" w:rsidDel="00000000" w:rsidP="00000000" w:rsidRDefault="00000000" w:rsidRPr="00000000" w14:paraId="00000010">
      <w:pPr>
        <w:jc w:val="both"/>
        <w:rPr/>
      </w:pPr>
      <w:r w:rsidDel="00000000" w:rsidR="00000000" w:rsidRPr="00000000">
        <w:rPr>
          <w:b w:val="1"/>
          <w:rtl w:val="0"/>
        </w:rPr>
        <w:t xml:space="preserve">Where:</w:t>
      </w:r>
      <w:r w:rsidDel="00000000" w:rsidR="00000000" w:rsidRPr="00000000">
        <w:rPr>
          <w:rtl w:val="0"/>
        </w:rPr>
        <w:t xml:space="preserve"> Throughout all the cloud infrastructure.</w:t>
      </w:r>
    </w:p>
    <w:p w:rsidR="00000000" w:rsidDel="00000000" w:rsidP="00000000" w:rsidRDefault="00000000" w:rsidRPr="00000000" w14:paraId="00000011">
      <w:pPr>
        <w:jc w:val="both"/>
        <w:rPr>
          <w:b w:val="1"/>
        </w:rPr>
      </w:pPr>
      <w:r w:rsidDel="00000000" w:rsidR="00000000" w:rsidRPr="00000000">
        <w:rPr>
          <w:b w:val="1"/>
          <w:rtl w:val="0"/>
        </w:rPr>
        <w:t xml:space="preserve">5. Data Security and Information Lifecycle Management:</w:t>
      </w:r>
    </w:p>
    <w:p w:rsidR="00000000" w:rsidDel="00000000" w:rsidP="00000000" w:rsidRDefault="00000000" w:rsidRPr="00000000" w14:paraId="00000012">
      <w:pPr>
        <w:jc w:val="both"/>
        <w:rPr/>
      </w:pPr>
      <w:r w:rsidDel="00000000" w:rsidR="00000000" w:rsidRPr="00000000">
        <w:rPr>
          <w:b w:val="1"/>
          <w:rtl w:val="0"/>
        </w:rPr>
        <w:t xml:space="preserve">Implementation:</w:t>
      </w:r>
      <w:r w:rsidDel="00000000" w:rsidR="00000000" w:rsidRPr="00000000">
        <w:rPr>
          <w:rtl w:val="0"/>
        </w:rPr>
        <w:t xml:space="preserve"> Beginning with its production encryption, access restrictions, and the secure deletion processes will be used to ensure the safety of the data throughout its entire lifespan.</w:t>
      </w:r>
    </w:p>
    <w:p w:rsidR="00000000" w:rsidDel="00000000" w:rsidP="00000000" w:rsidRDefault="00000000" w:rsidRPr="00000000" w14:paraId="00000013">
      <w:pPr>
        <w:jc w:val="both"/>
        <w:rPr/>
      </w:pPr>
      <w:r w:rsidDel="00000000" w:rsidR="00000000" w:rsidRPr="00000000">
        <w:rPr>
          <w:b w:val="1"/>
          <w:rtl w:val="0"/>
        </w:rPr>
        <w:t xml:space="preserve">Where:</w:t>
      </w:r>
      <w:r w:rsidDel="00000000" w:rsidR="00000000" w:rsidRPr="00000000">
        <w:rPr>
          <w:rtl w:val="0"/>
        </w:rPr>
        <w:t xml:space="preserve"> Throughout all the data stored</w:t>
      </w:r>
    </w:p>
    <w:p w:rsidR="00000000" w:rsidDel="00000000" w:rsidP="00000000" w:rsidRDefault="00000000" w:rsidRPr="00000000" w14:paraId="00000014">
      <w:pPr>
        <w:jc w:val="both"/>
        <w:rPr>
          <w:b w:val="1"/>
        </w:rPr>
      </w:pPr>
      <w:r w:rsidDel="00000000" w:rsidR="00000000" w:rsidRPr="00000000">
        <w:rPr>
          <w:b w:val="1"/>
          <w:rtl w:val="0"/>
        </w:rPr>
        <w:t xml:space="preserve">6. Data Centre Security:</w:t>
      </w:r>
    </w:p>
    <w:p w:rsidR="00000000" w:rsidDel="00000000" w:rsidP="00000000" w:rsidRDefault="00000000" w:rsidRPr="00000000" w14:paraId="00000015">
      <w:pPr>
        <w:jc w:val="both"/>
        <w:rPr/>
      </w:pPr>
      <w:r w:rsidDel="00000000" w:rsidR="00000000" w:rsidRPr="00000000">
        <w:rPr>
          <w:b w:val="1"/>
          <w:rtl w:val="0"/>
        </w:rPr>
        <w:t xml:space="preserve">Implementation:</w:t>
      </w:r>
      <w:r w:rsidDel="00000000" w:rsidR="00000000" w:rsidRPr="00000000">
        <w:rPr>
          <w:rtl w:val="0"/>
        </w:rPr>
        <w:t xml:space="preserve"> To ensure the safety of cloud data centres, physical security measures will be implemented. These controls will include access restrictions, surveillance, and environmental controls.</w:t>
      </w:r>
    </w:p>
    <w:p w:rsidR="00000000" w:rsidDel="00000000" w:rsidP="00000000" w:rsidRDefault="00000000" w:rsidRPr="00000000" w14:paraId="00000016">
      <w:pPr>
        <w:jc w:val="both"/>
        <w:rPr/>
      </w:pPr>
      <w:r w:rsidDel="00000000" w:rsidR="00000000" w:rsidRPr="00000000">
        <w:rPr>
          <w:b w:val="1"/>
          <w:rtl w:val="0"/>
        </w:rPr>
        <w:t xml:space="preserve">Where:</w:t>
      </w:r>
      <w:r w:rsidDel="00000000" w:rsidR="00000000" w:rsidRPr="00000000">
        <w:rPr>
          <w:rtl w:val="0"/>
        </w:rPr>
        <w:t xml:space="preserve"> On all physical locations that have cloud infrastructure.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414C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939DE"/>
    <w:pPr>
      <w:ind w:left="720"/>
      <w:contextualSpacing w:val="1"/>
    </w:pPr>
  </w:style>
  <w:style w:type="character" w:styleId="Heading1Char" w:customStyle="1">
    <w:name w:val="Heading 1 Char"/>
    <w:basedOn w:val="DefaultParagraphFont"/>
    <w:link w:val="Heading1"/>
    <w:uiPriority w:val="9"/>
    <w:rsid w:val="00A414C9"/>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n+IHvNlAB1BsvuwJvyEHAYK1FA==">CgMxLjA4AHIhMTlaQmhPV25VMExCMXU2cFhsb0tmQktkOFVCN1ZhY3pJ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2024-08-01T09:10:00Z</dcterms:created>
  <dc:creator>Grades Assist</dc:creator>
</cp:coreProperties>
</file>