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5C1DCEB7" w14:textId="77777777" w:rsidTr="00C760CE">
        <w:tc>
          <w:tcPr>
            <w:tcW w:w="7026" w:type="dxa"/>
            <w:vAlign w:val="bottom"/>
          </w:tcPr>
          <w:p w14:paraId="31519728" w14:textId="77777777" w:rsidR="002A792A" w:rsidRDefault="00000000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03BC92B456B14D448955311E24498402"/>
                </w:placeholder>
                <w:temporary/>
                <w:showingPlcHdr/>
                <w15:appearance w15:val="hidden"/>
              </w:sdtPr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2220B71E" w14:textId="6313C113" w:rsidR="002A792A" w:rsidRDefault="00000000" w:rsidP="00D34246">
            <w:pPr>
              <w:pStyle w:val="Subtitle"/>
            </w:pPr>
            <w:sdt>
              <w:sdtPr>
                <w:alias w:val="Overall Status:"/>
                <w:tag w:val="Overall Status:"/>
                <w:id w:val="-290989189"/>
                <w:placeholder>
                  <w:docPart w:val="00A66F059ABE4A06A7984A8AF8B949F1"/>
                </w:placeholder>
                <w:temporary/>
                <w:showingPlcHdr/>
                <w15:appearance w15:val="hidden"/>
              </w:sdtPr>
              <w:sdtContent>
                <w:r w:rsidR="00C3688B">
                  <w:t>Overall Status:</w:t>
                </w:r>
              </w:sdtContent>
            </w:sdt>
            <w:r w:rsidR="004548D6">
              <w:t> </w:t>
            </w:r>
            <w:sdt>
              <w:sdtPr>
                <w:rPr>
                  <w:rStyle w:val="Strong"/>
                </w:rPr>
                <w:alias w:val="Enter Status:"/>
                <w:tag w:val="Enter Status:"/>
                <w:id w:val="1926991762"/>
                <w:placeholder>
                  <w:docPart w:val="787BADCEEAC74116B3CEFE262A5C058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7119F4">
                  <w:rPr>
                    <w:rStyle w:val="Strong"/>
                  </w:rPr>
                  <w:t>Progress</w:t>
                </w:r>
              </w:sdtContent>
            </w:sdt>
            <w:r w:rsidR="00FF4DDB">
              <w:t xml:space="preserve"> </w:t>
            </w:r>
          </w:p>
        </w:tc>
      </w:tr>
    </w:tbl>
    <w:p w14:paraId="7E9033FE" w14:textId="073FB266" w:rsidR="002A792A" w:rsidRPr="00C760CE" w:rsidRDefault="00000000">
      <w:pPr>
        <w:pStyle w:val="Heading1"/>
        <w:rPr>
          <w:color w:val="000000" w:themeColor="text1"/>
        </w:rPr>
      </w:pPr>
      <w:sdt>
        <w:sdtPr>
          <w:alias w:val="Project Name:"/>
          <w:tag w:val="Project Name:"/>
          <w:id w:val="1435163794"/>
          <w:placeholder>
            <w:docPart w:val="F9E354FCD6044F788F4421B9BAFF7228"/>
          </w:placeholder>
          <w:temporary/>
          <w:showingPlcHdr/>
          <w15:appearance w15:val="hidden"/>
        </w:sdtPr>
        <w:sdtEndPr>
          <w:rPr>
            <w:color w:val="000000" w:themeColor="text1"/>
          </w:rPr>
        </w:sdtEndPr>
        <w:sdtContent>
          <w:r w:rsidR="00C3688B" w:rsidRPr="00C760CE">
            <w:rPr>
              <w:color w:val="000000" w:themeColor="text1"/>
            </w:rPr>
            <w:t>Project Name:</w:t>
          </w:r>
        </w:sdtContent>
      </w:sdt>
      <w:r w:rsidR="004548D6" w:rsidRPr="00C760CE">
        <w:rPr>
          <w:color w:val="000000" w:themeColor="text1"/>
        </w:rPr>
        <w:t xml:space="preserve"> </w:t>
      </w:r>
      <w:proofErr w:type="spellStart"/>
      <w:r w:rsidR="00C760CE" w:rsidRPr="00C760CE">
        <w:rPr>
          <w:color w:val="000000" w:themeColor="text1"/>
        </w:rPr>
        <w:t>Ozmart</w:t>
      </w:r>
      <w:proofErr w:type="spellEnd"/>
      <w:r w:rsidR="00C760CE" w:rsidRPr="00C760CE">
        <w:rPr>
          <w:color w:val="000000" w:themeColor="text1"/>
        </w:rPr>
        <w:t xml:space="preserve"> Network Uplift</w:t>
      </w:r>
    </w:p>
    <w:p w14:paraId="244B6D22" w14:textId="24376368" w:rsidR="002A792A" w:rsidRDefault="005F284F" w:rsidP="008B6BB0">
      <w:r>
        <w:t>Date: 05-Aug-2024</w:t>
      </w:r>
    </w:p>
    <w:p w14:paraId="40ACCA72" w14:textId="2039DE21" w:rsidR="008B6BB0" w:rsidRDefault="008B6BB0" w:rsidP="008B6BB0">
      <w:pPr>
        <w:pStyle w:val="Subtitle"/>
        <w:jc w:val="left"/>
      </w:pPr>
      <w:r>
        <w:t>Unit:</w:t>
      </w:r>
      <w:r>
        <w:tab/>
      </w:r>
      <w:r>
        <w:tab/>
      </w:r>
      <w:r>
        <w:tab/>
        <w:t>COIT20265</w:t>
      </w:r>
    </w:p>
    <w:p w14:paraId="3FDF480A" w14:textId="77777777" w:rsidR="008B6BB0" w:rsidRDefault="008B6BB0" w:rsidP="008B6BB0">
      <w:pPr>
        <w:pStyle w:val="Subtitle"/>
        <w:jc w:val="left"/>
      </w:pPr>
      <w:r>
        <w:t xml:space="preserve">Student 1: </w:t>
      </w:r>
      <w:r>
        <w:tab/>
      </w:r>
      <w:r>
        <w:tab/>
        <w:t>Simarpreet Kaur (</w:t>
      </w:r>
      <w:r w:rsidRPr="00AE3F7D">
        <w:t>12226696</w:t>
      </w:r>
      <w:r>
        <w:t>)</w:t>
      </w:r>
    </w:p>
    <w:p w14:paraId="73DB6C30" w14:textId="77777777" w:rsidR="008B6BB0" w:rsidRDefault="008B6BB0" w:rsidP="008B6BB0">
      <w:pPr>
        <w:pStyle w:val="Subtitle"/>
        <w:jc w:val="left"/>
      </w:pPr>
      <w:r>
        <w:t xml:space="preserve">Student 2: </w:t>
      </w:r>
      <w:r>
        <w:tab/>
      </w:r>
      <w:r>
        <w:tab/>
        <w:t>Navdeep Saini (12207773)</w:t>
      </w:r>
    </w:p>
    <w:p w14:paraId="43D2755C" w14:textId="77777777" w:rsidR="008B6BB0" w:rsidRDefault="008B6BB0" w:rsidP="008B6BB0">
      <w:pPr>
        <w:pStyle w:val="Subtitle"/>
        <w:jc w:val="left"/>
      </w:pPr>
      <w:r>
        <w:t xml:space="preserve">Student 3: </w:t>
      </w:r>
      <w:r>
        <w:tab/>
      </w:r>
      <w:r>
        <w:tab/>
      </w:r>
      <w:r w:rsidRPr="00AE3F7D">
        <w:t xml:space="preserve">Anupa </w:t>
      </w:r>
      <w:proofErr w:type="spellStart"/>
      <w:r w:rsidRPr="00AE3F7D">
        <w:t>Bodhimaluwa</w:t>
      </w:r>
      <w:proofErr w:type="spellEnd"/>
      <w:r>
        <w:t xml:space="preserve"> (</w:t>
      </w:r>
      <w:r w:rsidRPr="00AE3F7D">
        <w:t>12216471</w:t>
      </w:r>
      <w:r>
        <w:t xml:space="preserve">) </w:t>
      </w:r>
    </w:p>
    <w:p w14:paraId="7BED1113" w14:textId="77777777" w:rsidR="008B6BB0" w:rsidRDefault="008B6BB0" w:rsidP="008B6BB0">
      <w:pPr>
        <w:pStyle w:val="Subtitle"/>
        <w:jc w:val="left"/>
      </w:pPr>
      <w:r>
        <w:t xml:space="preserve">Student 4: </w:t>
      </w:r>
      <w:r>
        <w:tab/>
      </w:r>
      <w:r>
        <w:tab/>
        <w:t>M</w:t>
      </w:r>
      <w:r w:rsidRPr="00AE3F7D">
        <w:t xml:space="preserve">ohmed </w:t>
      </w:r>
      <w:proofErr w:type="spellStart"/>
      <w:r w:rsidRPr="00AE3F7D">
        <w:t>amaan</w:t>
      </w:r>
      <w:proofErr w:type="spellEnd"/>
      <w:r w:rsidRPr="00AE3F7D">
        <w:t xml:space="preserve"> </w:t>
      </w:r>
      <w:proofErr w:type="spellStart"/>
      <w:r w:rsidRPr="00AE3F7D">
        <w:t>patel</w:t>
      </w:r>
      <w:proofErr w:type="spellEnd"/>
      <w:r>
        <w:t xml:space="preserve"> (</w:t>
      </w:r>
      <w:r w:rsidRPr="00AE3F7D">
        <w:t>12204426</w:t>
      </w:r>
      <w:r>
        <w:t>)</w:t>
      </w:r>
    </w:p>
    <w:p w14:paraId="50B5111E" w14:textId="77777777" w:rsidR="008B6BB0" w:rsidRDefault="008B6BB0" w:rsidP="008B6BB0">
      <w:pPr>
        <w:pStyle w:val="Subtitle"/>
        <w:jc w:val="left"/>
      </w:pPr>
      <w:r>
        <w:t>Project Mentor:</w:t>
      </w:r>
      <w:r>
        <w:tab/>
        <w:t>Biplob Ray</w:t>
      </w:r>
    </w:p>
    <w:p w14:paraId="5E89F917" w14:textId="77777777" w:rsidR="008B6BB0" w:rsidRDefault="008B6BB0"/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039B6312" w14:textId="77777777" w:rsidTr="00AB08ED">
        <w:trPr>
          <w:trHeight w:val="720"/>
        </w:trPr>
        <w:tc>
          <w:tcPr>
            <w:tcW w:w="2333" w:type="dxa"/>
          </w:tcPr>
          <w:p w14:paraId="7CA67768" w14:textId="77AE4B14" w:rsidR="002A792A" w:rsidRPr="00C02B99" w:rsidRDefault="008B0333">
            <w:pPr>
              <w:rPr>
                <w:sz w:val="20"/>
                <w:szCs w:val="20"/>
              </w:rPr>
            </w:pPr>
            <w:r w:rsidRPr="00C02B99">
              <w:rPr>
                <w:sz w:val="20"/>
                <w:szCs w:val="20"/>
              </w:rPr>
              <w:t xml:space="preserve">Overall </w:t>
            </w:r>
            <w:r w:rsidR="008B6BB0" w:rsidRPr="00C02B99">
              <w:rPr>
                <w:sz w:val="20"/>
                <w:szCs w:val="20"/>
              </w:rPr>
              <w:t>Work Accomplished</w:t>
            </w:r>
            <w:r w:rsidRPr="00C02B99">
              <w:rPr>
                <w:sz w:val="20"/>
                <w:szCs w:val="20"/>
              </w:rPr>
              <w:t xml:space="preserve"> till date</w:t>
            </w:r>
          </w:p>
        </w:tc>
        <w:tc>
          <w:tcPr>
            <w:tcW w:w="8467" w:type="dxa"/>
            <w:tcMar>
              <w:left w:w="144" w:type="dxa"/>
            </w:tcMar>
          </w:tcPr>
          <w:p w14:paraId="6AA21327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Network Uplift Project Plan</w:t>
            </w:r>
          </w:p>
          <w:p w14:paraId="19367E23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Network Uplift Project Schedule </w:t>
            </w:r>
          </w:p>
          <w:p w14:paraId="3BA58C2D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Network Requirements Document </w:t>
            </w:r>
          </w:p>
          <w:p w14:paraId="5C15E10C" w14:textId="12410799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Network Diagram </w:t>
            </w:r>
          </w:p>
          <w:p w14:paraId="4325FBEE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Cloud Features and Security Framework </w:t>
            </w:r>
          </w:p>
          <w:p w14:paraId="799EB954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and Kanban Board Establishment</w:t>
            </w:r>
          </w:p>
          <w:p w14:paraId="00E245C6" w14:textId="3FE3297F" w:rsidR="00BD5D8B" w:rsidRPr="008B0333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Features, Flowchart and CSA requirements</w:t>
            </w:r>
          </w:p>
        </w:tc>
      </w:tr>
      <w:tr w:rsidR="002A792A" w14:paraId="7BD5C8F6" w14:textId="77777777" w:rsidTr="00AB08ED">
        <w:trPr>
          <w:trHeight w:val="720"/>
        </w:trPr>
        <w:tc>
          <w:tcPr>
            <w:tcW w:w="2333" w:type="dxa"/>
          </w:tcPr>
          <w:p w14:paraId="584B25DB" w14:textId="5DD19ABD" w:rsidR="002A792A" w:rsidRPr="00C02B99" w:rsidRDefault="00000000">
            <w:pPr>
              <w:rPr>
                <w:sz w:val="20"/>
                <w:szCs w:val="20"/>
              </w:rPr>
            </w:pPr>
            <w:sdt>
              <w:sdtPr>
                <w:alias w:val="Milestones accomplished the week of:"/>
                <w:tag w:val="Milestones accomplished the week of:"/>
                <w:id w:val="1339811752"/>
                <w:placeholder>
                  <w:docPart w:val="941DAA430A2848B6BC0F1D520932F726"/>
                </w:placeholder>
                <w:temporary/>
                <w:showingPlcHdr/>
                <w15:appearance w15:val="hidden"/>
              </w:sdtPr>
              <w:sdtContent>
                <w:r w:rsidR="00FF4DDB" w:rsidRPr="00C02B99">
                  <w:rPr>
                    <w:sz w:val="20"/>
                    <w:szCs w:val="20"/>
                  </w:rPr>
                  <w:t>Milestones accomplished the week of</w:t>
                </w:r>
              </w:sdtContent>
            </w:sdt>
            <w:r w:rsidR="00FF4DDB" w:rsidRPr="00C02B99">
              <w:rPr>
                <w:sz w:val="20"/>
                <w:szCs w:val="20"/>
              </w:rPr>
              <w:t xml:space="preserve"> </w:t>
            </w:r>
            <w:r w:rsidR="0034104B" w:rsidRPr="00C02B99">
              <w:rPr>
                <w:sz w:val="20"/>
                <w:szCs w:val="20"/>
              </w:rPr>
              <w:t>29-July to 04-Aug</w:t>
            </w:r>
          </w:p>
        </w:tc>
        <w:tc>
          <w:tcPr>
            <w:tcW w:w="8467" w:type="dxa"/>
            <w:tcMar>
              <w:left w:w="144" w:type="dxa"/>
            </w:tcMar>
          </w:tcPr>
          <w:p w14:paraId="0650C716" w14:textId="2F0090B2" w:rsidR="0034104B" w:rsidRP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 w:rsidRPr="0034104B">
              <w:rPr>
                <w:sz w:val="20"/>
                <w:szCs w:val="20"/>
              </w:rPr>
              <w:t>Ozmart</w:t>
            </w:r>
            <w:proofErr w:type="spellEnd"/>
            <w:r w:rsidRPr="0034104B">
              <w:rPr>
                <w:sz w:val="20"/>
                <w:szCs w:val="20"/>
              </w:rPr>
              <w:t xml:space="preserve"> Cloud Features and </w:t>
            </w:r>
            <w:r>
              <w:rPr>
                <w:sz w:val="20"/>
                <w:szCs w:val="20"/>
              </w:rPr>
              <w:t>Flowchart</w:t>
            </w:r>
            <w:r w:rsidR="00E30D11">
              <w:rPr>
                <w:sz w:val="20"/>
                <w:szCs w:val="20"/>
              </w:rPr>
              <w:t xml:space="preserve"> </w:t>
            </w:r>
          </w:p>
          <w:p w14:paraId="65374FF2" w14:textId="061D5989" w:rsid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 w:rsidRPr="0034104B">
              <w:rPr>
                <w:sz w:val="20"/>
                <w:szCs w:val="20"/>
              </w:rPr>
              <w:t>Ozmart</w:t>
            </w:r>
            <w:proofErr w:type="spellEnd"/>
            <w:r w:rsidRPr="0034104B">
              <w:rPr>
                <w:sz w:val="20"/>
                <w:szCs w:val="20"/>
              </w:rPr>
              <w:t xml:space="preserve"> Cloud Security Alliance </w:t>
            </w:r>
            <w:r>
              <w:rPr>
                <w:sz w:val="20"/>
                <w:szCs w:val="20"/>
              </w:rPr>
              <w:t xml:space="preserve">requirements elaboration </w:t>
            </w:r>
          </w:p>
          <w:p w14:paraId="5E263BED" w14:textId="6B1ADB63" w:rsidR="002A792A" w:rsidRPr="008B0333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 w:rsidRPr="0034104B">
              <w:rPr>
                <w:sz w:val="20"/>
                <w:szCs w:val="20"/>
              </w:rPr>
              <w:t>Github</w:t>
            </w:r>
            <w:proofErr w:type="spellEnd"/>
            <w:r w:rsidRPr="0034104B">
              <w:rPr>
                <w:sz w:val="20"/>
                <w:szCs w:val="20"/>
              </w:rPr>
              <w:t xml:space="preserve"> and Kanban Board Establishment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30D11" w14:paraId="07A45D88" w14:textId="77777777" w:rsidTr="00AB08ED">
        <w:trPr>
          <w:trHeight w:val="720"/>
        </w:trPr>
        <w:tc>
          <w:tcPr>
            <w:tcW w:w="2333" w:type="dxa"/>
          </w:tcPr>
          <w:p w14:paraId="72ED9369" w14:textId="47A0ACB8" w:rsidR="00E30D11" w:rsidRPr="00E30D11" w:rsidRDefault="00E30D11">
            <w:pPr>
              <w:rPr>
                <w:sz w:val="20"/>
                <w:szCs w:val="20"/>
              </w:rPr>
            </w:pPr>
            <w:r w:rsidRPr="00E30D11">
              <w:rPr>
                <w:sz w:val="20"/>
                <w:szCs w:val="20"/>
              </w:rPr>
              <w:t>Individual Contributions</w:t>
            </w:r>
          </w:p>
        </w:tc>
        <w:tc>
          <w:tcPr>
            <w:tcW w:w="8467" w:type="dxa"/>
            <w:tcMar>
              <w:left w:w="144" w:type="dxa"/>
            </w:tcMar>
          </w:tcPr>
          <w:p w14:paraId="102BFE3C" w14:textId="286DD9C1" w:rsidR="00E30D11" w:rsidRDefault="00E30D11" w:rsidP="00E30D11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</w:t>
            </w:r>
            <w:r w:rsidR="008B6BB0">
              <w:rPr>
                <w:sz w:val="20"/>
                <w:szCs w:val="20"/>
              </w:rPr>
              <w:t>preet</w:t>
            </w:r>
            <w:r>
              <w:rPr>
                <w:sz w:val="20"/>
                <w:szCs w:val="20"/>
              </w:rPr>
              <w:t xml:space="preserve"> – </w:t>
            </w:r>
            <w:proofErr w:type="spellStart"/>
            <w:r w:rsidR="008B6BB0" w:rsidRPr="0034104B">
              <w:rPr>
                <w:sz w:val="20"/>
                <w:szCs w:val="20"/>
              </w:rPr>
              <w:t>Ozmart</w:t>
            </w:r>
            <w:proofErr w:type="spellEnd"/>
            <w:r w:rsidR="008B6BB0" w:rsidRPr="0034104B">
              <w:rPr>
                <w:sz w:val="20"/>
                <w:szCs w:val="20"/>
              </w:rPr>
              <w:t xml:space="preserve"> Cloud </w:t>
            </w:r>
            <w:r w:rsidR="008B6BB0">
              <w:rPr>
                <w:sz w:val="20"/>
                <w:szCs w:val="20"/>
              </w:rPr>
              <w:t>Security Framework</w:t>
            </w:r>
          </w:p>
          <w:p w14:paraId="6B0CA602" w14:textId="25EED802" w:rsidR="00E30D11" w:rsidRDefault="00E30D11" w:rsidP="00E30D11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Amaan &amp; Navdeep –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and Kanban Board Establishment </w:t>
            </w:r>
          </w:p>
          <w:p w14:paraId="30C60D19" w14:textId="77777777" w:rsidR="008B6BB0" w:rsidRDefault="008B6BB0" w:rsidP="008B6BB0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Navdeep-Network Design and Network Requirements</w:t>
            </w:r>
          </w:p>
          <w:p w14:paraId="6C270A61" w14:textId="13D3C6A1" w:rsidR="008B6BB0" w:rsidRPr="008B6BB0" w:rsidRDefault="008B6BB0" w:rsidP="008B6BB0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Amaan-Project Schedule, Project Plan and Requirements Gathering and Analysis</w:t>
            </w:r>
          </w:p>
          <w:p w14:paraId="1F3D2440" w14:textId="280F40CD" w:rsidR="00E30D11" w:rsidRPr="00E30D11" w:rsidRDefault="00E30D11" w:rsidP="00E30D11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Anup</w:t>
            </w:r>
            <w:r w:rsidR="00C363B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– Cloud features and flowchart</w:t>
            </w:r>
          </w:p>
        </w:tc>
      </w:tr>
      <w:tr w:rsidR="002A792A" w14:paraId="5217A1E5" w14:textId="77777777" w:rsidTr="00AB08ED">
        <w:trPr>
          <w:trHeight w:val="720"/>
        </w:trPr>
        <w:tc>
          <w:tcPr>
            <w:tcW w:w="2333" w:type="dxa"/>
          </w:tcPr>
          <w:p w14:paraId="3E3C1ADE" w14:textId="5C678265" w:rsidR="002A792A" w:rsidRPr="00E30D11" w:rsidRDefault="00E30D11">
            <w:pPr>
              <w:rPr>
                <w:sz w:val="20"/>
                <w:szCs w:val="20"/>
              </w:rPr>
            </w:pPr>
            <w:r w:rsidRPr="00E30D11">
              <w:rPr>
                <w:sz w:val="20"/>
                <w:szCs w:val="20"/>
              </w:rPr>
              <w:t>Milestone to accomplish in t</w:t>
            </w:r>
            <w:r>
              <w:rPr>
                <w:sz w:val="20"/>
                <w:szCs w:val="20"/>
              </w:rPr>
              <w:t xml:space="preserve">he week of </w:t>
            </w:r>
            <w:r w:rsidRPr="00E30D11">
              <w:rPr>
                <w:sz w:val="20"/>
                <w:szCs w:val="20"/>
              </w:rPr>
              <w:t>05-Aug to 11-August</w:t>
            </w:r>
          </w:p>
        </w:tc>
        <w:tc>
          <w:tcPr>
            <w:tcW w:w="8467" w:type="dxa"/>
            <w:tcMar>
              <w:left w:w="144" w:type="dxa"/>
            </w:tcMar>
          </w:tcPr>
          <w:p w14:paraId="2A926287" w14:textId="2875F362" w:rsidR="002A792A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 w:rsidRPr="0034104B">
              <w:rPr>
                <w:sz w:val="20"/>
                <w:szCs w:val="20"/>
              </w:rPr>
              <w:t>WiFi</w:t>
            </w:r>
            <w:proofErr w:type="spellEnd"/>
            <w:r w:rsidRPr="0034104B">
              <w:rPr>
                <w:sz w:val="20"/>
                <w:szCs w:val="20"/>
              </w:rPr>
              <w:t xml:space="preserve"> Network Design</w:t>
            </w:r>
            <w:r>
              <w:rPr>
                <w:sz w:val="20"/>
                <w:szCs w:val="20"/>
              </w:rPr>
              <w:t xml:space="preserve"> </w:t>
            </w:r>
            <w:r w:rsidR="003E4AFD">
              <w:rPr>
                <w:sz w:val="20"/>
                <w:szCs w:val="20"/>
              </w:rPr>
              <w:t>Finalization (Navdeep)</w:t>
            </w:r>
          </w:p>
          <w:p w14:paraId="05F2E1DB" w14:textId="56E19DF7" w:rsidR="0034104B" w:rsidRP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04B">
              <w:rPr>
                <w:sz w:val="20"/>
                <w:szCs w:val="20"/>
              </w:rPr>
              <w:t>Legacy Network Management</w:t>
            </w:r>
            <w:r w:rsidR="003E4AFD">
              <w:rPr>
                <w:sz w:val="20"/>
                <w:szCs w:val="20"/>
              </w:rPr>
              <w:t xml:space="preserve"> (Navdeep)</w:t>
            </w:r>
          </w:p>
          <w:p w14:paraId="53C75EA4" w14:textId="416EB34C" w:rsid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04B">
              <w:rPr>
                <w:sz w:val="20"/>
                <w:szCs w:val="20"/>
              </w:rPr>
              <w:t>Bandwidth and Connectivity Planning</w:t>
            </w:r>
            <w:r w:rsidR="003E4AFD">
              <w:rPr>
                <w:sz w:val="20"/>
                <w:szCs w:val="20"/>
              </w:rPr>
              <w:t xml:space="preserve"> (Amaan and Anup</w:t>
            </w:r>
            <w:r w:rsidR="008B6BB0">
              <w:rPr>
                <w:sz w:val="20"/>
                <w:szCs w:val="20"/>
              </w:rPr>
              <w:t>a</w:t>
            </w:r>
            <w:r w:rsidR="003E4AFD">
              <w:rPr>
                <w:sz w:val="20"/>
                <w:szCs w:val="20"/>
              </w:rPr>
              <w:t>)</w:t>
            </w:r>
          </w:p>
          <w:p w14:paraId="68103D96" w14:textId="436386EA" w:rsidR="0034104B" w:rsidRPr="008B0333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AWS establishment</w:t>
            </w:r>
            <w:r w:rsidR="003E4AFD">
              <w:rPr>
                <w:sz w:val="20"/>
                <w:szCs w:val="20"/>
              </w:rPr>
              <w:t xml:space="preserve"> (Anup</w:t>
            </w:r>
            <w:r w:rsidR="008B6BB0">
              <w:rPr>
                <w:sz w:val="20"/>
                <w:szCs w:val="20"/>
              </w:rPr>
              <w:t>a</w:t>
            </w:r>
            <w:r w:rsidR="004E7547">
              <w:rPr>
                <w:sz w:val="20"/>
                <w:szCs w:val="20"/>
              </w:rPr>
              <w:t xml:space="preserve"> &amp; Simar</w:t>
            </w:r>
            <w:r w:rsidR="008B6BB0">
              <w:rPr>
                <w:sz w:val="20"/>
                <w:szCs w:val="20"/>
              </w:rPr>
              <w:t>preet</w:t>
            </w:r>
            <w:r w:rsidR="003E4AFD">
              <w:rPr>
                <w:sz w:val="20"/>
                <w:szCs w:val="20"/>
              </w:rPr>
              <w:t>)</w:t>
            </w:r>
          </w:p>
        </w:tc>
      </w:tr>
      <w:tr w:rsidR="002A792A" w14:paraId="5D14F949" w14:textId="77777777" w:rsidTr="00AB08ED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3A21F8B2BCDB4F15A1DA1F0F04A7E09D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6FAAB870" w14:textId="77777777" w:rsidR="002A792A" w:rsidRPr="00C02B99" w:rsidRDefault="00FF4DDB">
                <w:pPr>
                  <w:rPr>
                    <w:sz w:val="20"/>
                    <w:szCs w:val="20"/>
                  </w:rPr>
                </w:pPr>
                <w:r w:rsidRPr="00C02B99">
                  <w:rPr>
                    <w:sz w:val="20"/>
                    <w:szCs w:val="20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14C40E83" w14:textId="3C2E2F43" w:rsid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Migration planning for hypothetical organization (</w:t>
            </w:r>
            <w:r w:rsidR="008B6BB0">
              <w:rPr>
                <w:sz w:val="20"/>
                <w:szCs w:val="20"/>
              </w:rPr>
              <w:t>what’s</w:t>
            </w:r>
            <w:r>
              <w:rPr>
                <w:sz w:val="20"/>
                <w:szCs w:val="20"/>
              </w:rPr>
              <w:t xml:space="preserve"> expected)</w:t>
            </w:r>
          </w:p>
          <w:p w14:paraId="03729042" w14:textId="39AB0867" w:rsidR="0034104B" w:rsidRPr="008B0333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Migration for hypothetical organization</w:t>
            </w:r>
          </w:p>
        </w:tc>
      </w:tr>
      <w:tr w:rsidR="008B0333" w14:paraId="41F6F120" w14:textId="77777777" w:rsidTr="00AB08ED">
        <w:trPr>
          <w:trHeight w:val="576"/>
        </w:trPr>
        <w:tc>
          <w:tcPr>
            <w:tcW w:w="2333" w:type="dxa"/>
          </w:tcPr>
          <w:p w14:paraId="08AC4009" w14:textId="46D5EA82" w:rsidR="008B0333" w:rsidRPr="00C02B99" w:rsidRDefault="00000000" w:rsidP="008B0333">
            <w:pPr>
              <w:rPr>
                <w:sz w:val="20"/>
                <w:szCs w:val="20"/>
              </w:rPr>
            </w:pPr>
            <w:sdt>
              <w:sdtPr>
                <w:alias w:val="Issues:"/>
                <w:tag w:val="Issues:"/>
                <w:id w:val="1069549313"/>
                <w:placeholder>
                  <w:docPart w:val="5399B16D845E43B395C0DF34CEC4D45F"/>
                </w:placeholder>
                <w:temporary/>
                <w:showingPlcHdr/>
                <w15:appearance w15:val="hidden"/>
              </w:sdtPr>
              <w:sdtContent>
                <w:r w:rsidR="008B0333" w:rsidRPr="00C02B99">
                  <w:rPr>
                    <w:sz w:val="20"/>
                    <w:szCs w:val="20"/>
                  </w:rPr>
                  <w:t>Issues</w:t>
                </w:r>
              </w:sdtContent>
            </w:sdt>
            <w:r w:rsidR="00C02B99" w:rsidRPr="00C02B99">
              <w:rPr>
                <w:sz w:val="20"/>
                <w:szCs w:val="20"/>
              </w:rPr>
              <w:t xml:space="preserve"> &amp; Challenges</w:t>
            </w:r>
            <w:r w:rsidR="008B0333" w:rsidRPr="00C02B99">
              <w:rPr>
                <w:sz w:val="20"/>
                <w:szCs w:val="20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53215CEE" w14:textId="08886161" w:rsidR="008B0333" w:rsidRPr="008B0333" w:rsidRDefault="001F5340" w:rsidP="0034104B">
            <w:pPr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234452" w14:paraId="58BFB6E3" w14:textId="77777777" w:rsidTr="00AB08ED">
        <w:trPr>
          <w:trHeight w:val="576"/>
        </w:trPr>
        <w:tc>
          <w:tcPr>
            <w:tcW w:w="2333" w:type="dxa"/>
          </w:tcPr>
          <w:p w14:paraId="5AAE6B78" w14:textId="55E190DF" w:rsidR="00234452" w:rsidRPr="00234452" w:rsidRDefault="00B46FBC" w:rsidP="008B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Gitlab</w:t>
            </w:r>
            <w:r w:rsidR="00234452" w:rsidRPr="00234452">
              <w:rPr>
                <w:sz w:val="20"/>
                <w:szCs w:val="20"/>
              </w:rPr>
              <w:t xml:space="preserve"> &amp; Kanban Link</w:t>
            </w:r>
          </w:p>
        </w:tc>
        <w:tc>
          <w:tcPr>
            <w:tcW w:w="8467" w:type="dxa"/>
            <w:tcMar>
              <w:left w:w="144" w:type="dxa"/>
            </w:tcMar>
          </w:tcPr>
          <w:p w14:paraId="75011515" w14:textId="77777777" w:rsidR="00234452" w:rsidRDefault="00000000" w:rsidP="00E11435">
            <w:pPr>
              <w:jc w:val="both"/>
              <w:rPr>
                <w:rStyle w:val="Hyperlink"/>
              </w:rPr>
            </w:pPr>
            <w:hyperlink r:id="rId8" w:history="1">
              <w:r w:rsidR="00234452" w:rsidRPr="00E11435">
                <w:rPr>
                  <w:rStyle w:val="Hyperlink"/>
                  <w:sz w:val="20"/>
                  <w:szCs w:val="20"/>
                </w:rPr>
                <w:t>https://gitlab.com/ozmart/OzmartStore</w:t>
              </w:r>
            </w:hyperlink>
          </w:p>
          <w:p w14:paraId="28A6A4CA" w14:textId="77777777" w:rsidR="00063CB1" w:rsidRDefault="00063CB1" w:rsidP="00E11435">
            <w:pPr>
              <w:jc w:val="both"/>
              <w:rPr>
                <w:rStyle w:val="Hyperlink"/>
              </w:rPr>
            </w:pPr>
          </w:p>
          <w:p w14:paraId="705DC79D" w14:textId="2A9E2D69" w:rsidR="00063CB1" w:rsidRPr="00234452" w:rsidRDefault="00063CB1" w:rsidP="00E11435">
            <w:pPr>
              <w:jc w:val="both"/>
              <w:rPr>
                <w:sz w:val="20"/>
                <w:szCs w:val="20"/>
              </w:rPr>
            </w:pPr>
            <w:r w:rsidRPr="00063CB1">
              <w:rPr>
                <w:sz w:val="20"/>
                <w:szCs w:val="20"/>
              </w:rPr>
              <w:t>https://gitlab.com/ozmart/OzmartStore/-/boards</w:t>
            </w:r>
          </w:p>
        </w:tc>
      </w:tr>
    </w:tbl>
    <w:p w14:paraId="2A60F873" w14:textId="77777777" w:rsidR="002A792A" w:rsidRDefault="00000000">
      <w:pPr>
        <w:pStyle w:val="Heading1"/>
      </w:pPr>
      <w:sdt>
        <w:sdtPr>
          <w:alias w:val="Project Abstract:"/>
          <w:tag w:val="Project Abstract:"/>
          <w:id w:val="-1505734807"/>
          <w:placeholder>
            <w:docPart w:val="A3DE92997535427D887AD8C780A16FA1"/>
          </w:placeholder>
          <w:temporary/>
          <w:showingPlcHdr/>
          <w15:appearance w15:val="hidden"/>
        </w:sdtPr>
        <w:sdtContent>
          <w:r w:rsidR="006D480F">
            <w:t>Project Abstract</w:t>
          </w:r>
        </w:sdtContent>
      </w:sdt>
    </w:p>
    <w:p w14:paraId="78E205B0" w14:textId="46E6D302" w:rsidR="00E97F35" w:rsidRDefault="00E97F35" w:rsidP="00E97F35">
      <w:pPr>
        <w:jc w:val="both"/>
      </w:pPr>
      <w:proofErr w:type="spellStart"/>
      <w:r>
        <w:t>OzMart</w:t>
      </w:r>
      <w:proofErr w:type="spellEnd"/>
      <w:r>
        <w:t xml:space="preserve"> Retail Group, a medium-sized Australian retail company with 1500 employees across four locations, is experiencing exceptional growth in business. They need to expand their infrastructure and are planning to transition </w:t>
      </w:r>
      <w:r w:rsidR="008B6BB0">
        <w:t>their</w:t>
      </w:r>
      <w:r>
        <w:t xml:space="preserve"> IT infrastructure to the </w:t>
      </w:r>
      <w:r w:rsidR="008B6BB0">
        <w:t>clouds</w:t>
      </w:r>
      <w:r>
        <w:t xml:space="preserve">. This project aims to design a robust, scalable, and secure network architecture that will support </w:t>
      </w:r>
      <w:proofErr w:type="spellStart"/>
      <w:r>
        <w:t>OzMart's</w:t>
      </w:r>
      <w:proofErr w:type="spellEnd"/>
      <w:r>
        <w:t xml:space="preserve"> cloud migration strategy while maintaining connectivity for its legacy systems.</w:t>
      </w:r>
    </w:p>
    <w:p w14:paraId="120126CE" w14:textId="77777777" w:rsidR="00E97F35" w:rsidRPr="005F14A9" w:rsidRDefault="00E97F35" w:rsidP="005F14A9">
      <w:pPr>
        <w:jc w:val="both"/>
      </w:pPr>
      <w:r w:rsidRPr="005F14A9">
        <w:t>The project will address the following key areas</w:t>
      </w:r>
    </w:p>
    <w:p w14:paraId="513A55AC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Design a hybrid cloud network architecture</w:t>
      </w:r>
    </w:p>
    <w:p w14:paraId="45F58119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Plan the migration of services, applications, and data to the cloud</w:t>
      </w:r>
    </w:p>
    <w:p w14:paraId="76667F36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Ensure adequate bandwidth and connectivity between sites and to cloud services</w:t>
      </w:r>
    </w:p>
    <w:p w14:paraId="552B205E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Implement strong security measures for both cloud and on-premises components</w:t>
      </w:r>
    </w:p>
    <w:p w14:paraId="7285A9C3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Develop a strong risk management plan and security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0"/>
      </w:tblGrid>
      <w:tr w:rsidR="004E7547" w14:paraId="521E9322" w14:textId="77777777" w:rsidTr="004E7547">
        <w:tc>
          <w:tcPr>
            <w:tcW w:w="3005" w:type="dxa"/>
          </w:tcPr>
          <w:p w14:paraId="2B47723E" w14:textId="234F71DE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b/>
                <w:bCs/>
                <w:sz w:val="20"/>
                <w:szCs w:val="20"/>
              </w:rPr>
            </w:pPr>
            <w:r w:rsidRPr="002420C4">
              <w:rPr>
                <w:b/>
                <w:bCs/>
                <w:sz w:val="20"/>
                <w:szCs w:val="20"/>
              </w:rPr>
              <w:t>Deliverables</w:t>
            </w:r>
          </w:p>
        </w:tc>
        <w:tc>
          <w:tcPr>
            <w:tcW w:w="1810" w:type="dxa"/>
          </w:tcPr>
          <w:p w14:paraId="562F40BF" w14:textId="1D01B5FD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Accountable</w:t>
            </w:r>
          </w:p>
        </w:tc>
        <w:tc>
          <w:tcPr>
            <w:tcW w:w="4200" w:type="dxa"/>
          </w:tcPr>
          <w:p w14:paraId="6EF67DCD" w14:textId="29B9C109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b/>
                <w:bCs/>
                <w:sz w:val="20"/>
                <w:szCs w:val="20"/>
              </w:rPr>
            </w:pPr>
            <w:r w:rsidRPr="002420C4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4E7547" w14:paraId="15AFBDD6" w14:textId="77777777" w:rsidTr="004E7547">
        <w:tc>
          <w:tcPr>
            <w:tcW w:w="3005" w:type="dxa"/>
          </w:tcPr>
          <w:p w14:paraId="79FF4E79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Project Plan</w:t>
            </w:r>
          </w:p>
        </w:tc>
        <w:tc>
          <w:tcPr>
            <w:tcW w:w="1810" w:type="dxa"/>
          </w:tcPr>
          <w:p w14:paraId="71A05345" w14:textId="08A6CC30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063CB1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</w:t>
            </w:r>
            <w:r w:rsidR="00063CB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</w:p>
        </w:tc>
        <w:tc>
          <w:tcPr>
            <w:tcW w:w="4200" w:type="dxa"/>
          </w:tcPr>
          <w:p w14:paraId="52727C6E" w14:textId="6DD3CE5A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Completed</w:t>
            </w:r>
          </w:p>
        </w:tc>
      </w:tr>
      <w:tr w:rsidR="004E7547" w14:paraId="3B8DDD0E" w14:textId="77777777" w:rsidTr="004E7547">
        <w:tc>
          <w:tcPr>
            <w:tcW w:w="3005" w:type="dxa"/>
          </w:tcPr>
          <w:p w14:paraId="121277F6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Project Schedule</w:t>
            </w:r>
          </w:p>
        </w:tc>
        <w:tc>
          <w:tcPr>
            <w:tcW w:w="1810" w:type="dxa"/>
          </w:tcPr>
          <w:p w14:paraId="68E382FC" w14:textId="25A45E4A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Amaan</w:t>
            </w:r>
          </w:p>
        </w:tc>
        <w:tc>
          <w:tcPr>
            <w:tcW w:w="4200" w:type="dxa"/>
          </w:tcPr>
          <w:p w14:paraId="6990DB33" w14:textId="2EA77295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Completed</w:t>
            </w:r>
          </w:p>
        </w:tc>
      </w:tr>
      <w:tr w:rsidR="004E7547" w14:paraId="3E04F069" w14:textId="77777777" w:rsidTr="004E7547">
        <w:tc>
          <w:tcPr>
            <w:tcW w:w="3005" w:type="dxa"/>
          </w:tcPr>
          <w:p w14:paraId="4C663089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Requirements Gathering and Analysis</w:t>
            </w:r>
          </w:p>
        </w:tc>
        <w:tc>
          <w:tcPr>
            <w:tcW w:w="1810" w:type="dxa"/>
          </w:tcPr>
          <w:p w14:paraId="54BD2535" w14:textId="4EE136D0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Amaan and Navdeep</w:t>
            </w:r>
          </w:p>
        </w:tc>
        <w:tc>
          <w:tcPr>
            <w:tcW w:w="4200" w:type="dxa"/>
          </w:tcPr>
          <w:p w14:paraId="0760D86E" w14:textId="7B24FAF9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Completed</w:t>
            </w:r>
          </w:p>
        </w:tc>
      </w:tr>
      <w:tr w:rsidR="004E7547" w14:paraId="05028E8A" w14:textId="77777777" w:rsidTr="004E7547">
        <w:tc>
          <w:tcPr>
            <w:tcW w:w="3005" w:type="dxa"/>
          </w:tcPr>
          <w:p w14:paraId="5E87B619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proofErr w:type="spellStart"/>
            <w:r w:rsidRPr="002420C4">
              <w:rPr>
                <w:sz w:val="20"/>
                <w:szCs w:val="20"/>
              </w:rPr>
              <w:t>WiFi</w:t>
            </w:r>
            <w:proofErr w:type="spellEnd"/>
            <w:r w:rsidRPr="002420C4">
              <w:rPr>
                <w:sz w:val="20"/>
                <w:szCs w:val="20"/>
              </w:rPr>
              <w:t xml:space="preserve"> Network Design</w:t>
            </w:r>
          </w:p>
        </w:tc>
        <w:tc>
          <w:tcPr>
            <w:tcW w:w="1810" w:type="dxa"/>
          </w:tcPr>
          <w:p w14:paraId="4F5F78B8" w14:textId="310098FD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Navdeep</w:t>
            </w:r>
          </w:p>
        </w:tc>
        <w:tc>
          <w:tcPr>
            <w:tcW w:w="4200" w:type="dxa"/>
          </w:tcPr>
          <w:p w14:paraId="1761C1A3" w14:textId="77493ABE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First Draft</w:t>
            </w:r>
          </w:p>
        </w:tc>
      </w:tr>
      <w:tr w:rsidR="004E7547" w14:paraId="3230FB62" w14:textId="77777777" w:rsidTr="004E7547">
        <w:tc>
          <w:tcPr>
            <w:tcW w:w="3005" w:type="dxa"/>
          </w:tcPr>
          <w:p w14:paraId="4E22FB34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Cloud Service Selection</w:t>
            </w:r>
          </w:p>
        </w:tc>
        <w:tc>
          <w:tcPr>
            <w:tcW w:w="1810" w:type="dxa"/>
          </w:tcPr>
          <w:p w14:paraId="4DF8846B" w14:textId="4F91D36A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Anup</w:t>
            </w:r>
            <w:r w:rsidR="00063CB1">
              <w:rPr>
                <w:sz w:val="20"/>
                <w:szCs w:val="20"/>
              </w:rPr>
              <w:t>a</w:t>
            </w:r>
          </w:p>
        </w:tc>
        <w:tc>
          <w:tcPr>
            <w:tcW w:w="4200" w:type="dxa"/>
          </w:tcPr>
          <w:p w14:paraId="2F0BE723" w14:textId="1CA701B0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WIP</w:t>
            </w:r>
          </w:p>
        </w:tc>
      </w:tr>
      <w:tr w:rsidR="004E7547" w14:paraId="6A280D82" w14:textId="77777777" w:rsidTr="004E7547">
        <w:tc>
          <w:tcPr>
            <w:tcW w:w="3005" w:type="dxa"/>
          </w:tcPr>
          <w:p w14:paraId="1C289AC6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Data Migration Planning</w:t>
            </w:r>
          </w:p>
        </w:tc>
        <w:tc>
          <w:tcPr>
            <w:tcW w:w="1810" w:type="dxa"/>
          </w:tcPr>
          <w:p w14:paraId="6D6982E8" w14:textId="5EBC5856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</w:t>
            </w:r>
            <w:r w:rsidR="008B6BB0">
              <w:rPr>
                <w:sz w:val="20"/>
                <w:szCs w:val="20"/>
              </w:rPr>
              <w:t>preet</w:t>
            </w:r>
          </w:p>
        </w:tc>
        <w:tc>
          <w:tcPr>
            <w:tcW w:w="4200" w:type="dxa"/>
          </w:tcPr>
          <w:p w14:paraId="5CC64BEF" w14:textId="51FCE1A6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6F72B020" w14:textId="77777777" w:rsidTr="004E7547">
        <w:tc>
          <w:tcPr>
            <w:tcW w:w="3005" w:type="dxa"/>
          </w:tcPr>
          <w:p w14:paraId="1D9B33D5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Legacy Network Management</w:t>
            </w:r>
          </w:p>
        </w:tc>
        <w:tc>
          <w:tcPr>
            <w:tcW w:w="1810" w:type="dxa"/>
          </w:tcPr>
          <w:p w14:paraId="59635AD5" w14:textId="7A95B18E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Navdeep</w:t>
            </w:r>
          </w:p>
        </w:tc>
        <w:tc>
          <w:tcPr>
            <w:tcW w:w="4200" w:type="dxa"/>
          </w:tcPr>
          <w:p w14:paraId="662032AA" w14:textId="03CFE3D0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17A26EF0" w14:textId="77777777" w:rsidTr="004E7547">
        <w:tc>
          <w:tcPr>
            <w:tcW w:w="3005" w:type="dxa"/>
          </w:tcPr>
          <w:p w14:paraId="1DDBA38E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Bandwidth and Connectivity Planning</w:t>
            </w:r>
          </w:p>
        </w:tc>
        <w:tc>
          <w:tcPr>
            <w:tcW w:w="1810" w:type="dxa"/>
          </w:tcPr>
          <w:p w14:paraId="5068F5BA" w14:textId="5BC99E61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Anup</w:t>
            </w:r>
            <w:r w:rsidR="00063CB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&amp; Navdeep</w:t>
            </w:r>
          </w:p>
        </w:tc>
        <w:tc>
          <w:tcPr>
            <w:tcW w:w="4200" w:type="dxa"/>
          </w:tcPr>
          <w:p w14:paraId="0E1E2FAB" w14:textId="53A0870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752AE6DD" w14:textId="77777777" w:rsidTr="004E7547">
        <w:tc>
          <w:tcPr>
            <w:tcW w:w="3005" w:type="dxa"/>
          </w:tcPr>
          <w:p w14:paraId="4D86AF6C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Security Architecture Design</w:t>
            </w:r>
          </w:p>
        </w:tc>
        <w:tc>
          <w:tcPr>
            <w:tcW w:w="1810" w:type="dxa"/>
          </w:tcPr>
          <w:p w14:paraId="70816A7A" w14:textId="054D5769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</w:t>
            </w:r>
            <w:r w:rsidR="008B6BB0">
              <w:rPr>
                <w:sz w:val="20"/>
                <w:szCs w:val="20"/>
              </w:rPr>
              <w:t>preet</w:t>
            </w:r>
          </w:p>
        </w:tc>
        <w:tc>
          <w:tcPr>
            <w:tcW w:w="4200" w:type="dxa"/>
          </w:tcPr>
          <w:p w14:paraId="4304B1F4" w14:textId="65A7C6C5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139FE335" w14:textId="77777777" w:rsidTr="004E7547">
        <w:tc>
          <w:tcPr>
            <w:tcW w:w="3005" w:type="dxa"/>
          </w:tcPr>
          <w:p w14:paraId="09E79B2F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Application Migration Planning</w:t>
            </w:r>
          </w:p>
        </w:tc>
        <w:tc>
          <w:tcPr>
            <w:tcW w:w="1810" w:type="dxa"/>
          </w:tcPr>
          <w:p w14:paraId="0CD09943" w14:textId="5C79B522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Amaan</w:t>
            </w:r>
          </w:p>
        </w:tc>
        <w:tc>
          <w:tcPr>
            <w:tcW w:w="4200" w:type="dxa"/>
          </w:tcPr>
          <w:p w14:paraId="153906F6" w14:textId="2FDEAE4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3089BD4B" w14:textId="77777777" w:rsidTr="004E7547">
        <w:tc>
          <w:tcPr>
            <w:tcW w:w="3005" w:type="dxa"/>
          </w:tcPr>
          <w:p w14:paraId="77DC1582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Risk Analysis</w:t>
            </w:r>
          </w:p>
        </w:tc>
        <w:tc>
          <w:tcPr>
            <w:tcW w:w="1810" w:type="dxa"/>
          </w:tcPr>
          <w:p w14:paraId="095C978F" w14:textId="5F6467FD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</w:t>
            </w:r>
            <w:r w:rsidR="008B6BB0">
              <w:rPr>
                <w:sz w:val="20"/>
                <w:szCs w:val="20"/>
              </w:rPr>
              <w:t>preet</w:t>
            </w:r>
          </w:p>
        </w:tc>
        <w:tc>
          <w:tcPr>
            <w:tcW w:w="4200" w:type="dxa"/>
          </w:tcPr>
          <w:p w14:paraId="51321157" w14:textId="39944D0C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5E5E5B08" w14:textId="77777777" w:rsidTr="004E7547">
        <w:tc>
          <w:tcPr>
            <w:tcW w:w="3005" w:type="dxa"/>
          </w:tcPr>
          <w:p w14:paraId="2F2FC5A2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lastRenderedPageBreak/>
              <w:t>Network Management and Monitoring</w:t>
            </w:r>
          </w:p>
        </w:tc>
        <w:tc>
          <w:tcPr>
            <w:tcW w:w="1810" w:type="dxa"/>
          </w:tcPr>
          <w:p w14:paraId="67150211" w14:textId="01F3FD9F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Anup</w:t>
            </w:r>
            <w:r w:rsidR="00063CB1">
              <w:rPr>
                <w:sz w:val="20"/>
                <w:szCs w:val="20"/>
              </w:rPr>
              <w:t>a</w:t>
            </w:r>
          </w:p>
        </w:tc>
        <w:tc>
          <w:tcPr>
            <w:tcW w:w="4200" w:type="dxa"/>
          </w:tcPr>
          <w:p w14:paraId="56BD9418" w14:textId="402F0664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38A9B585" w14:textId="77777777" w:rsidTr="004E7547">
        <w:tc>
          <w:tcPr>
            <w:tcW w:w="3005" w:type="dxa"/>
          </w:tcPr>
          <w:p w14:paraId="64D73BF6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Prototype Network Development</w:t>
            </w:r>
          </w:p>
        </w:tc>
        <w:tc>
          <w:tcPr>
            <w:tcW w:w="1810" w:type="dxa"/>
          </w:tcPr>
          <w:p w14:paraId="2CC9FCB3" w14:textId="29491846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4200" w:type="dxa"/>
          </w:tcPr>
          <w:p w14:paraId="30244873" w14:textId="2BFD3AEA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</w:tbl>
    <w:p w14:paraId="652823B9" w14:textId="6D8DEDA0" w:rsidR="002A792A" w:rsidRDefault="002A792A" w:rsidP="00E97F35"/>
    <w:sectPr w:rsidR="002A792A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737BA" w14:textId="77777777" w:rsidR="00BB4754" w:rsidRDefault="00BB4754">
      <w:pPr>
        <w:spacing w:after="0" w:line="240" w:lineRule="auto"/>
      </w:pPr>
      <w:r>
        <w:separator/>
      </w:r>
    </w:p>
  </w:endnote>
  <w:endnote w:type="continuationSeparator" w:id="0">
    <w:p w14:paraId="6292FC5E" w14:textId="77777777" w:rsidR="00BB4754" w:rsidRDefault="00BB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1CD49" w14:textId="13618648" w:rsidR="002A792A" w:rsidRDefault="005F284F">
    <w:pPr>
      <w:pStyle w:val="Footer"/>
    </w:pPr>
    <w:r>
      <w:t>Ozmart Network Uplift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2F846" w14:textId="77777777" w:rsidR="00BB4754" w:rsidRDefault="00BB4754">
      <w:pPr>
        <w:spacing w:after="0" w:line="240" w:lineRule="auto"/>
      </w:pPr>
      <w:r>
        <w:separator/>
      </w:r>
    </w:p>
  </w:footnote>
  <w:footnote w:type="continuationSeparator" w:id="0">
    <w:p w14:paraId="6EB5B6D2" w14:textId="77777777" w:rsidR="00BB4754" w:rsidRDefault="00BB4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97002"/>
    <w:multiLevelType w:val="multilevel"/>
    <w:tmpl w:val="AD12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4EA72E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3A7C22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97132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3A7C22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F476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124F1A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B592A"/>
    <w:multiLevelType w:val="hybridMultilevel"/>
    <w:tmpl w:val="185AA6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124F1A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B6E44"/>
    <w:multiLevelType w:val="hybridMultilevel"/>
    <w:tmpl w:val="EA9610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15608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0F476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C04EB"/>
    <w:multiLevelType w:val="hybridMultilevel"/>
    <w:tmpl w:val="D360C1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BF4E1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BF4E1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85E7A"/>
    <w:multiLevelType w:val="hybridMultilevel"/>
    <w:tmpl w:val="4BB61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893762">
    <w:abstractNumId w:val="7"/>
  </w:num>
  <w:num w:numId="2" w16cid:durableId="80956450">
    <w:abstractNumId w:val="7"/>
    <w:lvlOverride w:ilvl="0">
      <w:startOverride w:val="1"/>
    </w:lvlOverride>
  </w:num>
  <w:num w:numId="3" w16cid:durableId="1070276862">
    <w:abstractNumId w:val="7"/>
    <w:lvlOverride w:ilvl="0">
      <w:startOverride w:val="1"/>
    </w:lvlOverride>
  </w:num>
  <w:num w:numId="4" w16cid:durableId="1292590901">
    <w:abstractNumId w:val="17"/>
  </w:num>
  <w:num w:numId="5" w16cid:durableId="204879231">
    <w:abstractNumId w:val="7"/>
    <w:lvlOverride w:ilvl="0">
      <w:startOverride w:val="1"/>
    </w:lvlOverride>
  </w:num>
  <w:num w:numId="6" w16cid:durableId="375202389">
    <w:abstractNumId w:val="7"/>
    <w:lvlOverride w:ilvl="0">
      <w:startOverride w:val="1"/>
    </w:lvlOverride>
  </w:num>
  <w:num w:numId="7" w16cid:durableId="284238696">
    <w:abstractNumId w:val="14"/>
  </w:num>
  <w:num w:numId="8" w16cid:durableId="970748619">
    <w:abstractNumId w:val="18"/>
  </w:num>
  <w:num w:numId="9" w16cid:durableId="542211854">
    <w:abstractNumId w:val="11"/>
  </w:num>
  <w:num w:numId="10" w16cid:durableId="256985529">
    <w:abstractNumId w:val="23"/>
  </w:num>
  <w:num w:numId="11" w16cid:durableId="840513001">
    <w:abstractNumId w:val="27"/>
  </w:num>
  <w:num w:numId="12" w16cid:durableId="1673026374">
    <w:abstractNumId w:val="27"/>
    <w:lvlOverride w:ilvl="0">
      <w:startOverride w:val="1"/>
    </w:lvlOverride>
  </w:num>
  <w:num w:numId="13" w16cid:durableId="1811481498">
    <w:abstractNumId w:val="13"/>
  </w:num>
  <w:num w:numId="14" w16cid:durableId="1893535873">
    <w:abstractNumId w:val="13"/>
    <w:lvlOverride w:ilvl="0">
      <w:startOverride w:val="1"/>
    </w:lvlOverride>
  </w:num>
  <w:num w:numId="15" w16cid:durableId="1171332597">
    <w:abstractNumId w:val="15"/>
  </w:num>
  <w:num w:numId="16" w16cid:durableId="1809934666">
    <w:abstractNumId w:val="15"/>
    <w:lvlOverride w:ilvl="0">
      <w:startOverride w:val="1"/>
    </w:lvlOverride>
  </w:num>
  <w:num w:numId="17" w16cid:durableId="1015494638">
    <w:abstractNumId w:val="24"/>
  </w:num>
  <w:num w:numId="18" w16cid:durableId="1894078785">
    <w:abstractNumId w:val="24"/>
    <w:lvlOverride w:ilvl="0">
      <w:startOverride w:val="1"/>
    </w:lvlOverride>
  </w:num>
  <w:num w:numId="19" w16cid:durableId="1100179277">
    <w:abstractNumId w:val="27"/>
  </w:num>
  <w:num w:numId="20" w16cid:durableId="2030259480">
    <w:abstractNumId w:val="27"/>
  </w:num>
  <w:num w:numId="21" w16cid:durableId="770053061">
    <w:abstractNumId w:val="14"/>
    <w:lvlOverride w:ilvl="0">
      <w:startOverride w:val="1"/>
    </w:lvlOverride>
  </w:num>
  <w:num w:numId="22" w16cid:durableId="706489023">
    <w:abstractNumId w:val="14"/>
    <w:lvlOverride w:ilvl="0">
      <w:startOverride w:val="1"/>
    </w:lvlOverride>
  </w:num>
  <w:num w:numId="23" w16cid:durableId="1960842154">
    <w:abstractNumId w:val="27"/>
    <w:lvlOverride w:ilvl="0">
      <w:startOverride w:val="1"/>
    </w:lvlOverride>
  </w:num>
  <w:num w:numId="24" w16cid:durableId="394864375">
    <w:abstractNumId w:val="19"/>
  </w:num>
  <w:num w:numId="25" w16cid:durableId="1474907769">
    <w:abstractNumId w:val="15"/>
    <w:lvlOverride w:ilvl="0">
      <w:startOverride w:val="1"/>
    </w:lvlOverride>
  </w:num>
  <w:num w:numId="26" w16cid:durableId="345641980">
    <w:abstractNumId w:val="9"/>
  </w:num>
  <w:num w:numId="27" w16cid:durableId="1813473938">
    <w:abstractNumId w:val="6"/>
  </w:num>
  <w:num w:numId="28" w16cid:durableId="971061226">
    <w:abstractNumId w:val="5"/>
  </w:num>
  <w:num w:numId="29" w16cid:durableId="2050034026">
    <w:abstractNumId w:val="4"/>
  </w:num>
  <w:num w:numId="30" w16cid:durableId="166214497">
    <w:abstractNumId w:val="8"/>
  </w:num>
  <w:num w:numId="31" w16cid:durableId="802305429">
    <w:abstractNumId w:val="3"/>
  </w:num>
  <w:num w:numId="32" w16cid:durableId="316498664">
    <w:abstractNumId w:val="2"/>
  </w:num>
  <w:num w:numId="33" w16cid:durableId="175731755">
    <w:abstractNumId w:val="1"/>
  </w:num>
  <w:num w:numId="34" w16cid:durableId="1337227917">
    <w:abstractNumId w:val="0"/>
  </w:num>
  <w:num w:numId="35" w16cid:durableId="928541845">
    <w:abstractNumId w:val="26"/>
  </w:num>
  <w:num w:numId="36" w16cid:durableId="1685746986">
    <w:abstractNumId w:val="21"/>
  </w:num>
  <w:num w:numId="37" w16cid:durableId="1944801315">
    <w:abstractNumId w:val="12"/>
  </w:num>
  <w:num w:numId="38" w16cid:durableId="1642152860">
    <w:abstractNumId w:val="16"/>
  </w:num>
  <w:num w:numId="39" w16cid:durableId="732435533">
    <w:abstractNumId w:val="28"/>
  </w:num>
  <w:num w:numId="40" w16cid:durableId="578439645">
    <w:abstractNumId w:val="25"/>
  </w:num>
  <w:num w:numId="41" w16cid:durableId="1954894745">
    <w:abstractNumId w:val="22"/>
  </w:num>
  <w:num w:numId="42" w16cid:durableId="1834029363">
    <w:abstractNumId w:val="20"/>
  </w:num>
  <w:num w:numId="43" w16cid:durableId="1765539952">
    <w:abstractNumId w:val="19"/>
  </w:num>
  <w:num w:numId="44" w16cid:durableId="2128043656">
    <w:abstractNumId w:val="19"/>
  </w:num>
  <w:num w:numId="45" w16cid:durableId="195319384">
    <w:abstractNumId w:val="19"/>
  </w:num>
  <w:num w:numId="46" w16cid:durableId="1296066098">
    <w:abstractNumId w:val="19"/>
  </w:num>
  <w:num w:numId="47" w16cid:durableId="1577016187">
    <w:abstractNumId w:val="19"/>
  </w:num>
  <w:num w:numId="48" w16cid:durableId="916399127">
    <w:abstractNumId w:val="10"/>
  </w:num>
  <w:num w:numId="49" w16cid:durableId="1058629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E5"/>
    <w:rsid w:val="000303C2"/>
    <w:rsid w:val="00063CB1"/>
    <w:rsid w:val="00071A33"/>
    <w:rsid w:val="0008087C"/>
    <w:rsid w:val="0009053C"/>
    <w:rsid w:val="000A0F81"/>
    <w:rsid w:val="000A696F"/>
    <w:rsid w:val="00102801"/>
    <w:rsid w:val="001E35FF"/>
    <w:rsid w:val="001F5340"/>
    <w:rsid w:val="001F6022"/>
    <w:rsid w:val="001F77EA"/>
    <w:rsid w:val="00234452"/>
    <w:rsid w:val="002357E5"/>
    <w:rsid w:val="002420C4"/>
    <w:rsid w:val="00242375"/>
    <w:rsid w:val="002A792A"/>
    <w:rsid w:val="002C7447"/>
    <w:rsid w:val="0034104B"/>
    <w:rsid w:val="003638E9"/>
    <w:rsid w:val="00387081"/>
    <w:rsid w:val="003E4AFD"/>
    <w:rsid w:val="004223A9"/>
    <w:rsid w:val="004548D6"/>
    <w:rsid w:val="004B5EAA"/>
    <w:rsid w:val="004C6A2D"/>
    <w:rsid w:val="004E7547"/>
    <w:rsid w:val="005B653B"/>
    <w:rsid w:val="005C17AF"/>
    <w:rsid w:val="005F14A9"/>
    <w:rsid w:val="005F284F"/>
    <w:rsid w:val="005F6ACD"/>
    <w:rsid w:val="00611E84"/>
    <w:rsid w:val="006205F4"/>
    <w:rsid w:val="00686F05"/>
    <w:rsid w:val="006D480F"/>
    <w:rsid w:val="006F07D7"/>
    <w:rsid w:val="007119F4"/>
    <w:rsid w:val="00732C44"/>
    <w:rsid w:val="007840A1"/>
    <w:rsid w:val="007F6E14"/>
    <w:rsid w:val="00823C88"/>
    <w:rsid w:val="008B0333"/>
    <w:rsid w:val="008B4B02"/>
    <w:rsid w:val="008B6BB0"/>
    <w:rsid w:val="0092262F"/>
    <w:rsid w:val="009948D6"/>
    <w:rsid w:val="009A2858"/>
    <w:rsid w:val="00A253D5"/>
    <w:rsid w:val="00A32A28"/>
    <w:rsid w:val="00AB08ED"/>
    <w:rsid w:val="00AB17FC"/>
    <w:rsid w:val="00B06DD6"/>
    <w:rsid w:val="00B07C3A"/>
    <w:rsid w:val="00B2518A"/>
    <w:rsid w:val="00B46FBC"/>
    <w:rsid w:val="00BB4754"/>
    <w:rsid w:val="00BD4E5D"/>
    <w:rsid w:val="00BD5D8B"/>
    <w:rsid w:val="00BF2918"/>
    <w:rsid w:val="00C02B99"/>
    <w:rsid w:val="00C363B3"/>
    <w:rsid w:val="00C3688B"/>
    <w:rsid w:val="00C40E10"/>
    <w:rsid w:val="00C4186E"/>
    <w:rsid w:val="00C45A74"/>
    <w:rsid w:val="00C72B2A"/>
    <w:rsid w:val="00C760CE"/>
    <w:rsid w:val="00CE7F9A"/>
    <w:rsid w:val="00D34246"/>
    <w:rsid w:val="00D42BF6"/>
    <w:rsid w:val="00DB5DA3"/>
    <w:rsid w:val="00DE54DB"/>
    <w:rsid w:val="00E06E74"/>
    <w:rsid w:val="00E11435"/>
    <w:rsid w:val="00E30D11"/>
    <w:rsid w:val="00E814A4"/>
    <w:rsid w:val="00E8791F"/>
    <w:rsid w:val="00E97F35"/>
    <w:rsid w:val="00EE2A0A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0F96A"/>
  <w15:chartTrackingRefBased/>
  <w15:docId w15:val="{E2232253-FDF1-4145-B3FB-F846DFD7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E2841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4B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70A9E0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0F4761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70A9E0" w:themeColor="text2" w:themeTint="66"/>
        <w:bottom w:val="single" w:sz="4" w:space="0" w:color="70A9E0" w:themeColor="text2" w:themeTint="66"/>
        <w:insideH w:val="single" w:sz="4" w:space="0" w:color="70A9E0" w:themeColor="text2" w:themeTint="66"/>
        <w:insideV w:val="single" w:sz="4" w:space="0" w:color="70A9E0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0F4761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0F4761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0F4761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0F4761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0F4761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0A2F4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0A2F4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0F476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0F4761" w:themeColor="accent1" w:themeShade="BF"/>
        <w:left w:val="single" w:sz="2" w:space="10" w:color="0F4761" w:themeColor="accent1" w:themeShade="BF"/>
        <w:bottom w:val="single" w:sz="2" w:space="10" w:color="0F4761" w:themeColor="accent1" w:themeShade="BF"/>
        <w:right w:val="single" w:sz="2" w:space="10" w:color="0F4761" w:themeColor="accent1" w:themeShade="BF"/>
      </w:pBdr>
      <w:ind w:left="1152" w:right="1152"/>
    </w:pPr>
    <w:rPr>
      <w:i/>
      <w:iCs/>
      <w:color w:val="0F476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7206D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074F6A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4104B"/>
    <w:pPr>
      <w:ind w:left="720"/>
      <w:contextualSpacing/>
    </w:pPr>
  </w:style>
  <w:style w:type="paragraph" w:customStyle="1" w:styleId="whitespace-pre-wrap">
    <w:name w:val="whitespace-pre-wrap"/>
    <w:basedOn w:val="Normal"/>
    <w:rsid w:val="00E9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en-SG"/>
    </w:rPr>
  </w:style>
  <w:style w:type="paragraph" w:customStyle="1" w:styleId="whitespace-normal">
    <w:name w:val="whitespace-normal"/>
    <w:basedOn w:val="Normal"/>
    <w:rsid w:val="00E9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E11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ozmart/OzmartSt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BC92B456B14D448955311E24498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F67B7-9F0C-4A23-9AB8-20BAB28AF54E}"/>
      </w:docPartPr>
      <w:docPartBody>
        <w:p w:rsidR="00D27062" w:rsidRDefault="00000000">
          <w:pPr>
            <w:pStyle w:val="03BC92B456B14D448955311E24498402"/>
          </w:pPr>
          <w:r>
            <w:t>Project Status Report</w:t>
          </w:r>
        </w:p>
      </w:docPartBody>
    </w:docPart>
    <w:docPart>
      <w:docPartPr>
        <w:name w:val="00A66F059ABE4A06A7984A8AF8B94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71DAD-0108-43E4-92C1-9B042A9868F7}"/>
      </w:docPartPr>
      <w:docPartBody>
        <w:p w:rsidR="00D27062" w:rsidRDefault="00000000">
          <w:pPr>
            <w:pStyle w:val="00A66F059ABE4A06A7984A8AF8B949F1"/>
          </w:pPr>
          <w:r>
            <w:t>Overall Status:</w:t>
          </w:r>
        </w:p>
      </w:docPartBody>
    </w:docPart>
    <w:docPart>
      <w:docPartPr>
        <w:name w:val="787BADCEEAC74116B3CEFE262A5C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3DA3-9321-4656-9A6E-37C6AC07597F}"/>
      </w:docPartPr>
      <w:docPartBody>
        <w:p w:rsidR="00D27062" w:rsidRDefault="00000000">
          <w:pPr>
            <w:pStyle w:val="787BADCEEAC74116B3CEFE262A5C0586"/>
          </w:pPr>
          <w:r w:rsidRPr="000303C2">
            <w:rPr>
              <w:rStyle w:val="Strong"/>
            </w:rPr>
            <w:t>Status</w:t>
          </w:r>
        </w:p>
      </w:docPartBody>
    </w:docPart>
    <w:docPart>
      <w:docPartPr>
        <w:name w:val="F9E354FCD6044F788F4421B9BAFF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B205C-4178-4E8D-AAA0-21738EAB08BF}"/>
      </w:docPartPr>
      <w:docPartBody>
        <w:p w:rsidR="00D27062" w:rsidRDefault="00000000">
          <w:pPr>
            <w:pStyle w:val="F9E354FCD6044F788F4421B9BAFF7228"/>
          </w:pPr>
          <w:r>
            <w:t>Project Name:</w:t>
          </w:r>
        </w:p>
      </w:docPartBody>
    </w:docPart>
    <w:docPart>
      <w:docPartPr>
        <w:name w:val="941DAA430A2848B6BC0F1D520932F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5A418-BFB9-484C-84D7-E7511768D607}"/>
      </w:docPartPr>
      <w:docPartBody>
        <w:p w:rsidR="00D27062" w:rsidRDefault="00000000">
          <w:pPr>
            <w:pStyle w:val="941DAA430A2848B6BC0F1D520932F726"/>
          </w:pPr>
          <w:r>
            <w:t>Milestones accomplished the week of</w:t>
          </w:r>
        </w:p>
      </w:docPartBody>
    </w:docPart>
    <w:docPart>
      <w:docPartPr>
        <w:name w:val="3A21F8B2BCDB4F15A1DA1F0F04A7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F4B41-F91D-4DBD-991B-A8515E539CBE}"/>
      </w:docPartPr>
      <w:docPartBody>
        <w:p w:rsidR="00D27062" w:rsidRDefault="00000000">
          <w:pPr>
            <w:pStyle w:val="3A21F8B2BCDB4F15A1DA1F0F04A7E09D"/>
          </w:pPr>
          <w:r>
            <w:t>Areas/questions for discussion:</w:t>
          </w:r>
        </w:p>
      </w:docPartBody>
    </w:docPart>
    <w:docPart>
      <w:docPartPr>
        <w:name w:val="A3DE92997535427D887AD8C780A1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817B-F2FC-4A97-B957-2FAE9D738E99}"/>
      </w:docPartPr>
      <w:docPartBody>
        <w:p w:rsidR="00D27062" w:rsidRDefault="00000000">
          <w:pPr>
            <w:pStyle w:val="A3DE92997535427D887AD8C780A16FA1"/>
          </w:pPr>
          <w:r>
            <w:t>Project Abstract</w:t>
          </w:r>
        </w:p>
      </w:docPartBody>
    </w:docPart>
    <w:docPart>
      <w:docPartPr>
        <w:name w:val="5399B16D845E43B395C0DF34CEC4D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AFF96-50BD-4284-9341-21F11456ADB0}"/>
      </w:docPartPr>
      <w:docPartBody>
        <w:p w:rsidR="00D27062" w:rsidRDefault="008044D9" w:rsidP="008044D9">
          <w:pPr>
            <w:pStyle w:val="5399B16D845E43B395C0DF34CEC4D45F"/>
          </w:pPr>
          <w:r>
            <w:t>Issues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D9"/>
    <w:rsid w:val="003C3A86"/>
    <w:rsid w:val="004759B3"/>
    <w:rsid w:val="004C6A2D"/>
    <w:rsid w:val="00686F05"/>
    <w:rsid w:val="008044D9"/>
    <w:rsid w:val="00861393"/>
    <w:rsid w:val="00A12245"/>
    <w:rsid w:val="00B07C3A"/>
    <w:rsid w:val="00B2518A"/>
    <w:rsid w:val="00D20FFC"/>
    <w:rsid w:val="00D27062"/>
    <w:rsid w:val="00D42BF6"/>
    <w:rsid w:val="00DB4B14"/>
    <w:rsid w:val="00E8791F"/>
    <w:rsid w:val="00EA7D5E"/>
    <w:rsid w:val="00F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C92B456B14D448955311E24498402">
    <w:name w:val="03BC92B456B14D448955311E24498402"/>
  </w:style>
  <w:style w:type="paragraph" w:customStyle="1" w:styleId="00A66F059ABE4A06A7984A8AF8B949F1">
    <w:name w:val="00A66F059ABE4A06A7984A8AF8B949F1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787BADCEEAC74116B3CEFE262A5C0586">
    <w:name w:val="787BADCEEAC74116B3CEFE262A5C0586"/>
  </w:style>
  <w:style w:type="paragraph" w:customStyle="1" w:styleId="F9E354FCD6044F788F4421B9BAFF7228">
    <w:name w:val="F9E354FCD6044F788F4421B9BAFF7228"/>
  </w:style>
  <w:style w:type="paragraph" w:customStyle="1" w:styleId="941DAA430A2848B6BC0F1D520932F726">
    <w:name w:val="941DAA430A2848B6BC0F1D520932F726"/>
  </w:style>
  <w:style w:type="paragraph" w:customStyle="1" w:styleId="3A21F8B2BCDB4F15A1DA1F0F04A7E09D">
    <w:name w:val="3A21F8B2BCDB4F15A1DA1F0F04A7E09D"/>
  </w:style>
  <w:style w:type="paragraph" w:customStyle="1" w:styleId="A3DE92997535427D887AD8C780A16FA1">
    <w:name w:val="A3DE92997535427D887AD8C780A16FA1"/>
  </w:style>
  <w:style w:type="paragraph" w:customStyle="1" w:styleId="5399B16D845E43B395C0DF34CEC4D45F">
    <w:name w:val="5399B16D845E43B395C0DF34CEC4D45F"/>
    <w:rsid w:val="008044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45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>Progress</dc:description>
  <cp:lastModifiedBy>Navdeep SAINI</cp:lastModifiedBy>
  <cp:revision>5</cp:revision>
  <cp:lastPrinted>2012-12-03T18:15:00Z</cp:lastPrinted>
  <dcterms:created xsi:type="dcterms:W3CDTF">2024-08-03T02:40:00Z</dcterms:created>
  <dcterms:modified xsi:type="dcterms:W3CDTF">2024-08-04T13:31:00Z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