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A-2: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Sinov linzalari to‘plamida nimalar bo‘ladi?</w:t>
      </w:r>
    </w:p>
    <w:p>
      <w:pPr>
        <w:jc w:val="both"/>
      </w:pPr>
      <w:r>
        <w:rPr>
          <w:b w:val="0"/>
          <w:i w:val="0"/>
        </w:rPr>
        <w:t>2. Subyektiv usulda linzalar qanday tartibda qo‘yiladi?</w:t>
      </w:r>
    </w:p>
    <w:p>
      <w:pPr>
        <w:jc w:val="both"/>
      </w:pPr>
      <w:r>
        <w:rPr>
          <w:b w:val="0"/>
          <w:i w:val="0"/>
        </w:rPr>
        <w:t>3. Skiaskopiya qanday sharoitda bajariladi?</w:t>
      </w:r>
    </w:p>
    <w:p>
      <w:pPr>
        <w:jc w:val="both"/>
      </w:pPr>
      <w:r>
        <w:rPr>
          <w:b w:val="0"/>
          <w:i w:val="0"/>
        </w:rPr>
        <w:t>4. Yassi ko‘zguda soya harakati nimani ko‘rsatadi?</w:t>
      </w:r>
    </w:p>
    <w:p>
      <w:pPr>
        <w:jc w:val="both"/>
      </w:pPr>
      <w:r>
        <w:rPr>
          <w:b w:val="0"/>
          <w:i w:val="0"/>
        </w:rPr>
        <w:t>5. Presbiopiyada linza kuchi qanday hisoblanadi?</w:t>
      </w:r>
    </w:p>
    <w:p>
      <w:pPr>
        <w:jc w:val="both"/>
      </w:pPr>
      <w:r>
        <w:rPr>
          <w:b w:val="0"/>
          <w:i w:val="0"/>
        </w:rPr>
        <w:t>6. Retseptda qaysi ma’lumotlar yoziladi?</w:t>
      </w:r>
    </w:p>
    <w:p>
      <w:pPr>
        <w:jc w:val="both"/>
      </w:pPr>
      <w:r>
        <w:rPr>
          <w:b w:val="0"/>
          <w:i w:val="0"/>
        </w:rPr>
        <w:t>7. OD, OS, Sph, Cyl, Ax belgilari nimani anglatadi?</w:t>
      </w:r>
    </w:p>
    <w:p>
      <w:pPr>
        <w:jc w:val="both"/>
      </w:pPr>
      <w:r>
        <w:rPr>
          <w:b w:val="0"/>
          <w:i w:val="0"/>
        </w:rPr>
        <w:t>8. PD nima va u qanday o‘lchanadi?</w:t>
      </w:r>
    </w:p>
    <w:p>
      <w:pPr>
        <w:jc w:val="both"/>
      </w:pPr>
      <w:r>
        <w:rPr>
          <w:b w:val="0"/>
          <w:i w:val="0"/>
        </w:rPr>
        <w:t>9. Nima uchun yaqin uchun PD kichik bo‘ladi?</w:t>
      </w:r>
    </w:p>
    <w:p>
      <w:pPr>
        <w:jc w:val="both"/>
      </w:pPr>
      <w:r>
        <w:rPr>
          <w:b w:val="0"/>
          <w:i w:val="0"/>
        </w:rPr>
        <w:t>10. To‘g‘ri va hamkor qorachiq reaksiyasining farqi nimada?</w:t>
      </w:r>
    </w:p>
    <w:p>
      <w:pPr>
        <w:jc w:val="both"/>
      </w:pPr>
      <w:r>
        <w:rPr>
          <w:b w:val="0"/>
          <w:i w:val="0"/>
        </w:rPr>
        <w:t>11. Anizokoriya nima?</w:t>
      </w:r>
    </w:p>
    <w:p>
      <w:pPr>
        <w:jc w:val="both"/>
      </w:pPr>
      <w:r>
        <w:rPr>
          <w:b w:val="0"/>
          <w:i w:val="0"/>
        </w:rPr>
        <w:t>12. Qaysi dorilar qorachiq kattaligiga ta’sir qiladi?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Linza kuchini hisoblash</w:t>
      </w:r>
    </w:p>
    <w:p>
      <w:pPr>
        <w:ind w:firstLine="709"/>
        <w:jc w:val="both"/>
      </w:pPr>
      <w:r>
        <w:rPr>
          <w:b w:val="0"/>
          <w:i w:val="0"/>
        </w:rPr>
        <w:t>60 yoshli emmetropik bemor uchun yaqin ko‘zoynak kuchi qancha? 50 yoshli miop (–1,0 D) uchun-chi?</w:t>
      </w:r>
    </w:p>
    <w:p>
      <w:pPr>
        <w:ind w:firstLine="709"/>
        <w:jc w:val="both"/>
      </w:pPr>
      <w:r>
        <w:rPr>
          <w:b w:val="0"/>
          <w:i/>
        </w:rPr>
        <w:t>Javob / baholash mezoni: 60 yoshda +3,0 D. 50 yoshli miop: –1,0 + 2,0 = +1,0 D.</w:t>
      </w:r>
    </w:p>
    <w:p>
      <w:pPr>
        <w:pStyle w:val="Heading2"/>
      </w:pPr>
      <w:r>
        <w:t>2-topshiriq. Retsept yozish</w:t>
      </w:r>
    </w:p>
    <w:p>
      <w:pPr>
        <w:ind w:firstLine="709"/>
        <w:jc w:val="both"/>
      </w:pPr>
      <w:r>
        <w:rPr>
          <w:b w:val="0"/>
          <w:i w:val="0"/>
        </w:rPr>
        <w:t>Bemor: o‘ng ko‘z –2,0 D sfera, chap ko‘z –1,5 D sfera va –0,5 D silindr, o‘qi 180°; PD 64 mm; uzoq uchun. Retseptni yozing.</w:t>
      </w:r>
    </w:p>
    <w:p>
      <w:pPr>
        <w:ind w:firstLine="709"/>
        <w:jc w:val="both"/>
      </w:pPr>
      <w:r>
        <w:rPr>
          <w:b w:val="0"/>
          <w:i/>
        </w:rPr>
        <w:t>Javob / baholash mezoni: OD: Sph –2,0 D; OS: Sph –1,5 D Cyl –0,5 D Ax 180°; PD 64 mm; uzoq uchun.</w:t>
      </w:r>
    </w:p>
    <w:p>
      <w:pPr>
        <w:pStyle w:val="Heading2"/>
      </w:pPr>
      <w:r>
        <w:t>3-topshiriq. PD o‘lchash</w:t>
      </w:r>
    </w:p>
    <w:p>
      <w:pPr>
        <w:ind w:firstLine="709"/>
        <w:jc w:val="both"/>
      </w:pPr>
      <w:r>
        <w:rPr>
          <w:b w:val="0"/>
          <w:i w:val="0"/>
        </w:rPr>
        <w:t>Juftlikda qorachiqlar orasidagi masofani o‘lchang, uzoq va yaqin uchun natijani yozing.</w:t>
      </w:r>
    </w:p>
    <w:p>
      <w:pPr>
        <w:ind w:firstLine="709"/>
        <w:jc w:val="both"/>
      </w:pPr>
      <w:r>
        <w:rPr>
          <w:b w:val="0"/>
          <w:i/>
        </w:rPr>
        <w:t>Javob / baholash mezoni: Bemor bilan bir balandlikda, chizg‘ich tegmagan holda; yaqin uchun 2–4 mm kam.</w:t>
      </w:r>
    </w:p>
    <w:p>
      <w:pPr>
        <w:pStyle w:val="Heading2"/>
      </w:pPr>
      <w:r>
        <w:t>4-topshiriq. Vaziyatli masala</w:t>
      </w:r>
    </w:p>
    <w:p>
      <w:pPr>
        <w:ind w:firstLine="709"/>
        <w:jc w:val="both"/>
      </w:pPr>
      <w:r>
        <w:rPr>
          <w:b w:val="0"/>
          <w:i w:val="0"/>
        </w:rPr>
        <w:t>Bemor ko‘z tomchisi olgandan keyin chap qorachiq keng va yorug‘likka sust javob berdi, u yaqinni ko‘ra olmayapti. Sabab nima bo‘lishi mumkin?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Midriatik (masalan, atropin) ta’siri bo‘lishi mumkin. Qaysi dori tomizilganini aniqlaydi, shifokorga xabar beradi, bemorga bir necha kun davom etishini va mashina haydamaslikni tushuntiradi.</w:t>
      </w:r>
    </w:p>
    <w:p>
      <w:pPr>
        <w:pStyle w:val="Heading1"/>
      </w:pPr>
      <w:r>
        <w:t>III. Test topshiriqlari (25 ta)</w:t>
      </w:r>
    </w:p>
    <w:p>
      <w:pPr>
        <w:jc w:val="both"/>
      </w:pPr>
      <w:r>
        <w:rPr>
          <w:b/>
          <w:i w:val="0"/>
        </w:rPr>
        <w:t>1. Ko‘z refraksiyasini tekshirish usullarini ko‘rsating.</w:t>
      </w:r>
    </w:p>
    <w:p>
      <w:pPr>
        <w:jc w:val="both"/>
      </w:pPr>
      <w:r>
        <w:rPr>
          <w:b w:val="0"/>
          <w:i w:val="0"/>
        </w:rPr>
        <w:t xml:space="preserve">   A) Laborator</w:t>
      </w:r>
    </w:p>
    <w:p>
      <w:pPr>
        <w:jc w:val="both"/>
      </w:pPr>
      <w:r>
        <w:rPr>
          <w:b w:val="0"/>
          <w:i w:val="0"/>
        </w:rPr>
        <w:t xml:space="preserve">   B) Paypaslab ko‘rish</w:t>
      </w:r>
    </w:p>
    <w:p>
      <w:pPr>
        <w:jc w:val="both"/>
      </w:pPr>
      <w:r>
        <w:rPr>
          <w:b w:val="0"/>
          <w:i w:val="0"/>
        </w:rPr>
        <w:t xml:space="preserve">   C) Instrumental</w:t>
      </w:r>
    </w:p>
    <w:p>
      <w:pPr>
        <w:jc w:val="both"/>
      </w:pPr>
      <w:r>
        <w:rPr>
          <w:b w:val="0"/>
          <w:i w:val="0"/>
        </w:rPr>
        <w:t xml:space="preserve">   D) Subyektiv va obyektiv</w:t>
      </w:r>
    </w:p>
    <w:p>
      <w:pPr>
        <w:jc w:val="both"/>
      </w:pPr>
      <w:r>
        <w:rPr>
          <w:b/>
          <w:i w:val="0"/>
        </w:rPr>
        <w:t>2. Skiaskopiya bu …</w:t>
      </w:r>
    </w:p>
    <w:p>
      <w:pPr>
        <w:jc w:val="both"/>
      </w:pPr>
      <w:r>
        <w:rPr>
          <w:b w:val="0"/>
          <w:i w:val="0"/>
        </w:rPr>
        <w:t xml:space="preserve">   A) Obyektiv tekshirish usuli</w:t>
      </w:r>
    </w:p>
    <w:p>
      <w:pPr>
        <w:jc w:val="both"/>
      </w:pPr>
      <w:r>
        <w:rPr>
          <w:b w:val="0"/>
          <w:i w:val="0"/>
        </w:rPr>
        <w:t xml:space="preserve">   B) So‘rab-surishtirish usuli</w:t>
      </w:r>
    </w:p>
    <w:p>
      <w:pPr>
        <w:jc w:val="both"/>
      </w:pPr>
      <w:r>
        <w:rPr>
          <w:b w:val="0"/>
          <w:i w:val="0"/>
        </w:rPr>
        <w:t xml:space="preserve">   C) Shikastlarni aniqlash usuli</w:t>
      </w:r>
    </w:p>
    <w:p>
      <w:pPr>
        <w:jc w:val="both"/>
      </w:pPr>
      <w:r>
        <w:rPr>
          <w:b w:val="0"/>
          <w:i w:val="0"/>
        </w:rPr>
        <w:t xml:space="preserve">   D) Subyektiv tekshirish usuli</w:t>
      </w:r>
    </w:p>
    <w:p>
      <w:pPr>
        <w:jc w:val="both"/>
      </w:pPr>
      <w:r>
        <w:rPr>
          <w:b/>
          <w:i w:val="0"/>
        </w:rPr>
        <w:t>3. Obyektiv tekshirishda eng ko‘p ishlatiladigan usulni aniqlang.</w:t>
      </w:r>
    </w:p>
    <w:p>
      <w:pPr>
        <w:jc w:val="both"/>
      </w:pPr>
      <w:r>
        <w:rPr>
          <w:b w:val="0"/>
          <w:i w:val="0"/>
        </w:rPr>
        <w:t xml:space="preserve">   A) Skiaskopiya</w:t>
      </w:r>
    </w:p>
    <w:p>
      <w:pPr>
        <w:jc w:val="both"/>
      </w:pPr>
      <w:r>
        <w:rPr>
          <w:b w:val="0"/>
          <w:i w:val="0"/>
        </w:rPr>
        <w:t xml:space="preserve">   B) Miopiya</w:t>
      </w:r>
    </w:p>
    <w:p>
      <w:pPr>
        <w:jc w:val="both"/>
      </w:pPr>
      <w:r>
        <w:rPr>
          <w:b w:val="0"/>
          <w:i w:val="0"/>
        </w:rPr>
        <w:t xml:space="preserve">   C) Emmetropiya</w:t>
      </w:r>
    </w:p>
    <w:p>
      <w:pPr>
        <w:jc w:val="both"/>
      </w:pPr>
      <w:r>
        <w:rPr>
          <w:b w:val="0"/>
          <w:i w:val="0"/>
        </w:rPr>
        <w:t xml:space="preserve">   D) Gipermetropiya</w:t>
      </w:r>
    </w:p>
    <w:p>
      <w:pPr>
        <w:jc w:val="both"/>
      </w:pPr>
      <w:r>
        <w:rPr>
          <w:b/>
          <w:i w:val="0"/>
        </w:rPr>
        <w:t>4. Ko‘zga tushgan nur soyasini aniqlash usuli bu …</w:t>
      </w:r>
    </w:p>
    <w:p>
      <w:pPr>
        <w:jc w:val="both"/>
      </w:pPr>
      <w:r>
        <w:rPr>
          <w:b w:val="0"/>
          <w:i w:val="0"/>
        </w:rPr>
        <w:t xml:space="preserve">   A) Linza tanlash</w:t>
      </w:r>
    </w:p>
    <w:p>
      <w:pPr>
        <w:jc w:val="both"/>
      </w:pPr>
      <w:r>
        <w:rPr>
          <w:b w:val="0"/>
          <w:i w:val="0"/>
        </w:rPr>
        <w:t xml:space="preserve">   B) Ko‘zoynak tanlash</w:t>
      </w:r>
    </w:p>
    <w:p>
      <w:pPr>
        <w:jc w:val="both"/>
      </w:pPr>
      <w:r>
        <w:rPr>
          <w:b w:val="0"/>
          <w:i w:val="0"/>
        </w:rPr>
        <w:t xml:space="preserve">   C) Skiaskopiya</w:t>
      </w:r>
    </w:p>
    <w:p>
      <w:pPr>
        <w:jc w:val="both"/>
      </w:pPr>
      <w:r>
        <w:rPr>
          <w:b w:val="0"/>
          <w:i w:val="0"/>
        </w:rPr>
        <w:t xml:space="preserve">   D) Refraktometriya</w:t>
      </w:r>
    </w:p>
    <w:p>
      <w:pPr>
        <w:jc w:val="both"/>
      </w:pPr>
      <w:r>
        <w:rPr>
          <w:b/>
          <w:i w:val="0"/>
        </w:rPr>
        <w:t>5. Skiaskopiya qanday bajariladi?</w:t>
      </w:r>
    </w:p>
    <w:p>
      <w:pPr>
        <w:jc w:val="both"/>
      </w:pPr>
      <w:r>
        <w:rPr>
          <w:b w:val="0"/>
          <w:i w:val="0"/>
        </w:rPr>
        <w:t xml:space="preserve">   A) Oftalmoskop bilan yorug‘ xonada tekshirish</w:t>
      </w:r>
    </w:p>
    <w:p>
      <w:pPr>
        <w:jc w:val="both"/>
      </w:pPr>
      <w:r>
        <w:rPr>
          <w:b w:val="0"/>
          <w:i w:val="0"/>
        </w:rPr>
        <w:t xml:space="preserve">   B) Linzalar taxtachasi bilan yorug‘ xonada tekshirish</w:t>
      </w:r>
    </w:p>
    <w:p>
      <w:pPr>
        <w:jc w:val="both"/>
      </w:pPr>
      <w:r>
        <w:rPr>
          <w:b w:val="0"/>
          <w:i w:val="0"/>
        </w:rPr>
        <w:t xml:space="preserve">   C) Yorug‘ xonada tekshirish</w:t>
      </w:r>
    </w:p>
    <w:p>
      <w:pPr>
        <w:jc w:val="both"/>
      </w:pPr>
      <w:r>
        <w:rPr>
          <w:b w:val="0"/>
          <w:i w:val="0"/>
        </w:rPr>
        <w:t xml:space="preserve">   D) Oftalmoskop va linzalar taxtachasi bilan qorong‘u xonada</w:t>
      </w:r>
    </w:p>
    <w:p>
      <w:pPr>
        <w:jc w:val="both"/>
      </w:pPr>
      <w:r>
        <w:rPr>
          <w:b/>
          <w:i w:val="0"/>
        </w:rPr>
        <w:t>6. Astigmatizm qaysi linzalarda korreksiyalanadi?</w:t>
      </w:r>
    </w:p>
    <w:p>
      <w:pPr>
        <w:jc w:val="both"/>
      </w:pPr>
      <w:r>
        <w:rPr>
          <w:b w:val="0"/>
          <w:i w:val="0"/>
        </w:rPr>
        <w:t xml:space="preserve">   A) Yig‘uvchi</w:t>
      </w:r>
    </w:p>
    <w:p>
      <w:pPr>
        <w:jc w:val="both"/>
      </w:pPr>
      <w:r>
        <w:rPr>
          <w:b w:val="0"/>
          <w:i w:val="0"/>
        </w:rPr>
        <w:t xml:space="preserve">   B) Sochuvchi</w:t>
      </w:r>
    </w:p>
    <w:p>
      <w:pPr>
        <w:jc w:val="both"/>
      </w:pPr>
      <w:r>
        <w:rPr>
          <w:b w:val="0"/>
          <w:i w:val="0"/>
        </w:rPr>
        <w:t xml:space="preserve">   C) Silindrik</w:t>
      </w:r>
    </w:p>
    <w:p>
      <w:pPr>
        <w:jc w:val="both"/>
      </w:pPr>
      <w:r>
        <w:rPr>
          <w:b w:val="0"/>
          <w:i w:val="0"/>
        </w:rPr>
        <w:t xml:space="preserve">   D) Bifokal</w:t>
      </w:r>
    </w:p>
    <w:p>
      <w:pPr>
        <w:jc w:val="both"/>
      </w:pPr>
      <w:r>
        <w:rPr>
          <w:b/>
          <w:i w:val="0"/>
        </w:rPr>
        <w:t>7. Berilgan variantlardan qaysi biri refraksiya anomaliyalariga kiradi?</w:t>
      </w:r>
    </w:p>
    <w:p>
      <w:pPr>
        <w:jc w:val="both"/>
      </w:pPr>
      <w:r>
        <w:rPr>
          <w:b w:val="0"/>
          <w:i w:val="0"/>
        </w:rPr>
        <w:t xml:space="preserve">   A) Ko‘zning yaxshi ko‘rishi</w:t>
      </w:r>
    </w:p>
    <w:p>
      <w:pPr>
        <w:jc w:val="both"/>
      </w:pPr>
      <w:r>
        <w:rPr>
          <w:b w:val="0"/>
          <w:i w:val="0"/>
        </w:rPr>
        <w:t xml:space="preserve">   B) Emmetropiya</w:t>
      </w:r>
    </w:p>
    <w:p>
      <w:pPr>
        <w:jc w:val="both"/>
      </w:pPr>
      <w:r>
        <w:rPr>
          <w:b w:val="0"/>
          <w:i w:val="0"/>
        </w:rPr>
        <w:t xml:space="preserve">   C) Gipermetropiya</w:t>
      </w:r>
    </w:p>
    <w:p>
      <w:pPr>
        <w:jc w:val="both"/>
      </w:pPr>
      <w:r>
        <w:rPr>
          <w:b w:val="0"/>
          <w:i w:val="0"/>
        </w:rPr>
        <w:t xml:space="preserve">   D) Emmetropiya va gipermetropiya</w:t>
      </w:r>
    </w:p>
    <w:p>
      <w:pPr>
        <w:jc w:val="both"/>
      </w:pPr>
      <w:r>
        <w:rPr>
          <w:b/>
          <w:i w:val="0"/>
        </w:rPr>
        <w:t>8. Presbiopiyada 40 yoshdan keyin ko‘zoynak kuchi necha dptrga oshadi?</w:t>
      </w:r>
    </w:p>
    <w:p>
      <w:pPr>
        <w:jc w:val="both"/>
      </w:pPr>
      <w:r>
        <w:rPr>
          <w:b w:val="0"/>
          <w:i w:val="0"/>
        </w:rPr>
        <w:t xml:space="preserve">   A) Har 5 yoshda – 0,5 dptr</w:t>
      </w:r>
    </w:p>
    <w:p>
      <w:pPr>
        <w:jc w:val="both"/>
      </w:pPr>
      <w:r>
        <w:rPr>
          <w:b w:val="0"/>
          <w:i w:val="0"/>
        </w:rPr>
        <w:t xml:space="preserve">   B) Har 5 yoshda – 2 dptr</w:t>
      </w:r>
    </w:p>
    <w:p>
      <w:pPr>
        <w:jc w:val="both"/>
      </w:pPr>
      <w:r>
        <w:rPr>
          <w:b w:val="0"/>
          <w:i w:val="0"/>
        </w:rPr>
        <w:t xml:space="preserve">   C) Har 5 yoshda – 1 dptr</w:t>
      </w:r>
    </w:p>
    <w:p>
      <w:pPr>
        <w:jc w:val="both"/>
      </w:pPr>
      <w:r>
        <w:rPr>
          <w:b w:val="0"/>
          <w:i w:val="0"/>
        </w:rPr>
        <w:t xml:space="preserve">   D) Har 5 yoshda – 1,5 dptr</w:t>
      </w:r>
    </w:p>
    <w:p>
      <w:pPr>
        <w:jc w:val="both"/>
      </w:pPr>
      <w:r>
        <w:rPr>
          <w:b/>
          <w:i w:val="0"/>
        </w:rPr>
        <w:t>9. Miopiyaning asoratlarini aniqlang.</w:t>
      </w:r>
    </w:p>
    <w:p>
      <w:pPr>
        <w:jc w:val="both"/>
      </w:pPr>
      <w:r>
        <w:rPr>
          <w:b w:val="0"/>
          <w:i w:val="0"/>
        </w:rPr>
        <w:t xml:space="preserve">   A) Shox pardaga qon quyilishi</w:t>
      </w:r>
    </w:p>
    <w:p>
      <w:pPr>
        <w:jc w:val="both"/>
      </w:pPr>
      <w:r>
        <w:rPr>
          <w:b w:val="0"/>
          <w:i w:val="0"/>
        </w:rPr>
        <w:t xml:space="preserve">   B) To‘r pardaning ko‘chishi, qon quyilishi, gavharning xiralashishi</w:t>
      </w:r>
    </w:p>
    <w:p>
      <w:pPr>
        <w:jc w:val="both"/>
      </w:pPr>
      <w:r>
        <w:rPr>
          <w:b w:val="0"/>
          <w:i w:val="0"/>
        </w:rPr>
        <w:t xml:space="preserve">   C) Oqsil pardaning yirtilishi</w:t>
      </w:r>
    </w:p>
    <w:p>
      <w:pPr>
        <w:jc w:val="both"/>
      </w:pPr>
      <w:r>
        <w:rPr>
          <w:b w:val="0"/>
          <w:i w:val="0"/>
        </w:rPr>
        <w:t xml:space="preserve">   D) Koyuktivaga qon quyilishi</w:t>
      </w:r>
    </w:p>
    <w:p>
      <w:pPr>
        <w:jc w:val="both"/>
      </w:pPr>
      <w:r>
        <w:rPr>
          <w:b/>
          <w:i w:val="0"/>
        </w:rPr>
        <w:t>10. Miopiyada optik jarrohlik qachon amalga oshiriladi?</w:t>
      </w:r>
    </w:p>
    <w:p>
      <w:pPr>
        <w:jc w:val="both"/>
      </w:pPr>
      <w:r>
        <w:rPr>
          <w:b w:val="0"/>
          <w:i w:val="0"/>
        </w:rPr>
        <w:t xml:space="preserve">   A) Ko‘z tubiga qon quyiladi</w:t>
      </w:r>
    </w:p>
    <w:p>
      <w:pPr>
        <w:jc w:val="both"/>
      </w:pPr>
      <w:r>
        <w:rPr>
          <w:b w:val="0"/>
          <w:i w:val="0"/>
        </w:rPr>
        <w:t xml:space="preserve">   B) Miopiya kuchaygandan keyin</w:t>
      </w:r>
    </w:p>
    <w:p>
      <w:pPr>
        <w:jc w:val="both"/>
      </w:pPr>
      <w:r>
        <w:rPr>
          <w:b w:val="0"/>
          <w:i w:val="0"/>
        </w:rPr>
        <w:t xml:space="preserve">   C) Miopiyaning o‘sishi to‘xtagandan keyin</w:t>
      </w:r>
    </w:p>
    <w:p>
      <w:pPr>
        <w:jc w:val="both"/>
      </w:pPr>
      <w:r>
        <w:rPr>
          <w:b w:val="0"/>
          <w:i w:val="0"/>
        </w:rPr>
        <w:t xml:space="preserve">   D) Miopiya asoratlarida</w:t>
      </w:r>
    </w:p>
    <w:p>
      <w:pPr>
        <w:jc w:val="both"/>
      </w:pPr>
      <w:r>
        <w:rPr>
          <w:b/>
          <w:i w:val="0"/>
        </w:rPr>
        <w:t>11. Progressiv miopiyani to‘xtatish uchun nima qilinadi?</w:t>
      </w:r>
    </w:p>
    <w:p>
      <w:pPr>
        <w:jc w:val="both"/>
      </w:pPr>
      <w:r>
        <w:rPr>
          <w:b w:val="0"/>
          <w:i w:val="0"/>
        </w:rPr>
        <w:t xml:space="preserve">   A) Shox pardaga chok qo‘yish</w:t>
      </w:r>
    </w:p>
    <w:p>
      <w:pPr>
        <w:jc w:val="both"/>
      </w:pPr>
      <w:r>
        <w:rPr>
          <w:b w:val="0"/>
          <w:i w:val="0"/>
        </w:rPr>
        <w:t xml:space="preserve">   B) Skleroplastika jarrohligi</w:t>
      </w:r>
    </w:p>
    <w:p>
      <w:pPr>
        <w:jc w:val="both"/>
      </w:pPr>
      <w:r>
        <w:rPr>
          <w:b w:val="0"/>
          <w:i w:val="0"/>
        </w:rPr>
        <w:t xml:space="preserve">   C) Optik jarrohlik</w:t>
      </w:r>
    </w:p>
    <w:p>
      <w:pPr>
        <w:jc w:val="both"/>
      </w:pPr>
      <w:r>
        <w:rPr>
          <w:b w:val="0"/>
          <w:i w:val="0"/>
        </w:rPr>
        <w:t xml:space="preserve">   D) Gavharni olib tashlash</w:t>
      </w:r>
    </w:p>
    <w:p>
      <w:pPr>
        <w:jc w:val="both"/>
      </w:pPr>
      <w:r>
        <w:rPr>
          <w:b/>
          <w:i w:val="0"/>
        </w:rPr>
        <w:t>12. Miopiyada optik jarrohlikdan maqsad nima?</w:t>
      </w:r>
    </w:p>
    <w:p>
      <w:pPr>
        <w:jc w:val="both"/>
      </w:pPr>
      <w:r>
        <w:rPr>
          <w:b w:val="0"/>
          <w:i w:val="0"/>
        </w:rPr>
        <w:t xml:space="preserve">   A) Miopiya asortining oldini olish</w:t>
      </w:r>
    </w:p>
    <w:p>
      <w:pPr>
        <w:jc w:val="both"/>
      </w:pPr>
      <w:r>
        <w:rPr>
          <w:b w:val="0"/>
          <w:i w:val="0"/>
        </w:rPr>
        <w:t xml:space="preserve">   B) Miopiyaning o‘sishini to‘xtatish</w:t>
      </w:r>
    </w:p>
    <w:p>
      <w:pPr>
        <w:jc w:val="both"/>
      </w:pPr>
      <w:r>
        <w:rPr>
          <w:b w:val="0"/>
          <w:i w:val="0"/>
        </w:rPr>
        <w:t xml:space="preserve">   C) Shox pardaning nur sindirish kuchini kamaytirib, ko‘rishni yaxshilash</w:t>
      </w:r>
    </w:p>
    <w:p>
      <w:pPr>
        <w:jc w:val="both"/>
      </w:pPr>
      <w:r>
        <w:rPr>
          <w:b w:val="0"/>
          <w:i w:val="0"/>
        </w:rPr>
        <w:t xml:space="preserve">   D) Shox pardaning nur sindirish kuchini oshirish</w:t>
      </w:r>
    </w:p>
    <w:p>
      <w:pPr>
        <w:jc w:val="both"/>
      </w:pPr>
      <w:r>
        <w:rPr>
          <w:b/>
          <w:i w:val="0"/>
        </w:rPr>
        <w:t>13. 40 yoshdan keyin yaqinni ko‘ra olmaslik nima deb nomlanadi?</w:t>
      </w:r>
    </w:p>
    <w:p>
      <w:pPr>
        <w:jc w:val="both"/>
      </w:pPr>
      <w:r>
        <w:rPr>
          <w:b w:val="0"/>
          <w:i w:val="0"/>
        </w:rPr>
        <w:t xml:space="preserve">   A) Presbiopiya</w:t>
      </w:r>
    </w:p>
    <w:p>
      <w:pPr>
        <w:jc w:val="both"/>
      </w:pPr>
      <w:r>
        <w:rPr>
          <w:b w:val="0"/>
          <w:i w:val="0"/>
        </w:rPr>
        <w:t xml:space="preserve">   B) Emmetropiya</w:t>
      </w:r>
    </w:p>
    <w:p>
      <w:pPr>
        <w:jc w:val="both"/>
      </w:pPr>
      <w:r>
        <w:rPr>
          <w:b w:val="0"/>
          <w:i w:val="0"/>
        </w:rPr>
        <w:t xml:space="preserve">   C) Miopiya</w:t>
      </w:r>
    </w:p>
    <w:p>
      <w:pPr>
        <w:jc w:val="both"/>
      </w:pPr>
      <w:r>
        <w:rPr>
          <w:b w:val="0"/>
          <w:i w:val="0"/>
        </w:rPr>
        <w:t xml:space="preserve">   D) Gipermetropiya</w:t>
      </w:r>
    </w:p>
    <w:p>
      <w:pPr>
        <w:jc w:val="both"/>
      </w:pPr>
      <w:r>
        <w:rPr>
          <w:b/>
          <w:i w:val="0"/>
        </w:rPr>
        <w:t>14. Gipermetropiyani korreksiya qilish uchun qaysi linzalar ishlatiladi?</w:t>
      </w:r>
    </w:p>
    <w:p>
      <w:pPr>
        <w:jc w:val="both"/>
      </w:pPr>
      <w:r>
        <w:rPr>
          <w:b w:val="0"/>
          <w:i w:val="0"/>
        </w:rPr>
        <w:t xml:space="preserve">   A) Sochuvchi</w:t>
      </w:r>
    </w:p>
    <w:p>
      <w:pPr>
        <w:jc w:val="both"/>
      </w:pPr>
      <w:r>
        <w:rPr>
          <w:b w:val="0"/>
          <w:i w:val="0"/>
        </w:rPr>
        <w:t xml:space="preserve">   B) Silindrik</w:t>
      </w:r>
    </w:p>
    <w:p>
      <w:pPr>
        <w:jc w:val="both"/>
      </w:pPr>
      <w:r>
        <w:rPr>
          <w:b w:val="0"/>
          <w:i w:val="0"/>
        </w:rPr>
        <w:t xml:space="preserve">   C) Manfiy</w:t>
      </w:r>
    </w:p>
    <w:p>
      <w:pPr>
        <w:jc w:val="both"/>
      </w:pPr>
      <w:r>
        <w:rPr>
          <w:b w:val="0"/>
          <w:i w:val="0"/>
        </w:rPr>
        <w:t xml:space="preserve">   D) Musbat</w:t>
      </w:r>
    </w:p>
    <w:p>
      <w:pPr>
        <w:jc w:val="both"/>
      </w:pPr>
      <w:r>
        <w:rPr>
          <w:b/>
          <w:i w:val="0"/>
        </w:rPr>
        <w:t>15. 40 yoshga kirgandan keyin yaqindan ko‘rish uchun qaysi ko‘zoynakka muhtojlik seziladi?</w:t>
      </w:r>
    </w:p>
    <w:p>
      <w:pPr>
        <w:jc w:val="both"/>
      </w:pPr>
      <w:r>
        <w:rPr>
          <w:b w:val="0"/>
          <w:i w:val="0"/>
        </w:rPr>
        <w:t xml:space="preserve">   A) Manfiy 1,5 dptr</w:t>
      </w:r>
    </w:p>
    <w:p>
      <w:pPr>
        <w:jc w:val="both"/>
      </w:pPr>
      <w:r>
        <w:rPr>
          <w:b w:val="0"/>
          <w:i w:val="0"/>
        </w:rPr>
        <w:t xml:space="preserve">   B) Manfiy 3,0 dptr</w:t>
      </w:r>
    </w:p>
    <w:p>
      <w:pPr>
        <w:jc w:val="both"/>
      </w:pPr>
      <w:r>
        <w:rPr>
          <w:b w:val="0"/>
          <w:i w:val="0"/>
        </w:rPr>
        <w:t xml:space="preserve">   C) Musbat 3,0 dptr</w:t>
      </w:r>
    </w:p>
    <w:p>
      <w:pPr>
        <w:jc w:val="both"/>
      </w:pPr>
      <w:r>
        <w:rPr>
          <w:b w:val="0"/>
          <w:i w:val="0"/>
        </w:rPr>
        <w:t xml:space="preserve">   D) Musbat 1,0 dptr</w:t>
      </w:r>
    </w:p>
    <w:p>
      <w:pPr>
        <w:jc w:val="both"/>
      </w:pPr>
      <w:r>
        <w:rPr>
          <w:b/>
          <w:i w:val="0"/>
        </w:rPr>
        <w:t>16. Subyektiv usulda bemor jadvaldan qancha masofada o‘tiradi?</w:t>
      </w:r>
    </w:p>
    <w:p>
      <w:pPr>
        <w:jc w:val="both"/>
      </w:pPr>
      <w:r>
        <w:rPr>
          <w:b w:val="0"/>
          <w:i w:val="0"/>
        </w:rPr>
        <w:t xml:space="preserve">   A) 5 m</w:t>
      </w:r>
    </w:p>
    <w:p>
      <w:pPr>
        <w:jc w:val="both"/>
      </w:pPr>
      <w:r>
        <w:rPr>
          <w:b w:val="0"/>
          <w:i w:val="0"/>
        </w:rPr>
        <w:t xml:space="preserve">   B) 1 m</w:t>
      </w:r>
    </w:p>
    <w:p>
      <w:pPr>
        <w:jc w:val="both"/>
      </w:pPr>
      <w:r>
        <w:rPr>
          <w:b w:val="0"/>
          <w:i w:val="0"/>
        </w:rPr>
        <w:t xml:space="preserve">   C) 2 m</w:t>
      </w:r>
    </w:p>
    <w:p>
      <w:pPr>
        <w:jc w:val="both"/>
      </w:pPr>
      <w:r>
        <w:rPr>
          <w:b w:val="0"/>
          <w:i w:val="0"/>
        </w:rPr>
        <w:t xml:space="preserve">   D) 10 m</w:t>
      </w:r>
    </w:p>
    <w:p>
      <w:pPr>
        <w:jc w:val="both"/>
      </w:pPr>
      <w:r>
        <w:rPr>
          <w:b/>
          <w:i w:val="0"/>
        </w:rPr>
        <w:t>17. Skiaskopiya qanday masofada bajariladi?</w:t>
      </w:r>
    </w:p>
    <w:p>
      <w:pPr>
        <w:jc w:val="both"/>
      </w:pPr>
      <w:r>
        <w:rPr>
          <w:b w:val="0"/>
          <w:i w:val="0"/>
        </w:rPr>
        <w:t xml:space="preserve">   A) 1 m</w:t>
      </w:r>
    </w:p>
    <w:p>
      <w:pPr>
        <w:jc w:val="both"/>
      </w:pPr>
      <w:r>
        <w:rPr>
          <w:b w:val="0"/>
          <w:i w:val="0"/>
        </w:rPr>
        <w:t xml:space="preserve">   B) 5 m</w:t>
      </w:r>
    </w:p>
    <w:p>
      <w:pPr>
        <w:jc w:val="both"/>
      </w:pPr>
      <w:r>
        <w:rPr>
          <w:b w:val="0"/>
          <w:i w:val="0"/>
        </w:rPr>
        <w:t xml:space="preserve">   C) 30 sm</w:t>
      </w:r>
    </w:p>
    <w:p>
      <w:pPr>
        <w:jc w:val="both"/>
      </w:pPr>
      <w:r>
        <w:rPr>
          <w:b w:val="0"/>
          <w:i w:val="0"/>
        </w:rPr>
        <w:t xml:space="preserve">   D) 2 m</w:t>
      </w:r>
    </w:p>
    <w:p>
      <w:pPr>
        <w:jc w:val="both"/>
      </w:pPr>
      <w:r>
        <w:rPr>
          <w:b/>
          <w:i w:val="0"/>
        </w:rPr>
        <w:t>18. Miopiyada ko‘zoynak uchun qaysi linza olinadi?</w:t>
      </w:r>
    </w:p>
    <w:p>
      <w:pPr>
        <w:jc w:val="both"/>
      </w:pPr>
      <w:r>
        <w:rPr>
          <w:b w:val="0"/>
          <w:i w:val="0"/>
        </w:rPr>
        <w:t xml:space="preserve">   A) Eng kuchli manfiy linza</w:t>
      </w:r>
    </w:p>
    <w:p>
      <w:pPr>
        <w:jc w:val="both"/>
      </w:pPr>
      <w:r>
        <w:rPr>
          <w:b w:val="0"/>
          <w:i w:val="0"/>
        </w:rPr>
        <w:t xml:space="preserve">   B) Silindrik linza</w:t>
      </w:r>
    </w:p>
    <w:p>
      <w:pPr>
        <w:jc w:val="both"/>
      </w:pPr>
      <w:r>
        <w:rPr>
          <w:b w:val="0"/>
          <w:i w:val="0"/>
        </w:rPr>
        <w:t xml:space="preserve">   C) Eng kuchsiz musbat linza</w:t>
      </w:r>
    </w:p>
    <w:p>
      <w:pPr>
        <w:jc w:val="both"/>
      </w:pPr>
      <w:r>
        <w:rPr>
          <w:b w:val="0"/>
          <w:i w:val="0"/>
        </w:rPr>
        <w:t xml:space="preserve">   D) Eng yaxshi ko‘rishni beradigan eng kuchsiz manfiy linza</w:t>
      </w:r>
    </w:p>
    <w:p>
      <w:pPr>
        <w:jc w:val="both"/>
      </w:pPr>
      <w:r>
        <w:rPr>
          <w:b/>
          <w:i w:val="0"/>
        </w:rPr>
        <w:t>19. Retseptda Ax belgisi nimani bildiradi?</w:t>
      </w:r>
    </w:p>
    <w:p>
      <w:pPr>
        <w:jc w:val="both"/>
      </w:pPr>
      <w:r>
        <w:rPr>
          <w:b w:val="0"/>
          <w:i w:val="0"/>
        </w:rPr>
        <w:t xml:space="preserve">   A) Yaqin uchun qo‘shimchani</w:t>
      </w:r>
    </w:p>
    <w:p>
      <w:pPr>
        <w:jc w:val="both"/>
      </w:pPr>
      <w:r>
        <w:rPr>
          <w:b w:val="0"/>
          <w:i w:val="0"/>
        </w:rPr>
        <w:t xml:space="preserve">   B) Qorachiq masofasini</w:t>
      </w:r>
    </w:p>
    <w:p>
      <w:pPr>
        <w:jc w:val="both"/>
      </w:pPr>
      <w:r>
        <w:rPr>
          <w:b w:val="0"/>
          <w:i w:val="0"/>
        </w:rPr>
        <w:t xml:space="preserve">   C) Silindr o‘qini</w:t>
      </w:r>
    </w:p>
    <w:p>
      <w:pPr>
        <w:jc w:val="both"/>
      </w:pPr>
      <w:r>
        <w:rPr>
          <w:b w:val="0"/>
          <w:i w:val="0"/>
        </w:rPr>
        <w:t xml:space="preserve">   D) Sferik kuchni</w:t>
      </w:r>
    </w:p>
    <w:p>
      <w:pPr>
        <w:jc w:val="both"/>
      </w:pPr>
      <w:r>
        <w:rPr>
          <w:b/>
          <w:i w:val="0"/>
        </w:rPr>
        <w:t>20. OS nimani bildiradi?</w:t>
      </w:r>
    </w:p>
    <w:p>
      <w:pPr>
        <w:jc w:val="both"/>
      </w:pPr>
      <w:r>
        <w:rPr>
          <w:b w:val="0"/>
          <w:i w:val="0"/>
        </w:rPr>
        <w:t xml:space="preserve">   A) Ikkala ko‘z</w:t>
      </w:r>
    </w:p>
    <w:p>
      <w:pPr>
        <w:jc w:val="both"/>
      </w:pPr>
      <w:r>
        <w:rPr>
          <w:b w:val="0"/>
          <w:i w:val="0"/>
        </w:rPr>
        <w:t xml:space="preserve">   B) Chap ko‘z</w:t>
      </w:r>
    </w:p>
    <w:p>
      <w:pPr>
        <w:jc w:val="both"/>
      </w:pPr>
      <w:r>
        <w:rPr>
          <w:b w:val="0"/>
          <w:i w:val="0"/>
        </w:rPr>
        <w:t xml:space="preserve">   C) O‘ng ko‘z</w:t>
      </w:r>
    </w:p>
    <w:p>
      <w:pPr>
        <w:jc w:val="both"/>
      </w:pPr>
      <w:r>
        <w:rPr>
          <w:b w:val="0"/>
          <w:i w:val="0"/>
        </w:rPr>
        <w:t xml:space="preserve">   D) Uzoq masofa</w:t>
      </w:r>
    </w:p>
    <w:p>
      <w:pPr>
        <w:jc w:val="both"/>
      </w:pPr>
      <w:r>
        <w:rPr>
          <w:b/>
          <w:i w:val="0"/>
        </w:rPr>
        <w:t>21. Kattalarda qorachiqlar orasidagi o‘rtacha masofa:</w:t>
      </w:r>
    </w:p>
    <w:p>
      <w:pPr>
        <w:jc w:val="both"/>
      </w:pPr>
      <w:r>
        <w:rPr>
          <w:b w:val="0"/>
          <w:i w:val="0"/>
        </w:rPr>
        <w:t xml:space="preserve">   A) 30–40 mm</w:t>
      </w:r>
    </w:p>
    <w:p>
      <w:pPr>
        <w:jc w:val="both"/>
      </w:pPr>
      <w:r>
        <w:rPr>
          <w:b w:val="0"/>
          <w:i w:val="0"/>
        </w:rPr>
        <w:t xml:space="preserve">   B) 80–90 mm</w:t>
      </w:r>
    </w:p>
    <w:p>
      <w:pPr>
        <w:jc w:val="both"/>
      </w:pPr>
      <w:r>
        <w:rPr>
          <w:b w:val="0"/>
          <w:i w:val="0"/>
        </w:rPr>
        <w:t xml:space="preserve">   C) 60–70 mm</w:t>
      </w:r>
    </w:p>
    <w:p>
      <w:pPr>
        <w:jc w:val="both"/>
      </w:pPr>
      <w:r>
        <w:rPr>
          <w:b w:val="0"/>
          <w:i w:val="0"/>
        </w:rPr>
        <w:t xml:space="preserve">   D) 100 mm</w:t>
      </w:r>
    </w:p>
    <w:p>
      <w:pPr>
        <w:jc w:val="both"/>
      </w:pPr>
      <w:r>
        <w:rPr>
          <w:b/>
          <w:i w:val="0"/>
        </w:rPr>
        <w:t>22. Yaqin uchun PD uzoq uchun PD dan qanday farq qiladi?</w:t>
      </w:r>
    </w:p>
    <w:p>
      <w:pPr>
        <w:jc w:val="both"/>
      </w:pPr>
      <w:r>
        <w:rPr>
          <w:b w:val="0"/>
          <w:i w:val="0"/>
        </w:rPr>
        <w:t xml:space="preserve">   A) 2–4 mm kam</w:t>
      </w:r>
    </w:p>
    <w:p>
      <w:pPr>
        <w:jc w:val="both"/>
      </w:pPr>
      <w:r>
        <w:rPr>
          <w:b w:val="0"/>
          <w:i w:val="0"/>
        </w:rPr>
        <w:t xml:space="preserve">   B) 2–4 mm ko‘p</w:t>
      </w:r>
    </w:p>
    <w:p>
      <w:pPr>
        <w:jc w:val="both"/>
      </w:pPr>
      <w:r>
        <w:rPr>
          <w:b w:val="0"/>
          <w:i w:val="0"/>
        </w:rPr>
        <w:t xml:space="preserve">   C) Bir xil</w:t>
      </w:r>
    </w:p>
    <w:p>
      <w:pPr>
        <w:jc w:val="both"/>
      </w:pPr>
      <w:r>
        <w:rPr>
          <w:b w:val="0"/>
          <w:i w:val="0"/>
        </w:rPr>
        <w:t xml:space="preserve">   D) 10 mm ko‘p</w:t>
      </w:r>
    </w:p>
    <w:p>
      <w:pPr>
        <w:jc w:val="both"/>
      </w:pPr>
      <w:r>
        <w:rPr>
          <w:b/>
          <w:i w:val="0"/>
        </w:rPr>
        <w:t>23. Hamkor (konsensual) reaksiya bu:</w:t>
      </w:r>
    </w:p>
    <w:p>
      <w:pPr>
        <w:jc w:val="both"/>
      </w:pPr>
      <w:r>
        <w:rPr>
          <w:b w:val="0"/>
          <w:i w:val="0"/>
        </w:rPr>
        <w:t xml:space="preserve">   A) Yoritilmagan ko‘zdagi qorachiqning ham torayishi</w:t>
      </w:r>
    </w:p>
    <w:p>
      <w:pPr>
        <w:jc w:val="both"/>
      </w:pPr>
      <w:r>
        <w:rPr>
          <w:b w:val="0"/>
          <w:i w:val="0"/>
        </w:rPr>
        <w:t xml:space="preserve">   B) Yoritilgan ko‘zdagi qorachiq torayishi</w:t>
      </w:r>
    </w:p>
    <w:p>
      <w:pPr>
        <w:jc w:val="both"/>
      </w:pPr>
      <w:r>
        <w:rPr>
          <w:b w:val="0"/>
          <w:i w:val="0"/>
        </w:rPr>
        <w:t xml:space="preserve">   C) Ko‘z yumilishi</w:t>
      </w:r>
    </w:p>
    <w:p>
      <w:pPr>
        <w:jc w:val="both"/>
      </w:pPr>
      <w:r>
        <w:rPr>
          <w:b w:val="0"/>
          <w:i w:val="0"/>
        </w:rPr>
        <w:t xml:space="preserve">   D) Qorachiq kengayishi</w:t>
      </w:r>
    </w:p>
    <w:p>
      <w:pPr>
        <w:jc w:val="both"/>
      </w:pPr>
      <w:r>
        <w:rPr>
          <w:b/>
          <w:i w:val="0"/>
        </w:rPr>
        <w:t>24. Anizokoriya nima?</w:t>
      </w:r>
    </w:p>
    <w:p>
      <w:pPr>
        <w:jc w:val="both"/>
      </w:pPr>
      <w:r>
        <w:rPr>
          <w:b w:val="0"/>
          <w:i w:val="0"/>
        </w:rPr>
        <w:t xml:space="preserve">   A) Qorachiqlar kattaligining farqi</w:t>
      </w:r>
    </w:p>
    <w:p>
      <w:pPr>
        <w:jc w:val="both"/>
      </w:pPr>
      <w:r>
        <w:rPr>
          <w:b w:val="0"/>
          <w:i w:val="0"/>
        </w:rPr>
        <w:t xml:space="preserve">   B) Ko‘z yoshlanishi</w:t>
      </w:r>
    </w:p>
    <w:p>
      <w:pPr>
        <w:jc w:val="both"/>
      </w:pPr>
      <w:r>
        <w:rPr>
          <w:b w:val="0"/>
          <w:i w:val="0"/>
        </w:rPr>
        <w:t xml:space="preserve">   C) Ko‘rish o‘tkirligi farqi</w:t>
      </w:r>
    </w:p>
    <w:p>
      <w:pPr>
        <w:jc w:val="both"/>
      </w:pPr>
      <w:r>
        <w:rPr>
          <w:b w:val="0"/>
          <w:i w:val="0"/>
        </w:rPr>
        <w:t xml:space="preserve">   D) Qovoq osilishi</w:t>
      </w:r>
    </w:p>
    <w:p>
      <w:pPr>
        <w:jc w:val="both"/>
      </w:pPr>
      <w:r>
        <w:rPr>
          <w:b/>
          <w:i w:val="0"/>
        </w:rPr>
        <w:t>25. Normal qorachiq diametri:</w:t>
      </w:r>
    </w:p>
    <w:p>
      <w:pPr>
        <w:jc w:val="both"/>
      </w:pPr>
      <w:r>
        <w:rPr>
          <w:b w:val="0"/>
          <w:i w:val="0"/>
        </w:rPr>
        <w:t xml:space="preserve">   A) 7–9 mm</w:t>
      </w:r>
    </w:p>
    <w:p>
      <w:pPr>
        <w:jc w:val="both"/>
      </w:pPr>
      <w:r>
        <w:rPr>
          <w:b w:val="0"/>
          <w:i w:val="0"/>
        </w:rPr>
        <w:t xml:space="preserve">   B) 3–4 mm</w:t>
      </w:r>
    </w:p>
    <w:p>
      <w:pPr>
        <w:jc w:val="both"/>
      </w:pPr>
      <w:r>
        <w:rPr>
          <w:b w:val="0"/>
          <w:i w:val="0"/>
        </w:rPr>
        <w:t xml:space="preserve">   C) 1 mm</w:t>
      </w:r>
    </w:p>
    <w:p>
      <w:pPr>
        <w:jc w:val="both"/>
      </w:pPr>
      <w:r>
        <w:rPr>
          <w:b w:val="0"/>
          <w:i w:val="0"/>
        </w:rPr>
        <w:t xml:space="preserve">   D) 10–12 mm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24–A;  25–B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Sph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Silindrik linza kuchi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Cyl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Yaqin uchun qo‘shimcha kuch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Ax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Qorachiqlar orasidagi masofa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PD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Sferik linza kuchi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Add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Ikkala ko‘z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OU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Silindr o‘qi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1–D;  2–A;  3–F;  4–C;  5–B;  6–E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