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A-7: Ko‘ruv a’zosining shikastlarida tez tibbiy yordam ko‘rsatish va hamshiralik parvarishi. Oftalmologik ekspertiza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Vaziyatli masala (keys)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Kirish yo‘riqnomasi (15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Namoyish va yo‘riqli texnologik xarita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Mustaqil amaliy ish (45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Yakuniy nazorat (12 daqiqa)</w:t>
            </w:r>
          </w:p>
        </w:tc>
      </w:tr>
    </w:tbl>
    <w:p/>
    <w:p>
      <w:pPr>
        <w:pStyle w:val="Heading1"/>
      </w:pPr>
      <w:r>
        <w:t>1. Vaziyatli masala (keys)</w:t>
      </w:r>
    </w:p>
    <w:p>
      <w:pPr>
        <w:jc w:val="both"/>
      </w:pPr>
      <w:r>
        <w:rPr>
          <w:b w:val="0"/>
          <w:i w:val="0"/>
        </w:rPr>
        <w:t>Dars bosqichi: Kirish yo‘riqnomasi (15 daqiqa).</w:t>
      </w:r>
    </w:p>
    <w:p>
      <w:pPr>
        <w:jc w:val="both"/>
      </w:pPr>
      <w:r>
        <w:rPr>
          <w:b w:val="0"/>
          <w:i w:val="0"/>
        </w:rPr>
        <w:t>Maqsadi: Nazariy bilimni real vaziyatda qo‘llash, qaror qabul qilish.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Kichik guruhlarga vaziyat beriladi.</w:t>
      </w:r>
    </w:p>
    <w:p>
      <w:pPr>
        <w:jc w:val="both"/>
      </w:pPr>
      <w:r>
        <w:rPr>
          <w:b w:val="0"/>
          <w:i w:val="0"/>
        </w:rPr>
        <w:t>2. Guruh muammoni aniqlaydi va harakat rejasini tuzadi.</w:t>
      </w:r>
    </w:p>
    <w:p>
      <w:pPr>
        <w:jc w:val="both"/>
      </w:pPr>
      <w:r>
        <w:rPr>
          <w:b w:val="0"/>
          <w:i w:val="0"/>
        </w:rPr>
        <w:t>3. Yechim taqdim etiladi va muhokama qilinadi.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Ko‘zga ohak tushdi: birinchi harakatingiz qanday?</w:t>
      </w:r>
    </w:p>
    <w:p>
      <w:pPr>
        <w:pStyle w:val="ListBullet"/>
        <w:jc w:val="both"/>
      </w:pPr>
      <w:r>
        <w:t>Ko‘zga musht tegdi: nimani tekshirasiz?</w:t>
      </w:r>
    </w:p>
    <w:p>
      <w:pPr>
        <w:pStyle w:val="ListBullet"/>
        <w:jc w:val="both"/>
      </w:pPr>
      <w:r>
        <w:t>Ko‘zga metall zarrasi uchdi: nima qilish mumkin emas?</w:t>
      </w:r>
    </w:p>
    <w:p>
      <w:pPr>
        <w:pStyle w:val="Heading1"/>
      </w:pPr>
      <w:r>
        <w:t>2. Namoyish va yo‘riqli texnologik xarita</w:t>
      </w:r>
    </w:p>
    <w:p>
      <w:pPr>
        <w:jc w:val="both"/>
      </w:pPr>
      <w:r>
        <w:rPr>
          <w:b w:val="0"/>
          <w:i w:val="0"/>
        </w:rPr>
        <w:t>Dars bosqichi: Mustaqil amaliy ish (45 daqiqa).</w:t>
      </w:r>
    </w:p>
    <w:p>
      <w:pPr>
        <w:jc w:val="both"/>
      </w:pPr>
      <w:r>
        <w:rPr>
          <w:b w:val="0"/>
          <w:i w:val="0"/>
        </w:rPr>
        <w:t>Maqsadi: Muolajani to‘g‘ri bajarish algoritmini shakllantirish.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O‘qituvchi muolajani sharhlab ko‘rsatadi.</w:t>
      </w:r>
    </w:p>
    <w:p>
      <w:pPr>
        <w:jc w:val="both"/>
      </w:pPr>
      <w:r>
        <w:rPr>
          <w:b w:val="0"/>
          <w:i w:val="0"/>
        </w:rPr>
        <w:t>2. O‘quvchilar yo‘riqli texnologik xarita bilan tanishadi.</w:t>
      </w:r>
    </w:p>
    <w:p>
      <w:pPr>
        <w:jc w:val="both"/>
      </w:pPr>
      <w:r>
        <w:rPr>
          <w:b w:val="0"/>
          <w:i w:val="0"/>
        </w:rPr>
        <w:t>3. Muolaja mulyajda yoki juftlikda bosqichma-bosqich mashq qilinadi.</w:t>
      </w:r>
    </w:p>
    <w:p>
      <w:pPr>
        <w:jc w:val="both"/>
      </w:pPr>
      <w:r>
        <w:rPr>
          <w:b w:val="0"/>
          <w:i w:val="0"/>
        </w:rPr>
        <w:t>4. O‘qituvchi xatolarni kuzatib, to‘g‘rilaydi.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Muzli xaltacha qo‘yish algoritmi</w:t>
      </w:r>
    </w:p>
    <w:p>
      <w:pPr>
        <w:pStyle w:val="ListBullet"/>
        <w:jc w:val="both"/>
      </w:pPr>
      <w:r>
        <w:t>Monokulyar va binokulyar bog‘lam</w:t>
      </w:r>
    </w:p>
    <w:p>
      <w:pPr>
        <w:pStyle w:val="ListBullet"/>
        <w:jc w:val="both"/>
      </w:pPr>
      <w:r>
        <w:t>Kuyishda ko‘zni yuvish</w:t>
      </w:r>
    </w:p>
    <w:p>
      <w:pPr>
        <w:pStyle w:val="Heading1"/>
      </w:pPr>
      <w:r>
        <w:t>3. Test va interaktiv mashqlar</w:t>
      </w:r>
    </w:p>
    <w:p>
      <w:pPr>
        <w:jc w:val="both"/>
      </w:pPr>
      <w:r>
        <w:rPr>
          <w:b w:val="0"/>
          <w:i w:val="0"/>
        </w:rPr>
        <w:t>Dars bosqichi: Yakuniy nazorat (12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