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N-6: Ko‘z gavhari va shishasimon tana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“Ha yoki yo‘q”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Sinkveyn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(15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Aqliy hujum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Nazorat va baholash (7 daqiqa)</w:t>
            </w:r>
          </w:p>
        </w:tc>
      </w:tr>
    </w:tbl>
    <w:p/>
    <w:p>
      <w:pPr>
        <w:pStyle w:val="Heading1"/>
      </w:pPr>
      <w:r>
        <w:t>1. “Ha yoki yo‘q”</w:t>
      </w:r>
    </w:p>
    <w:p>
      <w:pPr>
        <w:jc w:val="both"/>
      </w:pPr>
      <w:r>
        <w:rPr>
          <w:b w:val="0"/>
          <w:i w:val="0"/>
        </w:rPr>
        <w:t>Dars bosqichi: Tayanch bilimlarni faollashtirish (10 daqiqa).</w:t>
      </w:r>
    </w:p>
    <w:p>
      <w:pPr>
        <w:jc w:val="both"/>
      </w:pPr>
      <w:r>
        <w:rPr>
          <w:b w:val="0"/>
          <w:i w:val="0"/>
        </w:rPr>
        <w:t>Maqsadi: Asosiy dalillarni tez tekshirish va xato tasavvurlarni aniqlash.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tasdiq jumlasini aytadi.</w:t>
      </w:r>
    </w:p>
    <w:p>
      <w:pPr>
        <w:jc w:val="both"/>
      </w:pPr>
      <w:r>
        <w:rPr>
          <w:b w:val="0"/>
          <w:i w:val="0"/>
        </w:rPr>
        <w:t>2. O‘quvchilar “ha” yoki “yo‘q” deb javob beradi.</w:t>
      </w:r>
    </w:p>
    <w:p>
      <w:pPr>
        <w:jc w:val="both"/>
      </w:pPr>
      <w:r>
        <w:rPr>
          <w:b w:val="0"/>
          <w:i w:val="0"/>
        </w:rPr>
        <w:t>3. Noto‘g‘ri tasdiqlar sababi bilan izohlanadi.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Gavhar normada tiniq.</w:t>
      </w:r>
    </w:p>
    <w:p>
      <w:pPr>
        <w:pStyle w:val="ListBullet"/>
        <w:jc w:val="both"/>
      </w:pPr>
      <w:r>
        <w:t>Gavharda nerv tolalari ko‘p.</w:t>
      </w:r>
    </w:p>
    <w:p>
      <w:pPr>
        <w:pStyle w:val="ListBullet"/>
        <w:jc w:val="both"/>
      </w:pPr>
      <w:r>
        <w:t>Gavhar qon tomirlari orqali oziqlanadi.</w:t>
      </w:r>
    </w:p>
    <w:p>
      <w:pPr>
        <w:pStyle w:val="ListBullet"/>
        <w:jc w:val="both"/>
      </w:pPr>
      <w:r>
        <w:t>Gavhar nur sindirishi 40 D ga teng.</w:t>
      </w:r>
    </w:p>
    <w:p>
      <w:pPr>
        <w:pStyle w:val="ListBullet"/>
        <w:jc w:val="both"/>
      </w:pPr>
      <w:r>
        <w:t>Shishasimon tana tarkibi 98–99 % suvdan iborat.</w:t>
      </w:r>
    </w:p>
    <w:p>
      <w:pPr>
        <w:pStyle w:val="Heading1"/>
      </w:pPr>
      <w:r>
        <w:t>2. Sinkveyn</w:t>
      </w:r>
    </w:p>
    <w:p>
      <w:pPr>
        <w:jc w:val="both"/>
      </w:pPr>
      <w:r>
        <w:rPr>
          <w:b w:val="0"/>
          <w:i w:val="0"/>
        </w:rPr>
        <w:t>Dars bosqichi: Mustahkamlash (15 daqiqa).</w:t>
      </w:r>
    </w:p>
    <w:p>
      <w:pPr>
        <w:jc w:val="both"/>
      </w:pPr>
      <w:r>
        <w:rPr>
          <w:b w:val="0"/>
          <w:i w:val="0"/>
        </w:rPr>
        <w:t>Maqsadi: Mavzu mohiyatini qisqa, ijodiy shaklda umumlashtirish.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1-qator: tushuncha (ot).</w:t>
      </w:r>
    </w:p>
    <w:p>
      <w:pPr>
        <w:jc w:val="both"/>
      </w:pPr>
      <w:r>
        <w:rPr>
          <w:b w:val="0"/>
          <w:i w:val="0"/>
        </w:rPr>
        <w:t>2. 2-qator: 2 ta sifat.</w:t>
      </w:r>
    </w:p>
    <w:p>
      <w:pPr>
        <w:jc w:val="both"/>
      </w:pPr>
      <w:r>
        <w:rPr>
          <w:b w:val="0"/>
          <w:i w:val="0"/>
        </w:rPr>
        <w:t>3. 3-qator: 3 ta fe’l.</w:t>
      </w:r>
    </w:p>
    <w:p>
      <w:pPr>
        <w:jc w:val="both"/>
      </w:pPr>
      <w:r>
        <w:rPr>
          <w:b w:val="0"/>
          <w:i w:val="0"/>
        </w:rPr>
        <w:t>4. 4-qator: fikrni bildiruvchi jumla.</w:t>
      </w:r>
    </w:p>
    <w:p>
      <w:pPr>
        <w:jc w:val="both"/>
      </w:pPr>
      <w:r>
        <w:rPr>
          <w:b w:val="0"/>
          <w:i w:val="0"/>
        </w:rPr>
        <w:t>5. 5-qator: sinonim yoki xulosa so‘zi.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“Katarakta” so‘ziga sinkveyn tuzing.</w:t>
      </w:r>
    </w:p>
    <w:p>
      <w:pPr>
        <w:pStyle w:val="ListBullet"/>
        <w:jc w:val="both"/>
      </w:pPr>
      <w:r>
        <w:t>“Afakiya” so‘ziga sinkveyn tuzing.</w:t>
      </w:r>
    </w:p>
    <w:p>
      <w:pPr>
        <w:pStyle w:val="Heading1"/>
      </w:pPr>
      <w:r>
        <w:t>3. Aqliy hujum</w:t>
      </w:r>
    </w:p>
    <w:p>
      <w:pPr>
        <w:jc w:val="both"/>
      </w:pPr>
      <w:r>
        <w:rPr>
          <w:b w:val="0"/>
          <w:i w:val="0"/>
        </w:rPr>
        <w:t>Dars bosqichi: Mustahkamlash (5 daqiqa).</w:t>
      </w:r>
    </w:p>
    <w:p>
      <w:pPr>
        <w:jc w:val="both"/>
      </w:pPr>
      <w:r>
        <w:rPr>
          <w:b w:val="0"/>
          <w:i w:val="0"/>
        </w:rPr>
        <w:t>Maqsadi: O‘quvchilarni faollashtirish, muammo bo‘yicha ko‘p g‘oya to‘plash.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Muammoli savol e’lon qilinadi.</w:t>
      </w:r>
    </w:p>
    <w:p>
      <w:pPr>
        <w:jc w:val="both"/>
      </w:pPr>
      <w:r>
        <w:rPr>
          <w:b w:val="0"/>
          <w:i w:val="0"/>
        </w:rPr>
        <w:t>2. Barcha fikrlar tanqidsiz doskaga yoziladi.</w:t>
      </w:r>
    </w:p>
    <w:p>
      <w:pPr>
        <w:jc w:val="both"/>
      </w:pPr>
      <w:r>
        <w:rPr>
          <w:b w:val="0"/>
          <w:i w:val="0"/>
        </w:rPr>
        <w:t>3. Fikrlar guruhlanadi va eng to‘g‘rilari tanlanadi.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Katarakta “pishishini” kutish kerakmi?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Nazorat va baholash (7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