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/>
        <w:t>Jarrohlik bo‘limi mudiri</w:t>
      </w:r>
    </w:p>
    <w:p>
      <w:pPr>
        <w:jc w:val="right"/>
      </w:pPr>
      <w:r>
        <w:rPr/>
        <w:t>A. Normatovga</w:t>
      </w:r>
    </w:p>
    <w:p>
      <w:pPr>
        <w:jc w:val="right"/>
      </w:pPr>
      <w:r>
        <w:rPr/>
        <w:t>navbatchi hamshira</w:t>
      </w:r>
    </w:p>
    <w:p>
      <w:pPr>
        <w:jc w:val="right"/>
      </w:pPr>
      <w:r>
        <w:rPr/>
        <w:t>G. Saidovadan</w:t>
      </w:r>
    </w:p>
    <w:p/>
    <w:p>
      <w:pPr>
        <w:jc w:val="center"/>
      </w:pPr>
      <w:r>
        <w:rPr>
          <w:b/>
        </w:rPr>
        <w:t>HISOBOT</w:t>
      </w:r>
    </w:p>
    <w:p>
      <w:pPr>
        <w:jc w:val="center"/>
      </w:pPr>
      <w:r>
        <w:rPr/>
        <w:t>2026-yil 12–13-oktabr kungi tungi navbatchilik haqida</w:t>
      </w:r>
    </w:p>
    <w:p/>
    <w:p>
      <w:pPr>
        <w:ind w:firstLine="709"/>
        <w:jc w:val="both"/>
      </w:pPr>
      <w:r>
        <w:rPr/>
        <w:t>Navbatchilik soat 20:00 da qabul qilinib, ertasi kuni soat 08:00 da topshirildi. Navbatchilik boshida bo‘limda 28 nafar bemor bor edi, tunda qabul bo‘limidan yana 2 nafar bemor yotqizildi (jami 30 nafar).</w:t>
      </w:r>
    </w:p>
    <w:p>
      <w:pPr>
        <w:ind w:firstLine="709"/>
        <w:jc w:val="both"/>
      </w:pPr>
      <w:r>
        <w:rPr/>
        <w:t>Shifokor tayinlagan barcha muolajalar o‘z vaqtida bajarildi. 5-palatadagi bemor R. Karimovning (68 yosh) qon bosimi soat 02:30 da 170/100 mm sim. ust. gacha ko‘tarildi. Navbatchi shifokor chaqirildi, tayinlangan dori berildi, soat 04:00 da bosim 135/85 gacha tushdi.</w:t>
      </w:r>
    </w:p>
    <w:p>
      <w:pPr>
        <w:ind w:firstLine="709"/>
        <w:jc w:val="both"/>
      </w:pPr>
      <w:r>
        <w:rPr/>
        <w:t>Bo‘limda favqulodda holatlar bo‘lmadi. Dori vositalari va tibbiy buyumlar navbatdagi hamshiraga ro‘yxat bo‘yicha topshirildi.</w:t>
      </w:r>
    </w:p>
    <w:p/>
    <w:p>
      <w:pPr>
        <w:jc w:val="left"/>
      </w:pPr>
      <w:r>
        <w:rPr/>
        <w:t>13.10.2026 y.</w:t>
      </w:r>
    </w:p>
    <w:p>
      <w:pPr>
        <w:jc w:val="right"/>
      </w:pPr>
      <w:r>
        <w:rPr/>
        <w:t>__________ (imzo) G. Saidova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6-variant: Navbatchilik hisoboti (etalon)</dc:title>
  <dc:subject/>
  <dc:creator>Shahrisabz Tibbiyot Texnikumi</dc:creator>
  <cp:keywords/>
  <dc:description>Word 2-dars amaliy ishi uchun to‘g‘ri formatlangan namuna.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