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sz w:val="28"/>
          <w:szCs w:val="28"/>
          <w:shd w:val="clear" w:color="auto" w:fill="FFFFFF"/>
        </w:rPr>
        <w:t>Qarshi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sz w:val="28"/>
          <w:szCs w:val="28"/>
          <w:shd w:val="clear" w:color="auto" w:fill="FFFFFF"/>
          <w:lang w:val="uz-Cyrl-UZ"/>
        </w:rPr>
        <w:tab/>
      </w:r>
      <w:r w:rsidRPr="00403EC3">
        <w:rPr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="00983450">
        <w:rPr>
          <w:sz w:val="28"/>
          <w:szCs w:val="28"/>
          <w:shd w:val="clear" w:color="auto" w:fill="FFFFFF"/>
        </w:rPr>
        <w:tab/>
      </w:r>
      <w:r w:rsidR="00983450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sz w:val="28"/>
          <w:szCs w:val="28"/>
          <w:shd w:val="clear" w:color="auto" w:fill="FFFFFF"/>
          <w:lang w:val="uz-Cyrl-UZ"/>
        </w:rPr>
        <w:tab/>
      </w:r>
      <w:r w:rsidR="009A308A">
        <w:rPr>
          <w:sz w:val="28"/>
          <w:szCs w:val="28"/>
          <w:shd w:val="clear" w:color="auto" w:fill="FFFFFF"/>
          <w:lang w:val="en-BZ"/>
        </w:rPr>
        <w:t xml:space="preserve">{{SANA}} </w:t>
      </w:r>
      <w:r w:rsidRPr="00403EC3">
        <w:rPr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4F99AE79" w:rsidR="00144C63" w:rsidRPr="00E852EA" w:rsidRDefault="00E852EA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</w:rPr>
      </w:pPr>
      <w:r w:rsidRPr="00E852EA">
        <w:rPr>
          <w:sz w:val="28"/>
          <w:szCs w:val="28"/>
        </w:rPr>
        <w:t xml:space="preserve">Berildi ushbu ma’lumotnoma shu haqidaki, </w:t>
      </w:r>
      <w:r w:rsidRPr="00E852EA">
        <w:rPr>
          <w:b/>
          <w:bCs/>
          <w:sz w:val="28"/>
          <w:szCs w:val="28"/>
        </w:rPr>
        <w:t>{{</w:t>
      </w:r>
      <w:r w:rsidRPr="00E852EA">
        <w:rPr>
          <w:b/>
          <w:bCs/>
          <w:sz w:val="28"/>
          <w:szCs w:val="28"/>
          <w:lang w:val="en-US"/>
        </w:rPr>
        <w:t>FIO</w:t>
      </w:r>
      <w:r w:rsidRPr="00E852EA">
        <w:rPr>
          <w:b/>
          <w:bCs/>
          <w:sz w:val="28"/>
          <w:szCs w:val="28"/>
        </w:rPr>
        <w:t>}}</w:t>
      </w:r>
      <w:r w:rsidRPr="00E852EA">
        <w:rPr>
          <w:sz w:val="28"/>
          <w:szCs w:val="28"/>
        </w:rPr>
        <w:t xml:space="preserve"> haqiqatdan ham, “Qarshi tibbiyot texnikumi”ning </w:t>
      </w:r>
      <w:r w:rsidRPr="00E852EA">
        <w:rPr>
          <w:b/>
          <w:bCs/>
          <w:sz w:val="28"/>
          <w:szCs w:val="28"/>
        </w:rPr>
        <w:t>“</w:t>
      </w:r>
      <w:r w:rsidRPr="00E852EA">
        <w:rPr>
          <w:b/>
          <w:bCs/>
          <w:sz w:val="28"/>
          <w:szCs w:val="28"/>
        </w:rPr>
        <w:t>{{</w:t>
      </w:r>
      <w:r w:rsidRPr="00E852EA">
        <w:rPr>
          <w:b/>
          <w:bCs/>
          <w:sz w:val="28"/>
          <w:szCs w:val="28"/>
          <w:lang w:val="en-US"/>
        </w:rPr>
        <w:t>yonalish</w:t>
      </w:r>
      <w:r w:rsidRPr="00E852EA">
        <w:rPr>
          <w:b/>
          <w:bCs/>
          <w:sz w:val="28"/>
          <w:szCs w:val="28"/>
        </w:rPr>
        <w:t>}}</w:t>
      </w:r>
      <w:r w:rsidRPr="00E852EA">
        <w:rPr>
          <w:b/>
          <w:bCs/>
          <w:sz w:val="28"/>
          <w:szCs w:val="28"/>
        </w:rPr>
        <w:t>”</w:t>
      </w:r>
      <w:r w:rsidRPr="00E852EA">
        <w:rPr>
          <w:sz w:val="28"/>
          <w:szCs w:val="28"/>
        </w:rPr>
        <w:t xml:space="preserve"> yo‘nalishida </w:t>
      </w:r>
      <w:r w:rsidR="006F5FDB" w:rsidRPr="006F5FDB">
        <w:rPr>
          <w:b/>
          <w:bCs/>
          <w:sz w:val="28"/>
          <w:szCs w:val="28"/>
        </w:rPr>
        <w:t>{{</w:t>
      </w:r>
      <w:r w:rsidR="006F5FDB">
        <w:rPr>
          <w:b/>
          <w:bCs/>
          <w:sz w:val="28"/>
          <w:szCs w:val="28"/>
          <w:lang w:val="en-US"/>
        </w:rPr>
        <w:t>oquv</w:t>
      </w:r>
      <w:r w:rsidR="006F5FDB" w:rsidRPr="006F5FDB">
        <w:rPr>
          <w:b/>
          <w:bCs/>
          <w:sz w:val="28"/>
          <w:szCs w:val="28"/>
        </w:rPr>
        <w:t>_</w:t>
      </w:r>
      <w:r w:rsidR="006F5FDB">
        <w:rPr>
          <w:b/>
          <w:bCs/>
          <w:sz w:val="28"/>
          <w:szCs w:val="28"/>
          <w:lang w:val="en-US"/>
        </w:rPr>
        <w:t>yili</w:t>
      </w:r>
      <w:r w:rsidR="006F5FDB" w:rsidRPr="006F5FDB">
        <w:rPr>
          <w:b/>
          <w:bCs/>
          <w:sz w:val="28"/>
          <w:szCs w:val="28"/>
        </w:rPr>
        <w:t>}}</w:t>
      </w:r>
      <w:r w:rsidRPr="00E852EA">
        <w:rPr>
          <w:sz w:val="28"/>
          <w:szCs w:val="28"/>
        </w:rPr>
        <w:t xml:space="preserve"> o‘quv yilida to‘lov kontrakt asosida talabalikka tavsiya etilgan va hozirgi kunda </w:t>
      </w:r>
      <w:r w:rsidR="006F5FDB" w:rsidRPr="006F5FDB">
        <w:rPr>
          <w:b/>
          <w:bCs/>
          <w:sz w:val="28"/>
          <w:szCs w:val="28"/>
        </w:rPr>
        <w:t>{{</w:t>
      </w:r>
      <w:r w:rsidR="006F5FDB" w:rsidRPr="006F5FDB">
        <w:rPr>
          <w:b/>
          <w:bCs/>
          <w:sz w:val="28"/>
          <w:szCs w:val="28"/>
          <w:lang w:val="en-US"/>
        </w:rPr>
        <w:t>guruhi</w:t>
      </w:r>
      <w:r w:rsidR="006F5FDB" w:rsidRPr="006F5FDB">
        <w:rPr>
          <w:b/>
          <w:bCs/>
          <w:sz w:val="28"/>
          <w:szCs w:val="28"/>
        </w:rPr>
        <w:t>}}</w:t>
      </w:r>
      <w:r w:rsidR="006F5FDB" w:rsidRPr="006F5FDB">
        <w:rPr>
          <w:b/>
          <w:bCs/>
          <w:sz w:val="28"/>
          <w:szCs w:val="28"/>
        </w:rPr>
        <w:t>-</w:t>
      </w:r>
      <w:r w:rsidRPr="00E852EA">
        <w:rPr>
          <w:sz w:val="28"/>
          <w:szCs w:val="28"/>
        </w:rPr>
        <w:t xml:space="preserve">guruhda </w:t>
      </w:r>
      <w:r w:rsidR="006F5FDB" w:rsidRPr="006F5FDB">
        <w:rPr>
          <w:b/>
          <w:bCs/>
          <w:sz w:val="28"/>
          <w:szCs w:val="28"/>
        </w:rPr>
        <w:t>{{</w:t>
      </w:r>
      <w:r w:rsidR="006F5FDB" w:rsidRPr="006F5FDB">
        <w:rPr>
          <w:b/>
          <w:bCs/>
          <w:sz w:val="28"/>
          <w:szCs w:val="28"/>
          <w:lang w:val="en-US"/>
        </w:rPr>
        <w:t>kursi</w:t>
      </w:r>
      <w:r w:rsidR="006F5FDB" w:rsidRPr="006F5FDB">
        <w:rPr>
          <w:b/>
          <w:bCs/>
          <w:sz w:val="28"/>
          <w:szCs w:val="28"/>
        </w:rPr>
        <w:t>}}</w:t>
      </w:r>
      <w:r w:rsidRPr="00E852EA">
        <w:rPr>
          <w:sz w:val="28"/>
          <w:szCs w:val="28"/>
        </w:rPr>
        <w:t>-kursda o‘qimoqda.</w:t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/>
          <w:i/>
          <w:iCs/>
          <w:szCs w:val="28"/>
          <w:lang w:val="en-US"/>
        </w:rPr>
        <w:t>Ma’lumotnoma so‘ralgan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2A3B8C6E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6F5FDB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852EA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14</cp:revision>
  <cp:lastPrinted>2026-08-13T05:06:00Z</cp:lastPrinted>
  <dcterms:created xsi:type="dcterms:W3CDTF">2024-09-13T05:12:00Z</dcterms:created>
  <dcterms:modified xsi:type="dcterms:W3CDTF">2026-08-14T06:16:00Z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