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44E" w:rsidRDefault="00480C2C">
      <w:pPr>
        <w:rPr>
          <w:b/>
          <w:sz w:val="26"/>
        </w:rPr>
      </w:pPr>
      <w:r w:rsidRPr="00480C2C">
        <w:rPr>
          <w:b/>
          <w:sz w:val="26"/>
        </w:rPr>
        <w:t>Porque/Para que nós estudamos?</w:t>
      </w:r>
    </w:p>
    <w:p w:rsidR="00480C2C" w:rsidRDefault="00480C2C">
      <w:pPr>
        <w:rPr>
          <w:sz w:val="26"/>
        </w:rPr>
      </w:pPr>
      <w:r>
        <w:rPr>
          <w:sz w:val="26"/>
        </w:rPr>
        <w:t xml:space="preserve">Se formos a fazer um mini-inquérito para a obtenção da resposta dessa questão, obviamente que se teriam diferentes respostas, porem as mais prováveis respostas, são duas: </w:t>
      </w:r>
    </w:p>
    <w:p w:rsidR="00480C2C" w:rsidRPr="00480C2C" w:rsidRDefault="00480C2C" w:rsidP="00480C2C">
      <w:pPr>
        <w:pStyle w:val="PargrafodaLista"/>
        <w:numPr>
          <w:ilvl w:val="0"/>
          <w:numId w:val="1"/>
        </w:numPr>
        <w:rPr>
          <w:i/>
          <w:sz w:val="26"/>
        </w:rPr>
      </w:pPr>
      <w:r w:rsidRPr="00480C2C">
        <w:rPr>
          <w:sz w:val="26"/>
        </w:rPr>
        <w:t xml:space="preserve">A </w:t>
      </w:r>
      <w:r w:rsidRPr="00480C2C">
        <w:rPr>
          <w:i/>
          <w:sz w:val="26"/>
        </w:rPr>
        <w:t>primeira delas, é que supostamente estudamos para obter conhecimentos;</w:t>
      </w:r>
    </w:p>
    <w:p w:rsidR="00480C2C" w:rsidRPr="00480C2C" w:rsidRDefault="00480C2C" w:rsidP="00480C2C">
      <w:pPr>
        <w:pStyle w:val="PargrafodaLista"/>
        <w:numPr>
          <w:ilvl w:val="0"/>
          <w:numId w:val="1"/>
        </w:numPr>
        <w:rPr>
          <w:i/>
          <w:sz w:val="26"/>
        </w:rPr>
      </w:pPr>
      <w:r w:rsidRPr="00480C2C">
        <w:rPr>
          <w:i/>
          <w:sz w:val="26"/>
        </w:rPr>
        <w:t>A segunda delas, é que estudamos para garantir um futuro melhor;</w:t>
      </w:r>
    </w:p>
    <w:p w:rsidR="00480C2C" w:rsidRDefault="00480C2C">
      <w:pPr>
        <w:rPr>
          <w:sz w:val="26"/>
        </w:rPr>
      </w:pPr>
      <w:r>
        <w:rPr>
          <w:sz w:val="26"/>
        </w:rPr>
        <w:t xml:space="preserve">Eu falara num dos artigos anteriores acerca da confusão frequente entre objetivo e consequência, tendo enfatizado a importância da compreensão profunda desses dois conceitos com vista a garantir que tomemos decisões acertadas. </w:t>
      </w:r>
    </w:p>
    <w:p w:rsidR="00480C2C" w:rsidRDefault="00480C2C">
      <w:pPr>
        <w:rPr>
          <w:sz w:val="26"/>
        </w:rPr>
      </w:pPr>
      <w:r>
        <w:rPr>
          <w:sz w:val="26"/>
        </w:rPr>
        <w:tab/>
        <w:t xml:space="preserve">Assim quando nós estudamos, não devemos ter e conta a consequência, mas sim o objetivo. Se formos a fazer um </w:t>
      </w:r>
      <w:r w:rsidR="001D46E4">
        <w:rPr>
          <w:sz w:val="26"/>
        </w:rPr>
        <w:t>análise</w:t>
      </w:r>
      <w:r>
        <w:rPr>
          <w:sz w:val="26"/>
        </w:rPr>
        <w:t xml:space="preserve"> profunda nos dois possíveis motivos que levariam alguém a estudar, vamos acabar percebendo que há uma falta de um pouco de bom censo nas pessoas que justificam o seu estudos com base num desses possíveis pontos, visto que sem necessidade de estudar, somos capazes de obter novos conhecimentos, assim como sem estudarmos somos capazes de </w:t>
      </w:r>
      <w:r w:rsidR="001D46E4">
        <w:rPr>
          <w:sz w:val="26"/>
        </w:rPr>
        <w:t xml:space="preserve">garantir um futuro melhor. Neste artigo em particular, enfatizo o segundo ponto, relativo a </w:t>
      </w:r>
      <w:r w:rsidR="001D46E4" w:rsidRPr="001D46E4">
        <w:rPr>
          <w:b/>
          <w:sz w:val="26"/>
        </w:rPr>
        <w:t>“Garantia de um futuro melhor por meio da academia</w:t>
      </w:r>
      <w:r w:rsidR="001D46E4">
        <w:rPr>
          <w:sz w:val="26"/>
        </w:rPr>
        <w:t>”.</w:t>
      </w:r>
    </w:p>
    <w:p w:rsidR="001D46E4" w:rsidRDefault="001D46E4">
      <w:pPr>
        <w:rPr>
          <w:sz w:val="26"/>
        </w:rPr>
      </w:pPr>
      <w:r>
        <w:rPr>
          <w:sz w:val="26"/>
        </w:rPr>
        <w:tab/>
        <w:t>Eh claro que não podemos negar que a academia pode ser uma condição para um futuro melhor de uma pessoa, porem o que precisamos entender, é que a academia não é a fonte absoluta para um futuro melhor da pessoa, até porque “Um futuro melhor”, é algo relativo.  Na verdade, isso é um preconceito que a nossa sociedade planta nas mentes das pessoas ainda bem imaturas, bloqueando assim outros horizontes ou fronteiras que uma pessoa poderia explorar, pelo facto de o mesmo ser submetido forçosamente a preconceitos.</w:t>
      </w:r>
    </w:p>
    <w:p w:rsidR="001D46E4" w:rsidRDefault="001D46E4">
      <w:pPr>
        <w:rPr>
          <w:sz w:val="26"/>
        </w:rPr>
      </w:pPr>
      <w:r>
        <w:rPr>
          <w:sz w:val="26"/>
        </w:rPr>
        <w:tab/>
        <w:t xml:space="preserve">Não podemos negar que dos 100% de pessoas que frequentam a academia, 90% delas acabam frustrados, falando particularmente do meu pais, isto porque no final das contas o preconceito que carregam desde a sua juventude, não é alimentada, e isso de certa forma pode causar outros males na nossa sociedade, o caso concreto dos crimes, suicídios, entre outros males detestáveis ao olhos da sociedade, </w:t>
      </w:r>
      <w:r w:rsidR="0002090F">
        <w:rPr>
          <w:sz w:val="26"/>
        </w:rPr>
        <w:t>porém</w:t>
      </w:r>
      <w:r>
        <w:rPr>
          <w:sz w:val="26"/>
        </w:rPr>
        <w:t xml:space="preserve"> é</w:t>
      </w:r>
      <w:r w:rsidR="0002090F">
        <w:rPr>
          <w:sz w:val="26"/>
        </w:rPr>
        <w:t xml:space="preserve"> a mesma sociedade que</w:t>
      </w:r>
      <w:r>
        <w:rPr>
          <w:sz w:val="26"/>
        </w:rPr>
        <w:t xml:space="preserve"> causa indiretamente esses males, </w:t>
      </w:r>
      <w:r w:rsidR="0002090F">
        <w:rPr>
          <w:sz w:val="26"/>
        </w:rPr>
        <w:t>porém</w:t>
      </w:r>
      <w:r>
        <w:rPr>
          <w:sz w:val="26"/>
        </w:rPr>
        <w:t xml:space="preserve"> sem se dar conta. Portanto, </w:t>
      </w:r>
      <w:r w:rsidR="0002090F">
        <w:rPr>
          <w:sz w:val="26"/>
        </w:rPr>
        <w:t>esta</w:t>
      </w:r>
      <w:r>
        <w:rPr>
          <w:sz w:val="26"/>
        </w:rPr>
        <w:t xml:space="preserve"> </w:t>
      </w:r>
      <w:r w:rsidR="0002090F">
        <w:rPr>
          <w:sz w:val="26"/>
        </w:rPr>
        <w:t>é</w:t>
      </w:r>
      <w:r>
        <w:rPr>
          <w:sz w:val="26"/>
        </w:rPr>
        <w:t xml:space="preserve"> a </w:t>
      </w:r>
      <w:r w:rsidR="0002090F">
        <w:rPr>
          <w:sz w:val="26"/>
        </w:rPr>
        <w:t>hora</w:t>
      </w:r>
      <w:r>
        <w:rPr>
          <w:sz w:val="26"/>
        </w:rPr>
        <w:t xml:space="preserve"> de a sociedade colocar a </w:t>
      </w:r>
      <w:r w:rsidR="0002090F">
        <w:rPr>
          <w:sz w:val="26"/>
        </w:rPr>
        <w:t>mão</w:t>
      </w:r>
      <w:r>
        <w:rPr>
          <w:sz w:val="26"/>
        </w:rPr>
        <w:t xml:space="preserve"> na consciência e tentar reverter essa situação de modo que se </w:t>
      </w:r>
      <w:r w:rsidR="0002090F">
        <w:rPr>
          <w:sz w:val="26"/>
        </w:rPr>
        <w:t>possa</w:t>
      </w:r>
      <w:r>
        <w:rPr>
          <w:sz w:val="26"/>
        </w:rPr>
        <w:t xml:space="preserve"> observar um desenvolvimento sustentável na mesma sociedade, isso</w:t>
      </w:r>
      <w:bookmarkStart w:id="0" w:name="_GoBack"/>
      <w:bookmarkEnd w:id="0"/>
      <w:r>
        <w:rPr>
          <w:sz w:val="26"/>
        </w:rPr>
        <w:t xml:space="preserve"> passa por se quebrar esses preconceitos infundados.</w:t>
      </w:r>
    </w:p>
    <w:p w:rsidR="001D46E4" w:rsidRPr="00480C2C" w:rsidRDefault="001D46E4">
      <w:pPr>
        <w:rPr>
          <w:sz w:val="26"/>
        </w:rPr>
      </w:pPr>
    </w:p>
    <w:sectPr w:rsidR="001D46E4" w:rsidRPr="0048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918"/>
    <w:multiLevelType w:val="hybridMultilevel"/>
    <w:tmpl w:val="0CFE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2C"/>
    <w:rsid w:val="0002090F"/>
    <w:rsid w:val="001D46E4"/>
    <w:rsid w:val="00480C2C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87B0A-2B67-4573-8471-9D9C592D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Ozorio De Brito Luis</dc:creator>
  <cp:keywords/>
  <dc:description/>
  <cp:lastModifiedBy>Ozorio De Brito Luis</cp:lastModifiedBy>
  <cp:revision>1</cp:revision>
  <dcterms:created xsi:type="dcterms:W3CDTF">2021-01-25T21:21:00Z</dcterms:created>
  <dcterms:modified xsi:type="dcterms:W3CDTF">2021-01-25T21:46:00Z</dcterms:modified>
</cp:coreProperties>
</file>