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CFAE" w14:textId="77777777" w:rsidR="007248D0" w:rsidRPr="007248D0" w:rsidRDefault="007248D0" w:rsidP="007248D0">
      <w:pPr>
        <w:jc w:val="center"/>
        <w:rPr>
          <w:b/>
          <w:bCs/>
          <w:sz w:val="32"/>
          <w:szCs w:val="32"/>
        </w:rPr>
      </w:pPr>
      <w:r w:rsidRPr="007248D0">
        <w:rPr>
          <w:b/>
          <w:bCs/>
          <w:sz w:val="32"/>
          <w:szCs w:val="32"/>
        </w:rPr>
        <w:t>Методическая разработка к дополнительной общеобразовательной программе</w:t>
      </w:r>
    </w:p>
    <w:p w14:paraId="1AED16C3" w14:textId="77777777" w:rsidR="007248D0" w:rsidRPr="007248D0" w:rsidRDefault="007248D0" w:rsidP="007248D0">
      <w:pPr>
        <w:jc w:val="center"/>
        <w:rPr>
          <w:b/>
          <w:bCs/>
          <w:sz w:val="32"/>
          <w:szCs w:val="32"/>
        </w:rPr>
      </w:pPr>
      <w:r w:rsidRPr="007248D0">
        <w:rPr>
          <w:b/>
          <w:bCs/>
          <w:sz w:val="32"/>
          <w:szCs w:val="32"/>
        </w:rPr>
        <w:t>«БАЗОВЫЙ КУРС ВИДЕОМОНТАЖА ДЛЯ НАЧИНАЮЩИХ»</w:t>
      </w:r>
    </w:p>
    <w:p w14:paraId="148EF46F" w14:textId="77777777" w:rsidR="007248D0" w:rsidRPr="007248D0" w:rsidRDefault="007248D0" w:rsidP="007248D0">
      <w:pPr>
        <w:jc w:val="center"/>
        <w:rPr>
          <w:b/>
          <w:bCs/>
          <w:sz w:val="32"/>
          <w:szCs w:val="32"/>
        </w:rPr>
      </w:pPr>
      <w:r w:rsidRPr="007248D0">
        <w:rPr>
          <w:b/>
          <w:bCs/>
          <w:sz w:val="32"/>
          <w:szCs w:val="32"/>
        </w:rPr>
        <w:t>Автор: Озорнин Илья Николаевич, педагог дополнительного образования</w:t>
      </w:r>
    </w:p>
    <w:p w14:paraId="0B992AB7" w14:textId="77777777" w:rsidR="007248D0" w:rsidRPr="007248D0" w:rsidRDefault="007248D0" w:rsidP="007248D0">
      <w:pPr>
        <w:jc w:val="center"/>
        <w:rPr>
          <w:b/>
          <w:bCs/>
          <w:sz w:val="32"/>
          <w:szCs w:val="32"/>
        </w:rPr>
      </w:pPr>
      <w:r w:rsidRPr="007248D0">
        <w:rPr>
          <w:b/>
          <w:bCs/>
          <w:sz w:val="32"/>
          <w:szCs w:val="32"/>
        </w:rPr>
        <w:t>Ангарск, 2025 г.</w:t>
      </w:r>
    </w:p>
    <w:p w14:paraId="11353190" w14:textId="77777777" w:rsidR="007248D0" w:rsidRDefault="007248D0" w:rsidP="007248D0">
      <w:pPr>
        <w:rPr>
          <w:b/>
          <w:bCs/>
          <w:lang w:val="en-US"/>
        </w:rPr>
      </w:pPr>
    </w:p>
    <w:p w14:paraId="0E08628F" w14:textId="6B21F808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1. Пояснительная записка</w:t>
      </w:r>
    </w:p>
    <w:p w14:paraId="72B9C4A3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Настоящая методическая разработка является частью дополнительной общеобразовательной (общеразвивающей) программы «Базовый курс видеомонтажа для начинающих» для детей 11–14 лет. Программа рассчитана на 72 часа и направлена на формирование у обучающихся базовых знаний и практических навыков в области создания и редактирования видеоконтента. Актуальность программы обусловлена возрастающим интересом к цифровым медиа и необходимостью развития творческого, логического и проектного мышления.</w:t>
      </w:r>
    </w:p>
    <w:p w14:paraId="4136B747" w14:textId="77777777" w:rsidR="007248D0" w:rsidRDefault="007248D0" w:rsidP="007248D0">
      <w:pPr>
        <w:rPr>
          <w:b/>
          <w:bCs/>
          <w:lang w:val="en-US"/>
        </w:rPr>
      </w:pPr>
    </w:p>
    <w:p w14:paraId="5BB9A65C" w14:textId="7936AA78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2. Авторская концепция и актуальность</w:t>
      </w:r>
    </w:p>
    <w:p w14:paraId="7C300F14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Данная методическая разработка построена на авторской концепции "Монтаж как способ рассказа". В основе подхода лежит идея, что видеомонтаж — это не просто технический навык, а инструмент для самовыражения, создания историй и трансляции идей. Курс учит не только нажимать кнопки в программе, но и понимать принципы визуального повествования, работать с драматургией, ритмом и эмоциональным воздействием.</w:t>
      </w:r>
    </w:p>
    <w:p w14:paraId="5ABF758A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Основными принципами авторской методики являются:</w:t>
      </w:r>
    </w:p>
    <w:p w14:paraId="7E0D11F6" w14:textId="77777777" w:rsidR="007248D0" w:rsidRPr="007248D0" w:rsidRDefault="007248D0" w:rsidP="007248D0">
      <w:pPr>
        <w:numPr>
          <w:ilvl w:val="0"/>
          <w:numId w:val="9"/>
        </w:numPr>
        <w:rPr>
          <w:b/>
          <w:bCs/>
        </w:rPr>
      </w:pPr>
      <w:r w:rsidRPr="007248D0">
        <w:rPr>
          <w:b/>
          <w:bCs/>
        </w:rPr>
        <w:t>Проектный подход с первого занятия. Обучающиеся не просто изучают функции программы, а сразу применяют их для создания мини-проектов, что поддерживает высокий уровень мотивации.</w:t>
      </w:r>
    </w:p>
    <w:p w14:paraId="5676FA9C" w14:textId="77777777" w:rsidR="007248D0" w:rsidRPr="007248D0" w:rsidRDefault="007248D0" w:rsidP="007248D0">
      <w:pPr>
        <w:numPr>
          <w:ilvl w:val="0"/>
          <w:numId w:val="9"/>
        </w:numPr>
        <w:rPr>
          <w:b/>
          <w:bCs/>
        </w:rPr>
      </w:pPr>
      <w:r w:rsidRPr="007248D0">
        <w:rPr>
          <w:b/>
          <w:bCs/>
        </w:rPr>
        <w:t>Гибкость и индивидуализация. Курс адаптируется под интересы каждого ребенка. Если один ученик хочет снять научный ролик, а другой — музыкальный клип, методика позволяет работать с обоими направлениями в рамках одного занятия.</w:t>
      </w:r>
    </w:p>
    <w:p w14:paraId="2D791069" w14:textId="77777777" w:rsidR="007248D0" w:rsidRPr="007248D0" w:rsidRDefault="007248D0" w:rsidP="007248D0">
      <w:pPr>
        <w:numPr>
          <w:ilvl w:val="0"/>
          <w:numId w:val="9"/>
        </w:numPr>
        <w:rPr>
          <w:b/>
          <w:bCs/>
        </w:rPr>
      </w:pPr>
      <w:r w:rsidRPr="007248D0">
        <w:rPr>
          <w:b/>
          <w:bCs/>
        </w:rPr>
        <w:lastRenderedPageBreak/>
        <w:t>Развитие «творческого взгляда». Урок направлен на формирование у детей навыков видеть кадр, чувствовать ритм и осознанно работать с визуальной и звуковой информацией, а не просто копировать чужие приёмы.</w:t>
      </w:r>
    </w:p>
    <w:p w14:paraId="211D3994" w14:textId="77777777" w:rsidR="007248D0" w:rsidRDefault="007248D0" w:rsidP="007248D0">
      <w:pPr>
        <w:rPr>
          <w:b/>
          <w:bCs/>
          <w:lang w:val="en-US"/>
        </w:rPr>
      </w:pPr>
    </w:p>
    <w:p w14:paraId="1877488A" w14:textId="747AABC9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3. Цели и задачи учебного курса</w:t>
      </w:r>
    </w:p>
    <w:p w14:paraId="3326990B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Цель: Развитие креативных и технических навыков у обучающихся, формирование умений работать с видеоматериалами и создание собственных видеопроектов с использованием простых средств видеомонтажа.</w:t>
      </w:r>
    </w:p>
    <w:p w14:paraId="6ACA1CB3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Задачи:</w:t>
      </w:r>
    </w:p>
    <w:p w14:paraId="66BBF9D5" w14:textId="77777777" w:rsidR="007248D0" w:rsidRPr="007248D0" w:rsidRDefault="007248D0" w:rsidP="007248D0">
      <w:pPr>
        <w:numPr>
          <w:ilvl w:val="0"/>
          <w:numId w:val="10"/>
        </w:numPr>
        <w:rPr>
          <w:b/>
          <w:bCs/>
        </w:rPr>
      </w:pPr>
      <w:r w:rsidRPr="007248D0">
        <w:rPr>
          <w:b/>
          <w:bCs/>
        </w:rPr>
        <w:t>Познакомить обучающихся с понятием видеомонтажа и этапами создания видеоролика.</w:t>
      </w:r>
    </w:p>
    <w:p w14:paraId="546C557E" w14:textId="77777777" w:rsidR="007248D0" w:rsidRPr="007248D0" w:rsidRDefault="007248D0" w:rsidP="007248D0">
      <w:pPr>
        <w:numPr>
          <w:ilvl w:val="0"/>
          <w:numId w:val="10"/>
        </w:numPr>
        <w:rPr>
          <w:b/>
          <w:bCs/>
        </w:rPr>
      </w:pPr>
      <w:r w:rsidRPr="007248D0">
        <w:rPr>
          <w:b/>
          <w:bCs/>
        </w:rPr>
        <w:t xml:space="preserve">Освоить интерфейс и функции базового видеоредактора (например, </w:t>
      </w:r>
      <w:proofErr w:type="spellStart"/>
      <w:r w:rsidRPr="007248D0">
        <w:rPr>
          <w:b/>
          <w:bCs/>
        </w:rPr>
        <w:t>Shotcut</w:t>
      </w:r>
      <w:proofErr w:type="spellEnd"/>
      <w:r w:rsidRPr="007248D0">
        <w:rPr>
          <w:b/>
          <w:bCs/>
        </w:rPr>
        <w:t xml:space="preserve"> или Clipchamp).</w:t>
      </w:r>
    </w:p>
    <w:p w14:paraId="5B1898F1" w14:textId="77777777" w:rsidR="007248D0" w:rsidRPr="007248D0" w:rsidRDefault="007248D0" w:rsidP="007248D0">
      <w:pPr>
        <w:numPr>
          <w:ilvl w:val="0"/>
          <w:numId w:val="10"/>
        </w:numPr>
        <w:rPr>
          <w:b/>
          <w:bCs/>
        </w:rPr>
      </w:pPr>
      <w:r w:rsidRPr="007248D0">
        <w:rPr>
          <w:b/>
          <w:bCs/>
        </w:rPr>
        <w:t>Научить работать с видеоматериалами: нарезка, склейка, переходы, звук, титры.</w:t>
      </w:r>
    </w:p>
    <w:p w14:paraId="59B02B0B" w14:textId="77777777" w:rsidR="007248D0" w:rsidRPr="007248D0" w:rsidRDefault="007248D0" w:rsidP="007248D0">
      <w:pPr>
        <w:numPr>
          <w:ilvl w:val="0"/>
          <w:numId w:val="10"/>
        </w:numPr>
        <w:rPr>
          <w:b/>
          <w:bCs/>
        </w:rPr>
      </w:pPr>
      <w:r w:rsidRPr="007248D0">
        <w:rPr>
          <w:b/>
          <w:bCs/>
        </w:rPr>
        <w:t>Развить навыки проектной деятельности и визуального оформления.</w:t>
      </w:r>
    </w:p>
    <w:p w14:paraId="56702880" w14:textId="77777777" w:rsidR="007248D0" w:rsidRPr="007248D0" w:rsidRDefault="007248D0" w:rsidP="007248D0">
      <w:pPr>
        <w:numPr>
          <w:ilvl w:val="0"/>
          <w:numId w:val="10"/>
        </w:numPr>
        <w:rPr>
          <w:b/>
          <w:bCs/>
        </w:rPr>
      </w:pPr>
      <w:r w:rsidRPr="007248D0">
        <w:rPr>
          <w:b/>
          <w:bCs/>
        </w:rPr>
        <w:t>Сформировать умение презентовать результат своей работы.</w:t>
      </w:r>
    </w:p>
    <w:p w14:paraId="289EF06F" w14:textId="77777777" w:rsidR="007248D0" w:rsidRDefault="007248D0" w:rsidP="007248D0">
      <w:pPr>
        <w:rPr>
          <w:b/>
          <w:bCs/>
          <w:lang w:val="en-US"/>
        </w:rPr>
      </w:pPr>
    </w:p>
    <w:p w14:paraId="27CE98BC" w14:textId="06F2B88F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4. Планируемые результаты освоения программы</w:t>
      </w:r>
    </w:p>
    <w:p w14:paraId="3BC61CCB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По окончании курса обучающиеся должны овладеть определённым набором знаний, навыков и умений.</w:t>
      </w:r>
    </w:p>
    <w:p w14:paraId="3A4B6FF0" w14:textId="77777777" w:rsidR="007248D0" w:rsidRPr="007248D0" w:rsidRDefault="007248D0" w:rsidP="007248D0">
      <w:pPr>
        <w:numPr>
          <w:ilvl w:val="0"/>
          <w:numId w:val="11"/>
        </w:numPr>
        <w:rPr>
          <w:b/>
          <w:bCs/>
        </w:rPr>
      </w:pPr>
      <w:r w:rsidRPr="007248D0">
        <w:rPr>
          <w:b/>
          <w:bCs/>
        </w:rPr>
        <w:t>Знать:</w:t>
      </w:r>
    </w:p>
    <w:p w14:paraId="7B121C02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Этапы создания видеоролика: от идеи и раскадровки до финального рендера.</w:t>
      </w:r>
    </w:p>
    <w:p w14:paraId="00C9600F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Основы композиции, кадрирования и визуального повествования.</w:t>
      </w:r>
    </w:p>
    <w:p w14:paraId="4876BF25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Принципы работы с видеоредакторами и базовые эффекты.</w:t>
      </w:r>
    </w:p>
    <w:p w14:paraId="0E8FC1EB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Понятия тайм-линии, нарезки, склейки и переходов.</w:t>
      </w:r>
    </w:p>
    <w:p w14:paraId="3C0EFA49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Основы звукового сопровождения и авторских прав при использовании медиафайлов.</w:t>
      </w:r>
    </w:p>
    <w:p w14:paraId="25A498EA" w14:textId="77777777" w:rsidR="007248D0" w:rsidRPr="007248D0" w:rsidRDefault="007248D0" w:rsidP="007248D0">
      <w:pPr>
        <w:numPr>
          <w:ilvl w:val="0"/>
          <w:numId w:val="11"/>
        </w:numPr>
        <w:rPr>
          <w:b/>
          <w:bCs/>
        </w:rPr>
      </w:pPr>
      <w:r w:rsidRPr="007248D0">
        <w:rPr>
          <w:b/>
          <w:bCs/>
        </w:rPr>
        <w:t>Уметь:</w:t>
      </w:r>
    </w:p>
    <w:p w14:paraId="368B0D0B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Создавать и редактировать видеоматериалы с использованием видеоредактора.</w:t>
      </w:r>
    </w:p>
    <w:p w14:paraId="0F803624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Подбирать музыку и озвучивание с учётом тематики.</w:t>
      </w:r>
    </w:p>
    <w:p w14:paraId="44A9C012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lastRenderedPageBreak/>
        <w:t>Применять базовые визуальные эффекты, надписи и титры.</w:t>
      </w:r>
    </w:p>
    <w:p w14:paraId="3F3A46D5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Сохранять и экспортировать проект в нужном формате.</w:t>
      </w:r>
    </w:p>
    <w:p w14:paraId="39BC407B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Представлять готовый видеопроект и рассказывать о нём аудитории.</w:t>
      </w:r>
    </w:p>
    <w:p w14:paraId="06028621" w14:textId="77777777" w:rsidR="007248D0" w:rsidRPr="007248D0" w:rsidRDefault="007248D0" w:rsidP="007248D0">
      <w:pPr>
        <w:numPr>
          <w:ilvl w:val="0"/>
          <w:numId w:val="11"/>
        </w:numPr>
        <w:rPr>
          <w:b/>
          <w:bCs/>
        </w:rPr>
      </w:pPr>
      <w:r w:rsidRPr="007248D0">
        <w:rPr>
          <w:b/>
          <w:bCs/>
        </w:rPr>
        <w:t>Владеть:</w:t>
      </w:r>
    </w:p>
    <w:p w14:paraId="29E0527E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Навыками работы с видеоредактором.</w:t>
      </w:r>
    </w:p>
    <w:p w14:paraId="1DC96F96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Умением создавать видеоролик от раскадровки до финального экспорта.</w:t>
      </w:r>
    </w:p>
    <w:p w14:paraId="53CA8FBA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Навыками применения приёмов видеомонтажа и звукового оформления.</w:t>
      </w:r>
    </w:p>
    <w:p w14:paraId="1CF8C24A" w14:textId="77777777" w:rsidR="007248D0" w:rsidRPr="007248D0" w:rsidRDefault="007248D0" w:rsidP="007248D0">
      <w:pPr>
        <w:numPr>
          <w:ilvl w:val="1"/>
          <w:numId w:val="11"/>
        </w:numPr>
        <w:rPr>
          <w:b/>
          <w:bCs/>
        </w:rPr>
      </w:pPr>
      <w:r w:rsidRPr="007248D0">
        <w:rPr>
          <w:b/>
          <w:bCs/>
        </w:rPr>
        <w:t>Способностью демонстрировать готовый результат и участвовать в обсуждении работ других участников.</w:t>
      </w:r>
    </w:p>
    <w:p w14:paraId="0E42640E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5. Учебный план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  <w:gridCol w:w="2536"/>
      </w:tblGrid>
      <w:tr w:rsidR="007248D0" w:rsidRPr="007248D0" w14:paraId="7DCCF72A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5386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Наименование разделов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11CDB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Количество часов на тему</w:t>
            </w:r>
          </w:p>
        </w:tc>
      </w:tr>
      <w:tr w:rsidR="007248D0" w:rsidRPr="007248D0" w14:paraId="09354055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2FEF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Тема 1. Введение в видеомонтаж и работа с интерфейсом видеоредактора (18 ч.)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C3B8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18</w:t>
            </w:r>
          </w:p>
        </w:tc>
      </w:tr>
      <w:tr w:rsidR="007248D0" w:rsidRPr="007248D0" w14:paraId="3D3A4CF9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1A18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1.1 Вводное занятие. Знакомство с курсом, инструктаж по технике безопасности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E3E5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09D3C614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7BD3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1.2 История видеомонтажа. Обзор профессий в сфере медиа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369EF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6498493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629A7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1.3 Основные форматы видео и аудио. Разрешения, частота кадров, кодеки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BF59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504C58C3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E7E4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1.4 Интерфейс видеоредактора. Импорт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F50D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6544C4E6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60DD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1.5 Размещение видео на тайм-линии. Нарезка, склейка, основные переходы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D417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41069A29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2898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lastRenderedPageBreak/>
              <w:t>1.6 Практическая работа: сборка короткого ролика из шаблонных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25E41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6485FF5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4F9B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Тема 2. Практика видеомонтажа: структура, эффекты, звук и стилизация (30 ч.)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D1E7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30</w:t>
            </w:r>
          </w:p>
        </w:tc>
      </w:tr>
      <w:tr w:rsidR="007248D0" w:rsidRPr="007248D0" w14:paraId="69803FD2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2679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2.1 Сюжетная структура. Планирование, раскадровка, визуальный сценарий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D707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047C8267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1D5D2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2.2 Цветокоррекция. Работа со светом и цветом. Настроение кадра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AFF9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0627F099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3598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 xml:space="preserve">2.3 </w:t>
            </w:r>
            <w:proofErr w:type="spellStart"/>
            <w:r w:rsidRPr="007248D0">
              <w:rPr>
                <w:b/>
                <w:bCs/>
              </w:rPr>
              <w:t>Аудиомонтаж</w:t>
            </w:r>
            <w:proofErr w:type="spellEnd"/>
            <w:r w:rsidRPr="007248D0">
              <w:rPr>
                <w:b/>
                <w:bCs/>
              </w:rPr>
              <w:t>. Работа со звуком, удаление шумов, наложение фоновой музыки и эффектов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E34B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667D5E37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45DAF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2.4 Титры и надписи. Добавление вступлений, логотипов, финальных экранов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D6D0D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0072039F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463A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2.5 Переходы и визуальные эффекты. Анимация, стабилизация, ускорение и замедление видео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C011A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79C1BFDF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196F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2.6 Практическая работа: создание тематического клипа или короткометражного ролика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98861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6</w:t>
            </w:r>
          </w:p>
        </w:tc>
      </w:tr>
      <w:tr w:rsidR="007248D0" w:rsidRPr="007248D0" w14:paraId="420D4C7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AD34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2.7 Подготовка видео к экспорту. Настройки финального рендера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7ED0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1F77292A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BFF3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2.8 Размещение видео на платформах (YouTube, соцсети). Правила публикации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A0C4F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1D3061A5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2EA7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Тема 3. Индивидуальный проект и защита проекта (24 ч.)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A295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24</w:t>
            </w:r>
          </w:p>
        </w:tc>
      </w:tr>
      <w:tr w:rsidR="007248D0" w:rsidRPr="007248D0" w14:paraId="65B25FA1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EC08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3.1 Выбор темы проекта, планирование, подбор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C966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00776778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B938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lastRenderedPageBreak/>
              <w:t>3.2 Монтаж индивидуального проекта. Работа в самостоятельном режиме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26AAE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16</w:t>
            </w:r>
          </w:p>
        </w:tc>
      </w:tr>
      <w:tr w:rsidR="007248D0" w:rsidRPr="007248D0" w14:paraId="0C5E13B2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90A42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3.3 Подготовка презентации проекта и его защита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B718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76D5B9D6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63F2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3.4 Итоговое занятие. Демонстрация работ, обсуждение, рефлексия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06F9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28C72A38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47399D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9DAA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72</w:t>
            </w:r>
          </w:p>
        </w:tc>
      </w:tr>
    </w:tbl>
    <w:p w14:paraId="454BC5DE" w14:textId="77777777" w:rsidR="007248D0" w:rsidRDefault="007248D0" w:rsidP="007248D0">
      <w:pPr>
        <w:rPr>
          <w:b/>
          <w:bCs/>
          <w:lang w:val="en-US"/>
        </w:rPr>
      </w:pPr>
    </w:p>
    <w:p w14:paraId="7BAB6282" w14:textId="0ECF6469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6. Методические материалы и рекомендации</w:t>
      </w:r>
    </w:p>
    <w:p w14:paraId="78EF0FF5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Принципы реализации программы:</w:t>
      </w:r>
    </w:p>
    <w:p w14:paraId="0644183A" w14:textId="77777777" w:rsidR="007248D0" w:rsidRPr="007248D0" w:rsidRDefault="007248D0" w:rsidP="007248D0">
      <w:pPr>
        <w:numPr>
          <w:ilvl w:val="0"/>
          <w:numId w:val="12"/>
        </w:numPr>
        <w:rPr>
          <w:b/>
          <w:bCs/>
        </w:rPr>
      </w:pPr>
      <w:r w:rsidRPr="007248D0">
        <w:rPr>
          <w:b/>
          <w:bCs/>
        </w:rPr>
        <w:t>Связь теории с практикой: Каждый теоретический блок сразу закрепляется практическими заданиями.</w:t>
      </w:r>
    </w:p>
    <w:p w14:paraId="7D622409" w14:textId="77777777" w:rsidR="007248D0" w:rsidRPr="007248D0" w:rsidRDefault="007248D0" w:rsidP="007248D0">
      <w:pPr>
        <w:numPr>
          <w:ilvl w:val="0"/>
          <w:numId w:val="12"/>
        </w:numPr>
        <w:rPr>
          <w:b/>
          <w:bCs/>
        </w:rPr>
      </w:pPr>
      <w:r w:rsidRPr="007248D0">
        <w:rPr>
          <w:b/>
          <w:bCs/>
        </w:rPr>
        <w:t>Акцент на проектах: Учебный процесс строится вокруг создания индивидуального итогового проекта.</w:t>
      </w:r>
    </w:p>
    <w:p w14:paraId="390D6B99" w14:textId="77777777" w:rsidR="007248D0" w:rsidRPr="007248D0" w:rsidRDefault="007248D0" w:rsidP="007248D0">
      <w:pPr>
        <w:numPr>
          <w:ilvl w:val="0"/>
          <w:numId w:val="12"/>
        </w:numPr>
        <w:rPr>
          <w:b/>
          <w:bCs/>
        </w:rPr>
      </w:pPr>
      <w:r w:rsidRPr="007248D0">
        <w:rPr>
          <w:b/>
          <w:bCs/>
        </w:rPr>
        <w:t>Индивидуальный подход: Вариативность заданий позволяет учесть уровень подготовки и темп освоения материала каждым обучающимся.</w:t>
      </w:r>
    </w:p>
    <w:p w14:paraId="52E5B003" w14:textId="77777777" w:rsidR="007248D0" w:rsidRPr="007248D0" w:rsidRDefault="007248D0" w:rsidP="007248D0">
      <w:pPr>
        <w:numPr>
          <w:ilvl w:val="0"/>
          <w:numId w:val="12"/>
        </w:numPr>
        <w:rPr>
          <w:b/>
          <w:bCs/>
        </w:rPr>
      </w:pPr>
      <w:r w:rsidRPr="007248D0">
        <w:rPr>
          <w:b/>
          <w:bCs/>
        </w:rPr>
        <w:t>Наглядность: Использование примеров, демонстрация профессионального и ученического контента, пошаговые разборы монтажа.</w:t>
      </w:r>
    </w:p>
    <w:p w14:paraId="509E3E5A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Формы и методы работы:</w:t>
      </w:r>
    </w:p>
    <w:p w14:paraId="61CAE5AD" w14:textId="77777777" w:rsidR="007248D0" w:rsidRPr="007248D0" w:rsidRDefault="007248D0" w:rsidP="007248D0">
      <w:pPr>
        <w:numPr>
          <w:ilvl w:val="0"/>
          <w:numId w:val="13"/>
        </w:numPr>
        <w:rPr>
          <w:b/>
          <w:bCs/>
        </w:rPr>
      </w:pPr>
      <w:r w:rsidRPr="007248D0">
        <w:rPr>
          <w:b/>
          <w:bCs/>
        </w:rPr>
        <w:t>Лекция-практикум: Комбинирование кратких теоретических блоков с немедленным практическим применением.</w:t>
      </w:r>
    </w:p>
    <w:p w14:paraId="3FD9F5AA" w14:textId="77777777" w:rsidR="007248D0" w:rsidRPr="007248D0" w:rsidRDefault="007248D0" w:rsidP="007248D0">
      <w:pPr>
        <w:numPr>
          <w:ilvl w:val="0"/>
          <w:numId w:val="13"/>
        </w:numPr>
        <w:rPr>
          <w:b/>
          <w:bCs/>
        </w:rPr>
      </w:pPr>
      <w:r w:rsidRPr="007248D0">
        <w:rPr>
          <w:b/>
          <w:bCs/>
        </w:rPr>
        <w:t>Технология сотрудничества: Организация работы в парах или малых группах для решения сложных задач.</w:t>
      </w:r>
    </w:p>
    <w:p w14:paraId="27B2501A" w14:textId="77777777" w:rsidR="007248D0" w:rsidRPr="007248D0" w:rsidRDefault="007248D0" w:rsidP="007248D0">
      <w:pPr>
        <w:numPr>
          <w:ilvl w:val="0"/>
          <w:numId w:val="13"/>
        </w:numPr>
        <w:rPr>
          <w:b/>
          <w:bCs/>
        </w:rPr>
      </w:pPr>
      <w:r w:rsidRPr="007248D0">
        <w:rPr>
          <w:b/>
          <w:bCs/>
        </w:rPr>
        <w:t>Проектная деятельность: Пошаговая работа над итоговым проектом, начиная от выбора темы и заканчивая защитой.</w:t>
      </w:r>
    </w:p>
    <w:p w14:paraId="7EB7CB03" w14:textId="77777777" w:rsidR="007248D0" w:rsidRPr="007248D0" w:rsidRDefault="007248D0" w:rsidP="007248D0">
      <w:pPr>
        <w:numPr>
          <w:ilvl w:val="0"/>
          <w:numId w:val="13"/>
        </w:numPr>
        <w:rPr>
          <w:b/>
          <w:bCs/>
        </w:rPr>
      </w:pPr>
      <w:r w:rsidRPr="007248D0">
        <w:rPr>
          <w:b/>
          <w:bCs/>
        </w:rPr>
        <w:t>Исследовательское обучение: Создание проблемных ситуаций, которые способствуют активной деятельности обучающихся.</w:t>
      </w:r>
    </w:p>
    <w:p w14:paraId="6BF41C90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7. Пример поурочного плана</w:t>
      </w:r>
    </w:p>
    <w:p w14:paraId="0EF89E80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Тема: Переходы и визуальные эффекты (4 часа)</w:t>
      </w:r>
    </w:p>
    <w:p w14:paraId="72E55469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Цели занятия:</w:t>
      </w:r>
    </w:p>
    <w:p w14:paraId="62E43E06" w14:textId="77777777" w:rsidR="007248D0" w:rsidRPr="007248D0" w:rsidRDefault="007248D0" w:rsidP="007248D0">
      <w:pPr>
        <w:numPr>
          <w:ilvl w:val="0"/>
          <w:numId w:val="14"/>
        </w:numPr>
        <w:rPr>
          <w:b/>
          <w:bCs/>
        </w:rPr>
      </w:pPr>
      <w:r w:rsidRPr="007248D0">
        <w:rPr>
          <w:b/>
          <w:bCs/>
        </w:rPr>
        <w:lastRenderedPageBreak/>
        <w:t>Образовательная</w:t>
      </w:r>
      <w:proofErr w:type="gramStart"/>
      <w:r w:rsidRPr="007248D0">
        <w:rPr>
          <w:b/>
          <w:bCs/>
        </w:rPr>
        <w:t>: Изучить</w:t>
      </w:r>
      <w:proofErr w:type="gramEnd"/>
      <w:r w:rsidRPr="007248D0">
        <w:rPr>
          <w:b/>
          <w:bCs/>
        </w:rPr>
        <w:t xml:space="preserve"> основные типы переходов и эффектов в видеоредакторе.</w:t>
      </w:r>
    </w:p>
    <w:p w14:paraId="692C4C03" w14:textId="77777777" w:rsidR="007248D0" w:rsidRPr="007248D0" w:rsidRDefault="007248D0" w:rsidP="007248D0">
      <w:pPr>
        <w:numPr>
          <w:ilvl w:val="0"/>
          <w:numId w:val="14"/>
        </w:numPr>
        <w:rPr>
          <w:b/>
          <w:bCs/>
        </w:rPr>
      </w:pPr>
      <w:r w:rsidRPr="007248D0">
        <w:rPr>
          <w:b/>
          <w:bCs/>
        </w:rPr>
        <w:t>Развивающая</w:t>
      </w:r>
      <w:proofErr w:type="gramStart"/>
      <w:r w:rsidRPr="007248D0">
        <w:rPr>
          <w:b/>
          <w:bCs/>
        </w:rPr>
        <w:t>: Развивать</w:t>
      </w:r>
      <w:proofErr w:type="gramEnd"/>
      <w:r w:rsidRPr="007248D0">
        <w:rPr>
          <w:b/>
          <w:bCs/>
        </w:rPr>
        <w:t xml:space="preserve"> чувство ритма и стиля при выборе переходов, формировать навыки создания динамичного видеоряда.</w:t>
      </w:r>
    </w:p>
    <w:p w14:paraId="636CF524" w14:textId="77777777" w:rsidR="007248D0" w:rsidRPr="007248D0" w:rsidRDefault="007248D0" w:rsidP="007248D0">
      <w:pPr>
        <w:numPr>
          <w:ilvl w:val="0"/>
          <w:numId w:val="14"/>
        </w:numPr>
        <w:rPr>
          <w:b/>
          <w:bCs/>
        </w:rPr>
      </w:pPr>
      <w:r w:rsidRPr="007248D0">
        <w:rPr>
          <w:b/>
          <w:bCs/>
        </w:rPr>
        <w:t>Воспитательная</w:t>
      </w:r>
      <w:proofErr w:type="gramStart"/>
      <w:r w:rsidRPr="007248D0">
        <w:rPr>
          <w:b/>
          <w:bCs/>
        </w:rPr>
        <w:t>: Воспитывать</w:t>
      </w:r>
      <w:proofErr w:type="gramEnd"/>
      <w:r w:rsidRPr="007248D0">
        <w:rPr>
          <w:b/>
          <w:bCs/>
        </w:rPr>
        <w:t xml:space="preserve"> эстетический вкус, умение критически оценивать свою и чужую работу.</w:t>
      </w:r>
    </w:p>
    <w:p w14:paraId="66054F0D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Материально-техническое обеспечение:</w:t>
      </w:r>
    </w:p>
    <w:p w14:paraId="74B691EB" w14:textId="77777777" w:rsidR="007248D0" w:rsidRPr="007248D0" w:rsidRDefault="007248D0" w:rsidP="007248D0">
      <w:pPr>
        <w:numPr>
          <w:ilvl w:val="0"/>
          <w:numId w:val="15"/>
        </w:numPr>
        <w:rPr>
          <w:b/>
          <w:bCs/>
        </w:rPr>
      </w:pPr>
      <w:r w:rsidRPr="007248D0">
        <w:rPr>
          <w:b/>
          <w:bCs/>
        </w:rPr>
        <w:t xml:space="preserve">Учебные компьютеры с установленной программой </w:t>
      </w:r>
      <w:proofErr w:type="spellStart"/>
      <w:r w:rsidRPr="007248D0">
        <w:rPr>
          <w:b/>
          <w:bCs/>
        </w:rPr>
        <w:t>Shotcut</w:t>
      </w:r>
      <w:proofErr w:type="spellEnd"/>
      <w:r w:rsidRPr="007248D0">
        <w:rPr>
          <w:b/>
          <w:bCs/>
        </w:rPr>
        <w:t>.</w:t>
      </w:r>
    </w:p>
    <w:p w14:paraId="1B08C94D" w14:textId="77777777" w:rsidR="007248D0" w:rsidRPr="007248D0" w:rsidRDefault="007248D0" w:rsidP="007248D0">
      <w:pPr>
        <w:numPr>
          <w:ilvl w:val="0"/>
          <w:numId w:val="15"/>
        </w:numPr>
        <w:rPr>
          <w:b/>
          <w:bCs/>
        </w:rPr>
      </w:pPr>
      <w:r w:rsidRPr="007248D0">
        <w:rPr>
          <w:b/>
          <w:bCs/>
        </w:rPr>
        <w:t>Набор готовых видео- и аудиоклипов для практической работы.</w:t>
      </w:r>
    </w:p>
    <w:p w14:paraId="3B1F5C39" w14:textId="77777777" w:rsidR="007248D0" w:rsidRPr="007248D0" w:rsidRDefault="007248D0" w:rsidP="007248D0">
      <w:pPr>
        <w:numPr>
          <w:ilvl w:val="0"/>
          <w:numId w:val="15"/>
        </w:numPr>
        <w:rPr>
          <w:b/>
          <w:bCs/>
        </w:rPr>
      </w:pPr>
      <w:r w:rsidRPr="007248D0">
        <w:rPr>
          <w:b/>
          <w:bCs/>
        </w:rPr>
        <w:t>Мультимедийный проектор для демонстрации.</w:t>
      </w:r>
    </w:p>
    <w:p w14:paraId="3D21DAF6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Ход урока: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4126"/>
        <w:gridCol w:w="2544"/>
      </w:tblGrid>
      <w:tr w:rsidR="007248D0" w:rsidRPr="007248D0" w14:paraId="34ACD54A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9EA8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8259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73A8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Методические приёмы</w:t>
            </w:r>
          </w:p>
        </w:tc>
      </w:tr>
      <w:tr w:rsidR="007248D0" w:rsidRPr="007248D0" w14:paraId="51A2798F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F361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1. Организационный момент (10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BB789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Приветствие. Обсуждение домашнего задания, разбор типичных ошибок.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CDF61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Беседа, фронтальная работа.</w:t>
            </w:r>
          </w:p>
        </w:tc>
      </w:tr>
      <w:tr w:rsidR="007248D0" w:rsidRPr="007248D0" w14:paraId="04D66CF8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1E3D5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2. Теоретический блок (20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3022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Объяснение понятий «переход» и «эффект». Демонстрация примеров на экране (например, плавный переход, "вытеснение", "затухание"). Разбор правил их использования: когда стоит применять, а когда лучше отказаться.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64EB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Лекция-практикум, демонстрация.</w:t>
            </w:r>
          </w:p>
        </w:tc>
      </w:tr>
      <w:tr w:rsidR="007248D0" w:rsidRPr="007248D0" w14:paraId="729B3A6F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F1932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3. Практический блок (50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6685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 xml:space="preserve">Задание 1: Обучающиеся импортируют готовый набор клипов. Педагог пошагово показывает, как применить базовые переходы (наложение, "затухание"). Задание 2: Обучающиеся самостоятельно экспериментируют с различными переходами и </w:t>
            </w:r>
            <w:r w:rsidRPr="007248D0">
              <w:rPr>
                <w:b/>
                <w:bCs/>
              </w:rPr>
              <w:lastRenderedPageBreak/>
              <w:t>эффектами, находясь в свободном поиске наиболее подходящих для их клипов.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E590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lastRenderedPageBreak/>
              <w:t>Практическое занятие, индивидуальная работа.</w:t>
            </w:r>
          </w:p>
        </w:tc>
      </w:tr>
      <w:tr w:rsidR="007248D0" w:rsidRPr="007248D0" w14:paraId="0A9FC78D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DB80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4. Творческое задание (110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A8AC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Мини-проект</w:t>
            </w:r>
            <w:proofErr w:type="gramStart"/>
            <w:r w:rsidRPr="007248D0">
              <w:rPr>
                <w:b/>
                <w:bCs/>
              </w:rPr>
              <w:t>: Создать</w:t>
            </w:r>
            <w:proofErr w:type="gramEnd"/>
            <w:r w:rsidRPr="007248D0">
              <w:rPr>
                <w:b/>
                <w:bCs/>
              </w:rPr>
              <w:t xml:space="preserve"> 1-минутный ролик на свободную тему (например, "Времена года", "Город", "Моё хобби"), используя не менее пяти различных переходов и эффектов.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B267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Проектная деятельность.</w:t>
            </w:r>
          </w:p>
        </w:tc>
      </w:tr>
      <w:tr w:rsidR="007248D0" w:rsidRPr="007248D0" w14:paraId="12EC3561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72CBD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5. Рефлексия и обсуждение (30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C1132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Демонстрация готовых работ на экране. Обсуждение результатов, обмен мнениями, конструктивная критика. Педагог отмечает удачные находки и даёт рекомендации.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C906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Беседа, демонстрация.</w:t>
            </w:r>
          </w:p>
        </w:tc>
      </w:tr>
      <w:tr w:rsidR="007248D0" w:rsidRPr="007248D0" w14:paraId="3AE58CB6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8970B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6. Завершение (10 мин)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73B71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Подведение итогов урока. Ответы на вопросы. Домашнее задание: найти примеры необычных переходов в фильмах или на YouTube.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02B9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Беседа.</w:t>
            </w:r>
          </w:p>
        </w:tc>
      </w:tr>
    </w:tbl>
    <w:p w14:paraId="7BDAAA97" w14:textId="77777777" w:rsidR="007248D0" w:rsidRDefault="007248D0" w:rsidP="007248D0">
      <w:pPr>
        <w:rPr>
          <w:b/>
          <w:bCs/>
          <w:lang w:val="en-US"/>
        </w:rPr>
      </w:pPr>
    </w:p>
    <w:p w14:paraId="1353ECD3" w14:textId="509EEC43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8. Оценочные материалы</w:t>
      </w:r>
    </w:p>
    <w:p w14:paraId="15B111CD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Текущий контроль осуществляется на занятиях в форме практических заданий и устного опроса.</w:t>
      </w:r>
    </w:p>
    <w:p w14:paraId="4504B353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Итоговый контроль проводится в форме защиты индивидуального видеопроекта.</w:t>
      </w:r>
    </w:p>
    <w:p w14:paraId="6060466D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Критерии оценивания итогового проекта: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084"/>
        <w:gridCol w:w="2546"/>
      </w:tblGrid>
      <w:tr w:rsidR="007248D0" w:rsidRPr="007248D0" w14:paraId="57B60109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AA42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957B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Название критерия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713F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Максимальный балл</w:t>
            </w:r>
          </w:p>
        </w:tc>
      </w:tr>
      <w:tr w:rsidR="007248D0" w:rsidRPr="007248D0" w14:paraId="4E1772A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29E5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17B4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Соответствие видеопроекта заявленной 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2F61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46D0FB18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711A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D972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Целостность сюжета, логика видеоряда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C785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</w:tr>
      <w:tr w:rsidR="007248D0" w:rsidRPr="007248D0" w14:paraId="3D9C7616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D93C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AD46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Качество монтажа (переходы, нарезка, темп)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3DD45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</w:t>
            </w:r>
          </w:p>
        </w:tc>
      </w:tr>
      <w:tr w:rsidR="007248D0" w:rsidRPr="007248D0" w14:paraId="0115454A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AF18D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1739B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Работа со звуком (музыка, озвучка, баланс громкости)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CE2C9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</w:t>
            </w:r>
          </w:p>
        </w:tc>
      </w:tr>
      <w:tr w:rsidR="007248D0" w:rsidRPr="007248D0" w14:paraId="552EA3CA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FDC8F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D280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Применение визуальных эффектов, титров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55DD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4A9734A1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E5CE3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E6ED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Техническое оформление: разрешение, формат, отсутствие ошибок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024F9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18523839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AEBF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B36A6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Творческий подход и оригинальность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C68E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3</w:t>
            </w:r>
          </w:p>
        </w:tc>
      </w:tr>
      <w:tr w:rsidR="007248D0" w:rsidRPr="007248D0" w14:paraId="0FF61DA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39A4E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373A2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Участие обучающегося в создании проекта (самостоятельность)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7EAC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02B506E8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D195C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2E26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Подготовка презентации и наличие слайдов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32B68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1325E8AC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6A8C0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4CFF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Защита проекта: рассказ о работе, структура выступления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7B8EE7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  <w:tr w:rsidR="007248D0" w:rsidRPr="007248D0" w14:paraId="0A2E286E" w14:textId="77777777" w:rsidTr="007248D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5BBD2A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4D451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Ответы на вопросы комиссии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1FC04" w14:textId="77777777" w:rsidR="007248D0" w:rsidRPr="007248D0" w:rsidRDefault="007248D0" w:rsidP="007248D0">
            <w:pPr>
              <w:rPr>
                <w:b/>
                <w:bCs/>
              </w:rPr>
            </w:pPr>
            <w:r w:rsidRPr="007248D0">
              <w:rPr>
                <w:b/>
                <w:bCs/>
              </w:rPr>
              <w:t>2</w:t>
            </w:r>
          </w:p>
        </w:tc>
      </w:tr>
    </w:tbl>
    <w:p w14:paraId="27D1CAEB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Работа считается зачтённой, если обучающийся набрал от 18 до 29 баллов.</w:t>
      </w:r>
    </w:p>
    <w:p w14:paraId="366273BC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9. Информационное обеспечение</w:t>
      </w:r>
    </w:p>
    <w:p w14:paraId="79FECF61" w14:textId="77777777" w:rsidR="007248D0" w:rsidRPr="007248D0" w:rsidRDefault="007248D0" w:rsidP="007248D0">
      <w:pPr>
        <w:rPr>
          <w:b/>
          <w:bCs/>
        </w:rPr>
      </w:pPr>
      <w:r w:rsidRPr="007248D0">
        <w:rPr>
          <w:b/>
          <w:bCs/>
        </w:rPr>
        <w:t>Образовательные ресурсы сети Интернет:</w:t>
      </w:r>
    </w:p>
    <w:p w14:paraId="3F66C582" w14:textId="77777777" w:rsidR="007248D0" w:rsidRPr="007248D0" w:rsidRDefault="007248D0" w:rsidP="007248D0">
      <w:pPr>
        <w:numPr>
          <w:ilvl w:val="0"/>
          <w:numId w:val="16"/>
        </w:numPr>
        <w:rPr>
          <w:b/>
          <w:bCs/>
        </w:rPr>
      </w:pPr>
      <w:r w:rsidRPr="007248D0">
        <w:rPr>
          <w:b/>
          <w:bCs/>
        </w:rPr>
        <w:t xml:space="preserve">Официальные сайты видеоредакторов: </w:t>
      </w:r>
      <w:hyperlink r:id="rId5" w:tooltip="null" w:history="1">
        <w:proofErr w:type="spellStart"/>
        <w:r w:rsidRPr="007248D0">
          <w:rPr>
            <w:rStyle w:val="ac"/>
            <w:b/>
            <w:bCs/>
          </w:rPr>
          <w:t>Shotcut</w:t>
        </w:r>
        <w:proofErr w:type="spellEnd"/>
      </w:hyperlink>
      <w:r w:rsidRPr="007248D0">
        <w:rPr>
          <w:b/>
          <w:bCs/>
        </w:rPr>
        <w:t xml:space="preserve">, </w:t>
      </w:r>
      <w:hyperlink r:id="rId6" w:tooltip="null" w:history="1">
        <w:proofErr w:type="spellStart"/>
        <w:r w:rsidRPr="007248D0">
          <w:rPr>
            <w:rStyle w:val="ac"/>
            <w:b/>
            <w:bCs/>
          </w:rPr>
          <w:t>DaVinci</w:t>
        </w:r>
        <w:proofErr w:type="spellEnd"/>
        <w:r w:rsidRPr="007248D0">
          <w:rPr>
            <w:rStyle w:val="ac"/>
            <w:b/>
            <w:bCs/>
          </w:rPr>
          <w:t xml:space="preserve"> </w:t>
        </w:r>
        <w:proofErr w:type="spellStart"/>
        <w:r w:rsidRPr="007248D0">
          <w:rPr>
            <w:rStyle w:val="ac"/>
            <w:b/>
            <w:bCs/>
          </w:rPr>
          <w:t>Resolve</w:t>
        </w:r>
        <w:proofErr w:type="spellEnd"/>
      </w:hyperlink>
      <w:r w:rsidRPr="007248D0">
        <w:rPr>
          <w:b/>
          <w:bCs/>
        </w:rPr>
        <w:t>.</w:t>
      </w:r>
    </w:p>
    <w:p w14:paraId="64B3DD13" w14:textId="77777777" w:rsidR="007248D0" w:rsidRPr="007248D0" w:rsidRDefault="007248D0" w:rsidP="007248D0">
      <w:pPr>
        <w:numPr>
          <w:ilvl w:val="0"/>
          <w:numId w:val="16"/>
        </w:numPr>
        <w:rPr>
          <w:b/>
          <w:bCs/>
        </w:rPr>
      </w:pPr>
      <w:r w:rsidRPr="007248D0">
        <w:rPr>
          <w:b/>
          <w:bCs/>
        </w:rPr>
        <w:t xml:space="preserve">Образовательная платформа </w:t>
      </w:r>
      <w:proofErr w:type="spellStart"/>
      <w:r w:rsidRPr="007248D0">
        <w:rPr>
          <w:b/>
          <w:bCs/>
        </w:rPr>
        <w:t>Юрайт</w:t>
      </w:r>
      <w:proofErr w:type="spellEnd"/>
      <w:r w:rsidRPr="007248D0">
        <w:rPr>
          <w:b/>
          <w:bCs/>
        </w:rPr>
        <w:t>: https://urait.ru/.</w:t>
      </w:r>
    </w:p>
    <w:p w14:paraId="6334FB5D" w14:textId="77777777" w:rsidR="007248D0" w:rsidRPr="007248D0" w:rsidRDefault="007248D0" w:rsidP="007248D0">
      <w:pPr>
        <w:numPr>
          <w:ilvl w:val="0"/>
          <w:numId w:val="16"/>
        </w:numPr>
        <w:rPr>
          <w:b/>
          <w:bCs/>
        </w:rPr>
      </w:pPr>
      <w:r w:rsidRPr="007248D0">
        <w:rPr>
          <w:b/>
          <w:bCs/>
        </w:rPr>
        <w:t>Единое окно доступа к образовательным ресурсам: http://window.edu.ru/.</w:t>
      </w:r>
    </w:p>
    <w:p w14:paraId="029C1A59" w14:textId="77777777" w:rsidR="007248D0" w:rsidRPr="007248D0" w:rsidRDefault="007248D0" w:rsidP="007248D0">
      <w:pPr>
        <w:numPr>
          <w:ilvl w:val="0"/>
          <w:numId w:val="16"/>
        </w:numPr>
        <w:rPr>
          <w:b/>
          <w:bCs/>
        </w:rPr>
      </w:pPr>
      <w:r w:rsidRPr="007248D0">
        <w:rPr>
          <w:b/>
          <w:bCs/>
        </w:rPr>
        <w:t>Российский общеобразовательный портал: http://school.edu.ru/.</w:t>
      </w:r>
    </w:p>
    <w:p w14:paraId="6B7B0CE7" w14:textId="77777777" w:rsidR="00E87E7C" w:rsidRPr="007248D0" w:rsidRDefault="00E87E7C" w:rsidP="007248D0"/>
    <w:sectPr w:rsidR="00E87E7C" w:rsidRPr="0072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2C3"/>
    <w:multiLevelType w:val="multilevel"/>
    <w:tmpl w:val="01A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019B"/>
    <w:multiLevelType w:val="multilevel"/>
    <w:tmpl w:val="8BF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24D3"/>
    <w:multiLevelType w:val="multilevel"/>
    <w:tmpl w:val="F35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33C34"/>
    <w:multiLevelType w:val="multilevel"/>
    <w:tmpl w:val="B13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6BAC"/>
    <w:multiLevelType w:val="multilevel"/>
    <w:tmpl w:val="E72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7012"/>
    <w:multiLevelType w:val="multilevel"/>
    <w:tmpl w:val="82E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575A9"/>
    <w:multiLevelType w:val="multilevel"/>
    <w:tmpl w:val="2BB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5C24"/>
    <w:multiLevelType w:val="multilevel"/>
    <w:tmpl w:val="4FC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0EB7"/>
    <w:multiLevelType w:val="multilevel"/>
    <w:tmpl w:val="618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16CA5"/>
    <w:multiLevelType w:val="multilevel"/>
    <w:tmpl w:val="AA6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B1756"/>
    <w:multiLevelType w:val="multilevel"/>
    <w:tmpl w:val="D0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61A49"/>
    <w:multiLevelType w:val="multilevel"/>
    <w:tmpl w:val="1E0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B6AE9"/>
    <w:multiLevelType w:val="multilevel"/>
    <w:tmpl w:val="8C7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E2944"/>
    <w:multiLevelType w:val="multilevel"/>
    <w:tmpl w:val="B5C4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A306A"/>
    <w:multiLevelType w:val="multilevel"/>
    <w:tmpl w:val="14D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0682A"/>
    <w:multiLevelType w:val="multilevel"/>
    <w:tmpl w:val="BDDC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318528">
    <w:abstractNumId w:val="8"/>
  </w:num>
  <w:num w:numId="2" w16cid:durableId="673412119">
    <w:abstractNumId w:val="0"/>
  </w:num>
  <w:num w:numId="3" w16cid:durableId="501704247">
    <w:abstractNumId w:val="14"/>
  </w:num>
  <w:num w:numId="4" w16cid:durableId="262540957">
    <w:abstractNumId w:val="6"/>
  </w:num>
  <w:num w:numId="5" w16cid:durableId="869227579">
    <w:abstractNumId w:val="7"/>
  </w:num>
  <w:num w:numId="6" w16cid:durableId="964195801">
    <w:abstractNumId w:val="4"/>
  </w:num>
  <w:num w:numId="7" w16cid:durableId="1699968962">
    <w:abstractNumId w:val="11"/>
  </w:num>
  <w:num w:numId="8" w16cid:durableId="156921023">
    <w:abstractNumId w:val="9"/>
  </w:num>
  <w:num w:numId="9" w16cid:durableId="1440948727">
    <w:abstractNumId w:val="10"/>
  </w:num>
  <w:num w:numId="10" w16cid:durableId="295255546">
    <w:abstractNumId w:val="5"/>
  </w:num>
  <w:num w:numId="11" w16cid:durableId="1598519968">
    <w:abstractNumId w:val="12"/>
  </w:num>
  <w:num w:numId="12" w16cid:durableId="91753499">
    <w:abstractNumId w:val="15"/>
  </w:num>
  <w:num w:numId="13" w16cid:durableId="203447267">
    <w:abstractNumId w:val="2"/>
  </w:num>
  <w:num w:numId="14" w16cid:durableId="1668941083">
    <w:abstractNumId w:val="13"/>
  </w:num>
  <w:num w:numId="15" w16cid:durableId="382293365">
    <w:abstractNumId w:val="1"/>
  </w:num>
  <w:num w:numId="16" w16cid:durableId="1200124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D0"/>
    <w:rsid w:val="007248D0"/>
    <w:rsid w:val="007541B6"/>
    <w:rsid w:val="00AE261E"/>
    <w:rsid w:val="00AF3E03"/>
    <w:rsid w:val="00BC6B96"/>
    <w:rsid w:val="00E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70F4"/>
  <w15:chartTrackingRefBased/>
  <w15:docId w15:val="{92F1903A-A60B-4843-8C79-8D7B826C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4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4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4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48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4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48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4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4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48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48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48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4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48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48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48D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4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ckmagicdesign.com/ru/products/davinciresolve/" TargetMode="External"/><Relationship Id="rId5" Type="http://schemas.openxmlformats.org/officeDocument/2006/relationships/hyperlink" Target="https://www.shotcu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123 213</dc:creator>
  <cp:keywords/>
  <dc:description/>
  <cp:lastModifiedBy>123 213</cp:lastModifiedBy>
  <cp:revision>3</cp:revision>
  <dcterms:created xsi:type="dcterms:W3CDTF">2025-09-20T13:17:00Z</dcterms:created>
  <dcterms:modified xsi:type="dcterms:W3CDTF">2025-09-20T13:49:00Z</dcterms:modified>
</cp:coreProperties>
</file>