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D91CD3" w14:textId="0C1A274E" w:rsidR="00515817" w:rsidRDefault="00515817">
      <w:pPr>
        <w:rPr>
          <w:noProof/>
        </w:rPr>
      </w:pPr>
      <w:r>
        <w:rPr>
          <w:noProof/>
        </w:rPr>
        <w:drawing>
          <wp:inline distT="0" distB="0" distL="0" distR="0" wp14:anchorId="7C9AFDF8" wp14:editId="3B2EC3CB">
            <wp:extent cx="5612130" cy="3156585"/>
            <wp:effectExtent l="0" t="0" r="7620" b="5715"/>
            <wp:docPr id="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85AB" w14:textId="248834AC" w:rsidR="00515817" w:rsidRDefault="00515817" w:rsidP="00515817">
      <w:pPr>
        <w:rPr>
          <w:noProof/>
        </w:rPr>
      </w:pPr>
      <w:r>
        <w:t>Pantalla de inicio de sesión, sin haber iniciado sesión no se puede acceder al resto de la pagina y sus funciones. En caso de no tener una cuenta se podrá crear una en la opción “Regístrate Aquí”</w:t>
      </w:r>
      <w:r w:rsidR="0052500B" w:rsidRPr="0052500B">
        <w:rPr>
          <w:noProof/>
        </w:rPr>
        <w:t xml:space="preserve"> </w:t>
      </w:r>
      <w:r w:rsidR="0052500B">
        <w:rPr>
          <w:noProof/>
        </w:rPr>
        <w:drawing>
          <wp:inline distT="0" distB="0" distL="0" distR="0" wp14:anchorId="18B911CA" wp14:editId="47BFCF80">
            <wp:extent cx="5612130" cy="3156585"/>
            <wp:effectExtent l="0" t="0" r="7620" b="5715"/>
            <wp:docPr id="4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75CA" w14:textId="7FBF44E3" w:rsidR="0052500B" w:rsidRDefault="0052500B" w:rsidP="00515817">
      <w:pPr>
        <w:rPr>
          <w:noProof/>
        </w:rPr>
      </w:pPr>
      <w:r>
        <w:rPr>
          <w:noProof/>
        </w:rPr>
        <w:lastRenderedPageBreak/>
        <w:t>El inicio de sesion cuenta con  validacion de contraseña y usuario.</w:t>
      </w:r>
      <w:r w:rsidRPr="0052500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AB4823" wp14:editId="354DABA9">
            <wp:extent cx="5612130" cy="3156585"/>
            <wp:effectExtent l="0" t="0" r="7620" b="5715"/>
            <wp:docPr id="9" name="Imagen 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B824" w14:textId="26CD58C6" w:rsidR="0052500B" w:rsidRDefault="0052500B" w:rsidP="00515817">
      <w:r>
        <w:rPr>
          <w:noProof/>
        </w:rPr>
        <w:t>Tiene validacion de casillas vacias</w:t>
      </w:r>
    </w:p>
    <w:p w14:paraId="08EA21F4" w14:textId="0B95D845" w:rsidR="00515817" w:rsidRDefault="00515817" w:rsidP="00515817">
      <w:r>
        <w:rPr>
          <w:noProof/>
        </w:rPr>
        <w:drawing>
          <wp:inline distT="0" distB="0" distL="0" distR="0" wp14:anchorId="05FC9EC7" wp14:editId="2AA4B3E3">
            <wp:extent cx="5612130" cy="3156585"/>
            <wp:effectExtent l="0" t="0" r="7620" b="5715"/>
            <wp:docPr id="2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8984" w14:textId="6CE90B61" w:rsidR="00515817" w:rsidRDefault="00515817" w:rsidP="00515817">
      <w:r>
        <w:t xml:space="preserve">Este es el formulario de registro para un usuario. </w:t>
      </w:r>
    </w:p>
    <w:p w14:paraId="43668166" w14:textId="569B3354" w:rsidR="00515817" w:rsidRDefault="00515817" w:rsidP="00515817">
      <w:r>
        <w:rPr>
          <w:noProof/>
        </w:rPr>
        <w:lastRenderedPageBreak/>
        <w:drawing>
          <wp:inline distT="0" distB="0" distL="0" distR="0" wp14:anchorId="5CAEB270" wp14:editId="68EFE7C4">
            <wp:extent cx="5612130" cy="3156585"/>
            <wp:effectExtent l="0" t="0" r="7620" b="5715"/>
            <wp:docPr id="3" name="Imagen 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D7099" w14:textId="615D90E9" w:rsidR="00515817" w:rsidRDefault="00515817" w:rsidP="00515817">
      <w:pPr>
        <w:rPr>
          <w:noProof/>
        </w:rPr>
      </w:pPr>
      <w:r>
        <w:t>Al iniciar sesión en una cuenta previamente creada, se redirigirá a la página principal con la información disponible para su usuario y las acciones a crear.</w:t>
      </w:r>
      <w:r w:rsidRPr="0051581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DC6202" wp14:editId="198A153D">
            <wp:extent cx="5612130" cy="3156585"/>
            <wp:effectExtent l="0" t="0" r="7620" b="5715"/>
            <wp:docPr id="5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2CFC" w14:textId="0E8311B1" w:rsidR="00515817" w:rsidRDefault="00515817" w:rsidP="00515817">
      <w:pPr>
        <w:rPr>
          <w:noProof/>
        </w:rPr>
      </w:pPr>
      <w:r>
        <w:rPr>
          <w:noProof/>
        </w:rPr>
        <w:t xml:space="preserve">Su navegador cuenta con la opcion de “inicio” que lo redirige a esta pagina principal. La opcion “Acciones” es un menú desplegable con la funcion “mapa” y “nueva zona”. Al costado derecho está el boton Cerrar Sesion, el cual cierra la sesion del usuario y lo redirige a la pantalla de inicio de </w:t>
      </w:r>
      <w:r>
        <w:rPr>
          <w:noProof/>
        </w:rPr>
        <w:lastRenderedPageBreak/>
        <w:t>sesion nuevamente.</w:t>
      </w:r>
      <w:r w:rsidRPr="0051581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E73861" wp14:editId="0D9DECC4">
            <wp:extent cx="5612130" cy="3156585"/>
            <wp:effectExtent l="0" t="0" r="7620" b="5715"/>
            <wp:docPr id="6" name="Imagen 6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A6E32" w14:textId="56FB079E" w:rsidR="00515817" w:rsidRDefault="004A09E4" w:rsidP="00515817">
      <w:pPr>
        <w:rPr>
          <w:noProof/>
        </w:rPr>
      </w:pPr>
      <w:r>
        <w:rPr>
          <w:noProof/>
        </w:rPr>
        <w:t xml:space="preserve">Al escoger la opcion “Nueva zona” será redirigido a esta pantalla en la cual se escogera si se creara una zona natural o una zona artificial </w:t>
      </w:r>
    </w:p>
    <w:p w14:paraId="77601CCD" w14:textId="75CAD9B3" w:rsidR="004A09E4" w:rsidRDefault="004A09E4" w:rsidP="00515817">
      <w:r>
        <w:rPr>
          <w:noProof/>
        </w:rPr>
        <w:drawing>
          <wp:inline distT="0" distB="0" distL="0" distR="0" wp14:anchorId="723EB2CB" wp14:editId="3BBDA760">
            <wp:extent cx="5612130" cy="3156585"/>
            <wp:effectExtent l="0" t="0" r="7620" b="5715"/>
            <wp:docPr id="7" name="Imagen 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94E6" w14:textId="48A7FB53" w:rsidR="004A09E4" w:rsidRDefault="004A09E4" w:rsidP="00515817">
      <w:r>
        <w:t>Al escoger cualquiera de las dos opciones, se redirigirá a este formulario para crear una nueva zona. En la parte de abajo cuenta con un botón para los ADMINS, que permite ver las zonas que ya se encuentran creadas.</w:t>
      </w:r>
    </w:p>
    <w:p w14:paraId="6F617AB6" w14:textId="2F480ACD" w:rsidR="004429AF" w:rsidRDefault="004429AF" w:rsidP="00515817">
      <w:r>
        <w:rPr>
          <w:noProof/>
        </w:rPr>
        <w:lastRenderedPageBreak/>
        <w:drawing>
          <wp:inline distT="0" distB="0" distL="0" distR="0" wp14:anchorId="1840E9F5" wp14:editId="3AB43AFF">
            <wp:extent cx="5612130" cy="3156585"/>
            <wp:effectExtent l="0" t="0" r="7620" b="5715"/>
            <wp:docPr id="8" name="Imagen 8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, Tabla, Excel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1CDB" w14:textId="563B3269" w:rsidR="004429AF" w:rsidRPr="00515817" w:rsidRDefault="004429AF" w:rsidP="00515817">
      <w:r>
        <w:t>Aquí se muestran las zonas que existen actualmente en la pagina</w:t>
      </w:r>
    </w:p>
    <w:sectPr w:rsidR="004429AF" w:rsidRPr="00515817" w:rsidSect="00515817">
      <w:pgSz w:w="12240" w:h="15840"/>
      <w:pgMar w:top="1418" w:right="1701" w:bottom="127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817"/>
    <w:rsid w:val="001A7D28"/>
    <w:rsid w:val="004429AF"/>
    <w:rsid w:val="004A09E4"/>
    <w:rsid w:val="00515817"/>
    <w:rsid w:val="0052500B"/>
    <w:rsid w:val="00E74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9E1C5"/>
  <w15:chartTrackingRefBased/>
  <w15:docId w15:val="{A20673D1-A771-463A-86D8-036E59800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194</Words>
  <Characters>1070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SENA</cp:lastModifiedBy>
  <cp:revision>2</cp:revision>
  <dcterms:created xsi:type="dcterms:W3CDTF">2021-11-22T14:56:00Z</dcterms:created>
  <dcterms:modified xsi:type="dcterms:W3CDTF">2021-11-22T15:45:00Z</dcterms:modified>
</cp:coreProperties>
</file>