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5D42" w14:textId="5FCC8FAD" w:rsidR="00A9204E" w:rsidRPr="00021E43" w:rsidRDefault="00021E43" w:rsidP="00021E43">
      <w:pPr>
        <w:pStyle w:val="Prrafodelista"/>
        <w:numPr>
          <w:ilvl w:val="0"/>
          <w:numId w:val="27"/>
        </w:numPr>
        <w:rPr>
          <w:b/>
          <w:bCs/>
          <w:sz w:val="28"/>
          <w:szCs w:val="28"/>
        </w:rPr>
      </w:pPr>
      <w:r w:rsidRPr="00021E43">
        <w:rPr>
          <w:b/>
          <w:bCs/>
          <w:sz w:val="28"/>
          <w:szCs w:val="28"/>
        </w:rPr>
        <w:t>¿Qué es la Propiedad Intelectual?</w:t>
      </w:r>
    </w:p>
    <w:p w14:paraId="45B0D58F" w14:textId="07B3743E" w:rsidR="00021E43" w:rsidRDefault="00021E43" w:rsidP="00021E43">
      <w:pPr>
        <w:pStyle w:val="Prrafodelista"/>
      </w:pPr>
    </w:p>
    <w:p w14:paraId="587C8F29" w14:textId="4783754A" w:rsidR="00021E43" w:rsidRPr="00021E43" w:rsidRDefault="00021E43" w:rsidP="00021E43">
      <w:pPr>
        <w:pStyle w:val="Prrafodelista"/>
        <w:numPr>
          <w:ilvl w:val="0"/>
          <w:numId w:val="29"/>
        </w:numPr>
        <w:rPr>
          <w:rFonts w:ascii="Open Sans" w:hAnsi="Open Sans" w:cs="Open Sans"/>
          <w:color w:val="333333"/>
          <w:shd w:val="clear" w:color="auto" w:fill="FFFFFF"/>
        </w:rPr>
      </w:pPr>
      <w:r w:rsidRPr="00021E43">
        <w:rPr>
          <w:rFonts w:ascii="Open Sans" w:hAnsi="Open Sans" w:cs="Open Sans"/>
          <w:color w:val="333333"/>
          <w:shd w:val="clear" w:color="auto" w:fill="FFFFFF"/>
        </w:rPr>
        <w:t>La propiedad intelectual es una regulación que engloba los derechos de los creadores y autores. A través de dicha regulación es posible su protección, organización y defensa frente a terceros.</w:t>
      </w:r>
    </w:p>
    <w:p w14:paraId="0A7F24A0" w14:textId="3C8586BA" w:rsidR="00021E43" w:rsidRDefault="00021E43" w:rsidP="00021E43">
      <w:pPr>
        <w:pStyle w:val="Prrafodelista"/>
        <w:ind w:left="1440"/>
        <w:rPr>
          <w:rFonts w:ascii="Open Sans" w:hAnsi="Open Sans" w:cs="Open Sans"/>
          <w:color w:val="333333"/>
          <w:shd w:val="clear" w:color="auto" w:fill="FFFFFF"/>
        </w:rPr>
      </w:pPr>
      <w:r>
        <w:rPr>
          <w:rFonts w:ascii="Arial" w:hAnsi="Arial" w:cs="Arial"/>
          <w:color w:val="333333"/>
          <w:shd w:val="clear" w:color="auto" w:fill="F6F9FC"/>
        </w:rPr>
        <w:br/>
      </w:r>
      <w:r>
        <w:rPr>
          <w:rFonts w:ascii="Open Sans" w:hAnsi="Open Sans" w:cs="Open Sans"/>
          <w:color w:val="333333"/>
          <w:shd w:val="clear" w:color="auto" w:fill="FFFFFF"/>
        </w:rPr>
        <w:t>Por medio de la propiedad intelectual individuos y agrupaciones de todo el mundo son capaces de identificar, proteger sus obras. También se ayudan de dichas herramientas para obtener ganancias económicas por medio de las mismas de una forma legal y controlada.</w:t>
      </w:r>
    </w:p>
    <w:p w14:paraId="4834B1D6" w14:textId="28972DF1" w:rsidR="00021E43" w:rsidRDefault="00021E43" w:rsidP="00021E43">
      <w:pPr>
        <w:pStyle w:val="Prrafodelista"/>
        <w:ind w:left="1440"/>
        <w:rPr>
          <w:rFonts w:ascii="Open Sans" w:hAnsi="Open Sans" w:cs="Open Sans"/>
          <w:color w:val="333333"/>
          <w:shd w:val="clear" w:color="auto" w:fill="FFFFFF"/>
        </w:rPr>
      </w:pPr>
    </w:p>
    <w:p w14:paraId="4ACA502A" w14:textId="7B14126C" w:rsidR="00021E43" w:rsidRPr="00021E43" w:rsidRDefault="00021E43" w:rsidP="00021E43">
      <w:pPr>
        <w:pStyle w:val="Prrafodelista"/>
        <w:numPr>
          <w:ilvl w:val="0"/>
          <w:numId w:val="27"/>
        </w:numPr>
        <w:rPr>
          <w:b/>
          <w:bCs/>
          <w:sz w:val="28"/>
          <w:szCs w:val="28"/>
        </w:rPr>
      </w:pPr>
      <w:r w:rsidRPr="00021E43">
        <w:rPr>
          <w:b/>
          <w:bCs/>
          <w:sz w:val="28"/>
          <w:szCs w:val="28"/>
        </w:rPr>
        <w:t>Clasificación de la Propiedad Intelectual</w:t>
      </w:r>
    </w:p>
    <w:p w14:paraId="4C13A3EF" w14:textId="2F3516AA" w:rsidR="00021E43" w:rsidRDefault="00021E43" w:rsidP="00021E43">
      <w:pPr>
        <w:ind w:left="360"/>
      </w:pPr>
    </w:p>
    <w:p w14:paraId="22B343E3" w14:textId="2D17DB87" w:rsidR="00021E43" w:rsidRPr="00021E43" w:rsidRDefault="00021E43" w:rsidP="00021E43">
      <w:pPr>
        <w:pStyle w:val="Prrafodelista"/>
        <w:numPr>
          <w:ilvl w:val="0"/>
          <w:numId w:val="29"/>
        </w:numPr>
      </w:pPr>
      <w:r w:rsidRPr="00021E43">
        <w:rPr>
          <w:rFonts w:ascii="Open Sans" w:hAnsi="Open Sans" w:cs="Open Sans"/>
          <w:color w:val="000000"/>
        </w:rPr>
        <w:t>La propiedad intelectual (PI) se divide en dos grandes ramas. Por un lado, </w:t>
      </w:r>
      <w:r w:rsidRPr="00021E43">
        <w:rPr>
          <w:rFonts w:ascii="Open Sans" w:hAnsi="Open Sans" w:cs="Open Sans"/>
          <w:b/>
          <w:bCs/>
          <w:color w:val="000000"/>
        </w:rPr>
        <w:t>el derecho de autor y derechos conexos</w:t>
      </w:r>
      <w:r w:rsidRPr="00021E43">
        <w:rPr>
          <w:rFonts w:ascii="Open Sans" w:hAnsi="Open Sans" w:cs="Open Sans"/>
          <w:color w:val="000000"/>
        </w:rPr>
        <w:t>, relacionados a las creaciones literarias y artísticas como la música, los libros y las películas. Por otro lado, </w:t>
      </w:r>
      <w:r w:rsidRPr="00021E43">
        <w:rPr>
          <w:rFonts w:ascii="Open Sans" w:hAnsi="Open Sans" w:cs="Open Sans"/>
          <w:b/>
          <w:bCs/>
          <w:color w:val="000000"/>
        </w:rPr>
        <w:t>la propiedad industrial</w:t>
      </w:r>
      <w:r w:rsidRPr="00021E43">
        <w:rPr>
          <w:rFonts w:ascii="Open Sans" w:hAnsi="Open Sans" w:cs="Open Sans"/>
          <w:color w:val="000000"/>
        </w:rPr>
        <w:t>, vinculada a lo comercial e industrial: marcas, patentes, modelos y diseños industriales.</w:t>
      </w:r>
    </w:p>
    <w:p w14:paraId="074D9606" w14:textId="77777777" w:rsidR="00021E43" w:rsidRPr="00021E43" w:rsidRDefault="00021E43" w:rsidP="00021E43">
      <w:pPr>
        <w:pStyle w:val="Prrafodelista"/>
        <w:ind w:left="1440"/>
      </w:pPr>
    </w:p>
    <w:p w14:paraId="5F0320E1" w14:textId="7B18B861" w:rsidR="00021E43" w:rsidRDefault="00021E43" w:rsidP="00021E43">
      <w:pPr>
        <w:pStyle w:val="Prrafodelista"/>
        <w:ind w:left="1440"/>
        <w:rPr>
          <w:rFonts w:ascii="Open Sans" w:hAnsi="Open Sans" w:cs="Open Sans"/>
          <w:color w:val="000000"/>
        </w:rPr>
      </w:pPr>
      <w:r w:rsidRPr="00021E43">
        <w:rPr>
          <w:rFonts w:ascii="Open Sans" w:hAnsi="Open Sans" w:cs="Open Sans"/>
          <w:b/>
          <w:bCs/>
          <w:color w:val="000000"/>
        </w:rPr>
        <w:t xml:space="preserve">DERECHOS DE AUTOR Y DERECHOS CONEXOS: </w:t>
      </w:r>
      <w:r>
        <w:rPr>
          <w:rFonts w:ascii="Open Sans" w:hAnsi="Open Sans" w:cs="Open Sans"/>
          <w:color w:val="000000"/>
        </w:rPr>
        <w:t xml:space="preserve">Los derechos de autor están vinculados a los músicos, escritores, etc. (creadores de obras literarias, musicales, </w:t>
      </w:r>
      <w:proofErr w:type="spellStart"/>
      <w:r>
        <w:rPr>
          <w:rFonts w:ascii="Open Sans" w:hAnsi="Open Sans" w:cs="Open Sans"/>
          <w:color w:val="000000"/>
        </w:rPr>
        <w:t>etc</w:t>
      </w:r>
      <w:proofErr w:type="spellEnd"/>
      <w:r>
        <w:rPr>
          <w:rFonts w:ascii="Open Sans" w:hAnsi="Open Sans" w:cs="Open Sans"/>
          <w:color w:val="000000"/>
        </w:rPr>
        <w:t xml:space="preserve">). Por el otro lado los </w:t>
      </w:r>
      <w:r w:rsidRPr="00471E2F">
        <w:rPr>
          <w:rFonts w:ascii="Open Sans" w:hAnsi="Open Sans" w:cs="Open Sans"/>
          <w:b/>
          <w:bCs/>
          <w:color w:val="000000"/>
        </w:rPr>
        <w:t>derechos</w:t>
      </w:r>
      <w:r>
        <w:rPr>
          <w:rFonts w:ascii="Open Sans" w:hAnsi="Open Sans" w:cs="Open Sans"/>
          <w:color w:val="000000"/>
        </w:rPr>
        <w:t xml:space="preserve"> </w:t>
      </w:r>
      <w:r w:rsidRPr="00471E2F">
        <w:rPr>
          <w:rFonts w:ascii="Open Sans" w:hAnsi="Open Sans" w:cs="Open Sans"/>
          <w:b/>
          <w:bCs/>
          <w:color w:val="000000"/>
        </w:rPr>
        <w:t>conexos</w:t>
      </w:r>
      <w:r>
        <w:rPr>
          <w:rFonts w:ascii="Open Sans" w:hAnsi="Open Sans" w:cs="Open Sans"/>
          <w:color w:val="000000"/>
        </w:rPr>
        <w:t xml:space="preserve"> se refieren a las empresas o personas que intervienen en la reproducción </w:t>
      </w:r>
      <w:r w:rsidR="00471E2F">
        <w:rPr>
          <w:rFonts w:ascii="Open Sans" w:hAnsi="Open Sans" w:cs="Open Sans"/>
          <w:color w:val="000000"/>
        </w:rPr>
        <w:t>y divulgación de estas obras.</w:t>
      </w:r>
    </w:p>
    <w:p w14:paraId="7E6663D6" w14:textId="3910F9A9" w:rsidR="00471E2F" w:rsidRDefault="00471E2F" w:rsidP="00021E43">
      <w:pPr>
        <w:pStyle w:val="Prrafodelista"/>
        <w:ind w:left="1440"/>
      </w:pPr>
    </w:p>
    <w:p w14:paraId="3E06EBC8" w14:textId="561F6FD5" w:rsidR="00471E2F" w:rsidRDefault="00471E2F" w:rsidP="00471E2F">
      <w:pPr>
        <w:pStyle w:val="Prrafodelista"/>
        <w:ind w:left="1440"/>
        <w:rPr>
          <w:rFonts w:ascii="Open Sans" w:hAnsi="Open Sans" w:cs="Open Sans"/>
        </w:rPr>
      </w:pPr>
      <w:r w:rsidRPr="00471E2F">
        <w:rPr>
          <w:rFonts w:ascii="Open Sans" w:hAnsi="Open Sans" w:cs="Open Sans"/>
          <w:b/>
          <w:bCs/>
        </w:rPr>
        <w:t xml:space="preserve">PROPIEDAD INDUSTRIAL: </w:t>
      </w:r>
      <w:r>
        <w:rPr>
          <w:rFonts w:ascii="Open Sans" w:hAnsi="Open Sans" w:cs="Open Sans"/>
          <w:b/>
          <w:bCs/>
        </w:rPr>
        <w:t xml:space="preserve"> </w:t>
      </w:r>
      <w:r>
        <w:rPr>
          <w:rFonts w:ascii="Open Sans" w:hAnsi="Open Sans" w:cs="Open Sans"/>
        </w:rPr>
        <w:t>Es un conjunto de derechos que puede poseer una persona física o jurídica sobre una invención. Esta propiedad protege marcas, patentes, diseños industriales y dibujos.</w:t>
      </w:r>
    </w:p>
    <w:p w14:paraId="36C4EC5B" w14:textId="3BAC330E" w:rsidR="00471E2F" w:rsidRDefault="00471E2F" w:rsidP="00471E2F">
      <w:pPr>
        <w:pStyle w:val="Prrafodelista"/>
        <w:ind w:left="1440"/>
        <w:rPr>
          <w:rFonts w:ascii="Open Sans" w:hAnsi="Open Sans" w:cs="Open Sans"/>
        </w:rPr>
      </w:pPr>
    </w:p>
    <w:p w14:paraId="582F6B50" w14:textId="334970D9" w:rsidR="00471E2F" w:rsidRPr="00471E2F" w:rsidRDefault="00471E2F" w:rsidP="00471E2F">
      <w:pPr>
        <w:pStyle w:val="Prrafodelista"/>
        <w:numPr>
          <w:ilvl w:val="0"/>
          <w:numId w:val="27"/>
        </w:numPr>
        <w:rPr>
          <w:rFonts w:ascii="Open Sans" w:hAnsi="Open Sans" w:cs="Open Sans"/>
          <w:b/>
          <w:bCs/>
        </w:rPr>
      </w:pPr>
      <w:r w:rsidRPr="00471E2F">
        <w:rPr>
          <w:rFonts w:ascii="Open Sans" w:hAnsi="Open Sans" w:cs="Open Sans"/>
          <w:b/>
          <w:bCs/>
        </w:rPr>
        <w:t>¿</w:t>
      </w:r>
      <w:r w:rsidRPr="00471E2F">
        <w:rPr>
          <w:b/>
          <w:bCs/>
          <w:sz w:val="28"/>
          <w:szCs w:val="28"/>
        </w:rPr>
        <w:t>En qué categoría de la PI está el software?</w:t>
      </w:r>
    </w:p>
    <w:p w14:paraId="237B072E" w14:textId="4C6FE948" w:rsidR="00471E2F" w:rsidRDefault="00471E2F" w:rsidP="00471E2F">
      <w:pPr>
        <w:rPr>
          <w:rFonts w:ascii="Open Sans" w:hAnsi="Open Sans" w:cs="Open Sans"/>
        </w:rPr>
      </w:pPr>
    </w:p>
    <w:p w14:paraId="7C553AAE" w14:textId="0C68A2B4" w:rsidR="00471E2F" w:rsidRPr="003D1EF5" w:rsidRDefault="003D1EF5" w:rsidP="00471E2F">
      <w:pPr>
        <w:pStyle w:val="Prrafodelista"/>
        <w:numPr>
          <w:ilvl w:val="0"/>
          <w:numId w:val="29"/>
        </w:numPr>
        <w:rPr>
          <w:rFonts w:ascii="Open Sans" w:hAnsi="Open Sans" w:cs="Open Sans"/>
          <w:b/>
          <w:bCs/>
        </w:rPr>
      </w:pPr>
      <w:r>
        <w:rPr>
          <w:rFonts w:ascii="Open Sans" w:hAnsi="Open Sans" w:cs="Open Sans"/>
        </w:rPr>
        <w:t>El software quedaría protegido por los derechos de autor ya que se clasifica como una obra literaria y al momento de ser escrita por su autor este queda registrado como tal, pese a todo.</w:t>
      </w:r>
    </w:p>
    <w:p w14:paraId="25367C87" w14:textId="2FDDD1FE" w:rsidR="003D1EF5" w:rsidRDefault="003D1EF5" w:rsidP="003D1EF5">
      <w:pPr>
        <w:rPr>
          <w:rFonts w:ascii="Open Sans" w:hAnsi="Open Sans" w:cs="Open Sans"/>
          <w:b/>
          <w:bCs/>
        </w:rPr>
      </w:pPr>
    </w:p>
    <w:p w14:paraId="6BCDC008" w14:textId="1C8BCC02" w:rsidR="003D1EF5" w:rsidRPr="003D1EF5" w:rsidRDefault="003D1EF5" w:rsidP="003D1EF5">
      <w:pPr>
        <w:pStyle w:val="Prrafodelista"/>
        <w:numPr>
          <w:ilvl w:val="0"/>
          <w:numId w:val="27"/>
        </w:numPr>
        <w:rPr>
          <w:rFonts w:asciiTheme="minorHAnsi" w:hAnsiTheme="minorHAnsi" w:cstheme="minorHAnsi"/>
          <w:b/>
          <w:bCs/>
          <w:sz w:val="28"/>
          <w:szCs w:val="28"/>
        </w:rPr>
      </w:pPr>
      <w:r w:rsidRPr="003D1EF5">
        <w:rPr>
          <w:rFonts w:asciiTheme="minorHAnsi" w:hAnsiTheme="minorHAnsi" w:cstheme="minorHAnsi"/>
          <w:b/>
          <w:bCs/>
          <w:sz w:val="28"/>
          <w:szCs w:val="28"/>
        </w:rPr>
        <w:t>¿Qué es el derecho de autor?</w:t>
      </w:r>
    </w:p>
    <w:p w14:paraId="3A1E2FFC" w14:textId="3F46DD5F" w:rsidR="003D1EF5" w:rsidRDefault="003D1EF5" w:rsidP="003D1EF5">
      <w:pPr>
        <w:rPr>
          <w:rFonts w:ascii="Open Sans" w:hAnsi="Open Sans" w:cs="Open Sans"/>
          <w:b/>
          <w:bCs/>
        </w:rPr>
      </w:pPr>
    </w:p>
    <w:p w14:paraId="1CA75BC2" w14:textId="174B04E0" w:rsidR="003D1EF5" w:rsidRPr="003D1EF5" w:rsidRDefault="003D1EF5" w:rsidP="003D1EF5">
      <w:pPr>
        <w:pStyle w:val="Prrafodelista"/>
        <w:numPr>
          <w:ilvl w:val="0"/>
          <w:numId w:val="29"/>
        </w:numPr>
        <w:rPr>
          <w:rFonts w:ascii="Open Sans" w:hAnsi="Open Sans" w:cs="Open Sans"/>
          <w:b/>
          <w:bCs/>
        </w:rPr>
      </w:pPr>
      <w:r>
        <w:rPr>
          <w:rFonts w:ascii="Open Sans" w:hAnsi="Open Sans" w:cs="Open Sans"/>
        </w:rPr>
        <w:t>El derecho de autor es un conjunto de normas que se le conceden al autor de una obra literaria o artística. Estas cuentan con características como su divulgación o reproducción en diferentes medios, evidentemente, con el consentimiento de su autor.</w:t>
      </w:r>
    </w:p>
    <w:p w14:paraId="3406BD46" w14:textId="3C07D0AB" w:rsidR="003D1EF5" w:rsidRDefault="003D1EF5" w:rsidP="003D1EF5">
      <w:pPr>
        <w:rPr>
          <w:rFonts w:ascii="Open Sans" w:hAnsi="Open Sans" w:cs="Open Sans"/>
          <w:b/>
          <w:bCs/>
        </w:rPr>
      </w:pPr>
    </w:p>
    <w:p w14:paraId="12DCF343" w14:textId="6E36EC5E" w:rsidR="003D1EF5" w:rsidRPr="003D1EF5" w:rsidRDefault="003D1EF5" w:rsidP="003D1EF5">
      <w:pPr>
        <w:pStyle w:val="Prrafodelista"/>
        <w:numPr>
          <w:ilvl w:val="0"/>
          <w:numId w:val="27"/>
        </w:numPr>
        <w:rPr>
          <w:rFonts w:ascii="Open Sans" w:hAnsi="Open Sans" w:cs="Open Sans"/>
          <w:b/>
          <w:bCs/>
        </w:rPr>
      </w:pPr>
      <w:r>
        <w:rPr>
          <w:rFonts w:asciiTheme="minorHAnsi" w:hAnsiTheme="minorHAnsi" w:cstheme="minorHAnsi"/>
          <w:b/>
          <w:bCs/>
          <w:sz w:val="28"/>
          <w:szCs w:val="28"/>
        </w:rPr>
        <w:t>¿Qué se protege en un software?</w:t>
      </w:r>
    </w:p>
    <w:p w14:paraId="4C16BFC5" w14:textId="7DA14FE1" w:rsidR="003D1EF5" w:rsidRDefault="003D1EF5" w:rsidP="003D1EF5">
      <w:pPr>
        <w:rPr>
          <w:rFonts w:ascii="Open Sans" w:hAnsi="Open Sans" w:cs="Open Sans"/>
          <w:b/>
          <w:bCs/>
        </w:rPr>
      </w:pPr>
    </w:p>
    <w:p w14:paraId="308277FB" w14:textId="7D64A450" w:rsidR="003D1EF5" w:rsidRPr="003D1EF5" w:rsidRDefault="007E5D45" w:rsidP="003D1EF5">
      <w:pPr>
        <w:pStyle w:val="Prrafodelista"/>
        <w:numPr>
          <w:ilvl w:val="0"/>
          <w:numId w:val="29"/>
        </w:numPr>
        <w:rPr>
          <w:rFonts w:ascii="Open Sans" w:hAnsi="Open Sans" w:cs="Open Sans"/>
          <w:b/>
          <w:bCs/>
        </w:rPr>
      </w:pPr>
      <w:r>
        <w:rPr>
          <w:rFonts w:ascii="Open Sans" w:hAnsi="Open Sans" w:cs="Open Sans"/>
        </w:rPr>
        <w:t>El software actualmente es catalogado frente a los derechos de autor como una obra literaria, esto significa que los derechos de autor únicamente pueden proteger el código del software y no protege los contenidos audiovisuales.</w:t>
      </w:r>
    </w:p>
    <w:sectPr w:rsidR="003D1EF5" w:rsidRPr="003D1EF5" w:rsidSect="00150CFB">
      <w:headerReference w:type="default" r:id="rId10"/>
      <w:pgSz w:w="11906" w:h="16838" w:code="9"/>
      <w:pgMar w:top="1418" w:right="1440" w:bottom="0" w:left="1440" w:header="426"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F06CF" w14:textId="77777777" w:rsidR="001F16F3" w:rsidRDefault="001F16F3" w:rsidP="00650219">
      <w:r>
        <w:separator/>
      </w:r>
    </w:p>
  </w:endnote>
  <w:endnote w:type="continuationSeparator" w:id="0">
    <w:p w14:paraId="4028DDC3" w14:textId="77777777" w:rsidR="001F16F3" w:rsidRDefault="001F16F3"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ED15" w14:textId="77777777" w:rsidR="001F16F3" w:rsidRDefault="001F16F3" w:rsidP="00650219">
      <w:r>
        <w:separator/>
      </w:r>
    </w:p>
  </w:footnote>
  <w:footnote w:type="continuationSeparator" w:id="0">
    <w:p w14:paraId="5411365A" w14:textId="77777777" w:rsidR="001F16F3" w:rsidRDefault="001F16F3" w:rsidP="0065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DC56" w14:textId="7F68DD93" w:rsidR="007E5D45" w:rsidRPr="007E5D45" w:rsidRDefault="00150CFB" w:rsidP="007E5D45">
    <w:pPr>
      <w:pStyle w:val="Encabezado"/>
      <w:jc w:val="center"/>
      <w:rPr>
        <w:b/>
        <w:bCs/>
        <w:sz w:val="36"/>
        <w:szCs w:val="36"/>
      </w:rPr>
    </w:pPr>
    <w:r>
      <w:rPr>
        <w:b/>
        <w:bCs/>
        <w:sz w:val="36"/>
        <w:szCs w:val="36"/>
      </w:rPr>
      <w:br/>
    </w:r>
    <w:r w:rsidR="007E5D45">
      <w:rPr>
        <w:b/>
        <w:bCs/>
        <w:sz w:val="36"/>
        <w:szCs w:val="36"/>
      </w:rPr>
      <w:t>Evidencia 1 – Andrés Amazo R ficha 2142329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A7400"/>
    <w:multiLevelType w:val="hybridMultilevel"/>
    <w:tmpl w:val="9C82AF30"/>
    <w:lvl w:ilvl="0" w:tplc="EA38FB98">
      <w:start w:val="1"/>
      <w:numFmt w:val="bullet"/>
      <w:lvlText w:val=""/>
      <w:lvlJc w:val="left"/>
      <w:pPr>
        <w:ind w:left="1080" w:hanging="360"/>
      </w:pPr>
      <w:rPr>
        <w:rFonts w:ascii="Symbol" w:eastAsiaTheme="minorHAnsi" w:hAnsi="Symbol"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57183D"/>
    <w:multiLevelType w:val="hybridMultilevel"/>
    <w:tmpl w:val="DB142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9377E14"/>
    <w:multiLevelType w:val="hybridMultilevel"/>
    <w:tmpl w:val="C7D27CA2"/>
    <w:lvl w:ilvl="0" w:tplc="53647A22">
      <w:start w:val="1"/>
      <w:numFmt w:val="bullet"/>
      <w:lvlText w:val=""/>
      <w:lvlJc w:val="left"/>
      <w:pPr>
        <w:ind w:left="1440" w:hanging="360"/>
      </w:pPr>
      <w:rPr>
        <w:rFonts w:ascii="Symbol" w:eastAsiaTheme="minorHAnsi" w:hAnsi="Symbol" w:cs="Open San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1"/>
  </w:num>
  <w:num w:numId="4">
    <w:abstractNumId w:val="27"/>
  </w:num>
  <w:num w:numId="5">
    <w:abstractNumId w:val="14"/>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5"/>
  </w:num>
  <w:num w:numId="21">
    <w:abstractNumId w:val="22"/>
  </w:num>
  <w:num w:numId="22">
    <w:abstractNumId w:val="12"/>
  </w:num>
  <w:num w:numId="23">
    <w:abstractNumId w:val="28"/>
  </w:num>
  <w:num w:numId="24">
    <w:abstractNumId w:val="18"/>
  </w:num>
  <w:num w:numId="25">
    <w:abstractNumId w:val="20"/>
  </w:num>
  <w:num w:numId="26">
    <w:abstractNumId w:val="26"/>
  </w:num>
  <w:num w:numId="27">
    <w:abstractNumId w:val="15"/>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43"/>
    <w:rsid w:val="00021E43"/>
    <w:rsid w:val="00096D7E"/>
    <w:rsid w:val="00150CFB"/>
    <w:rsid w:val="001F16F3"/>
    <w:rsid w:val="0028533C"/>
    <w:rsid w:val="003D1EF5"/>
    <w:rsid w:val="00405555"/>
    <w:rsid w:val="004323AE"/>
    <w:rsid w:val="00471E2F"/>
    <w:rsid w:val="004E108E"/>
    <w:rsid w:val="00645252"/>
    <w:rsid w:val="00650219"/>
    <w:rsid w:val="006D3D74"/>
    <w:rsid w:val="007E5D45"/>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C46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A\AppData\Local\Microsoft\Office\16.0\DTS\es-ES%7b0CF85B10-835B-4A83-B474-3C563B90E4BF%7d\%7bBA60A306-4E74-4B5B-9829-01030466257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A6CB4-CC86-4CB4-9F64-FC45252F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{BA60A306-4E74-4B5B-9829-01030466257E}tf02786999_win32.dotx</Template>
  <TotalTime>0</TotalTime>
  <Pages>1</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2021-10-13T15:09:00Z</dcterms:created>
  <dcterms:modified xsi:type="dcterms:W3CDTF">2021-10-13T15:56:00Z</dcterms:modified>
</cp:coreProperties>
</file>