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2C7" w:rsidRPr="000A4238" w:rsidRDefault="00740E2B" w:rsidP="005F6539">
      <w:pPr>
        <w:spacing w:before="40"/>
        <w:jc w:val="center"/>
        <w:rPr>
          <w:rFonts w:ascii="Lucida Sans" w:hAnsi="Lucida Sans" w:cs="Times New Roman"/>
          <w:b/>
          <w:sz w:val="32"/>
        </w:rPr>
      </w:pPr>
      <w:r w:rsidRPr="000A4238">
        <w:rPr>
          <w:rFonts w:ascii="Lucida Sans" w:hAnsi="Lucida Sans" w:cs="Times New Roman"/>
          <w:b/>
          <w:sz w:val="32"/>
        </w:rPr>
        <w:t>Programación</w:t>
      </w:r>
      <w:r w:rsidR="00D751C4" w:rsidRPr="000A4238">
        <w:rPr>
          <w:rFonts w:ascii="Lucida Sans" w:hAnsi="Lucida Sans" w:cs="Times New Roman"/>
          <w:b/>
          <w:sz w:val="32"/>
        </w:rPr>
        <w:t xml:space="preserve"> Orientada a O</w:t>
      </w:r>
      <w:r w:rsidRPr="000A4238">
        <w:rPr>
          <w:rFonts w:ascii="Lucida Sans" w:hAnsi="Lucida Sans" w:cs="Times New Roman"/>
          <w:b/>
          <w:sz w:val="32"/>
        </w:rPr>
        <w:t xml:space="preserve">bjetos </w:t>
      </w:r>
    </w:p>
    <w:p w:rsidR="00D751C4" w:rsidRPr="009F2495" w:rsidRDefault="00740E2B" w:rsidP="009F2495">
      <w:pPr>
        <w:spacing w:before="40"/>
        <w:jc w:val="center"/>
        <w:rPr>
          <w:rFonts w:ascii="Lucida Sans" w:hAnsi="Lucida Sans" w:cs="Times New Roman"/>
          <w:b/>
          <w:sz w:val="20"/>
        </w:rPr>
      </w:pPr>
      <w:r w:rsidRPr="000A4238">
        <w:rPr>
          <w:rFonts w:ascii="Lucida Sans" w:hAnsi="Lucida Sans" w:cs="Times New Roman"/>
          <w:b/>
          <w:sz w:val="20"/>
        </w:rPr>
        <w:t>Tomado de</w:t>
      </w:r>
      <w:r w:rsidR="00042976">
        <w:rPr>
          <w:rFonts w:ascii="Lucida Sans" w:hAnsi="Lucida Sans" w:cs="Times New Roman"/>
          <w:b/>
          <w:sz w:val="20"/>
        </w:rPr>
        <w:t>:</w:t>
      </w:r>
      <w:r w:rsidRPr="000A4238">
        <w:rPr>
          <w:rFonts w:ascii="Lucida Sans" w:hAnsi="Lucida Sans" w:cs="Times New Roman"/>
          <w:b/>
          <w:sz w:val="20"/>
        </w:rPr>
        <w:t xml:space="preserve"> </w:t>
      </w:r>
      <w:hyperlink r:id="rId6" w:history="1">
        <w:r w:rsidRPr="000A4238">
          <w:rPr>
            <w:rStyle w:val="Hipervnculo"/>
            <w:rFonts w:ascii="Lucida Sans" w:hAnsi="Lucida Sans" w:cs="Times New Roman"/>
            <w:b/>
            <w:sz w:val="20"/>
          </w:rPr>
          <w:t>https://elibro-net.bdigital.sena.edu.co/es/ereader/senavirtual/106461</w:t>
        </w:r>
      </w:hyperlink>
      <w:r w:rsidR="002244EC">
        <w:rPr>
          <w:rFonts w:ascii="Lucida Sans" w:hAnsi="Lucida Sans" w:cs="Times New Roman"/>
          <w:b/>
          <w:sz w:val="20"/>
        </w:rPr>
        <w:br/>
      </w:r>
      <w:hyperlink r:id="rId7" w:history="1">
        <w:r w:rsidR="002244EC" w:rsidRPr="002244EC">
          <w:rPr>
            <w:rStyle w:val="Hipervnculo"/>
            <w:rFonts w:ascii="Lucida Sans" w:hAnsi="Lucida Sans" w:cs="Times New Roman"/>
            <w:b/>
            <w:sz w:val="20"/>
          </w:rPr>
          <w:t>https://elibro-net.bdigital.sena.edu.co/es/ereader/senavirtual/70431?page=17</w:t>
        </w:r>
      </w:hyperlink>
    </w:p>
    <w:p w:rsidR="00323580" w:rsidRPr="000A4238" w:rsidRDefault="000A4238" w:rsidP="00323580">
      <w:pPr>
        <w:spacing w:before="40"/>
        <w:jc w:val="center"/>
        <w:rPr>
          <w:rFonts w:ascii="Lucida Sans" w:hAnsi="Lucida Sans" w:cs="Times New Roman"/>
          <w:b/>
        </w:rPr>
      </w:pPr>
      <w:r w:rsidRPr="000A4238">
        <w:rPr>
          <w:rFonts w:ascii="Lucida Sans" w:hAnsi="Lucida Sans" w:cs="Times New Roman"/>
          <w:b/>
          <w:sz w:val="24"/>
        </w:rPr>
        <w:t>DEFINICIÓ</w:t>
      </w:r>
      <w:r w:rsidR="00323580" w:rsidRPr="000A4238">
        <w:rPr>
          <w:rFonts w:ascii="Lucida Sans" w:hAnsi="Lucida Sans" w:cs="Times New Roman"/>
          <w:b/>
          <w:sz w:val="24"/>
        </w:rPr>
        <w:t>N</w:t>
      </w:r>
      <w:r w:rsidR="00323580" w:rsidRPr="000A4238">
        <w:rPr>
          <w:rFonts w:ascii="Lucida Sans" w:hAnsi="Lucida Sans" w:cs="Times New Roman"/>
          <w:b/>
        </w:rPr>
        <w:t xml:space="preserve"> </w:t>
      </w:r>
    </w:p>
    <w:p w:rsidR="00D751C4" w:rsidRPr="000A4238" w:rsidRDefault="00D751C4" w:rsidP="005F6539">
      <w:pPr>
        <w:spacing w:before="40"/>
        <w:jc w:val="both"/>
        <w:rPr>
          <w:rFonts w:ascii="Lucida Sans" w:hAnsi="Lucida Sans" w:cs="Times New Roman"/>
        </w:rPr>
      </w:pPr>
      <w:r w:rsidRPr="000A4238">
        <w:rPr>
          <w:rFonts w:ascii="Lucida Sans" w:hAnsi="Lucida Sans" w:cs="Times New Roman"/>
        </w:rPr>
        <w:t>La programación orientada a objetos es un paradigma de programación totalmente diferente al método clásico de programación, el cual utiliza objetos y su comportamiento para resolver problemas y generar programa</w:t>
      </w:r>
      <w:r w:rsidR="00F44352" w:rsidRPr="000A4238">
        <w:rPr>
          <w:rFonts w:ascii="Lucida Sans" w:hAnsi="Lucida Sans" w:cs="Times New Roman"/>
        </w:rPr>
        <w:t xml:space="preserve">s y aplicaciones informáticas. </w:t>
      </w:r>
      <w:r w:rsidR="00F44352" w:rsidRPr="000A4238">
        <w:rPr>
          <w:rFonts w:ascii="Lucida Sans" w:hAnsi="Lucida Sans" w:cs="Times New Roman"/>
        </w:rPr>
        <w:br/>
      </w:r>
      <w:r w:rsidR="00F44352" w:rsidRPr="000A4238">
        <w:rPr>
          <w:rFonts w:ascii="Lucida Sans" w:hAnsi="Lucida Sans" w:cs="Times New Roman"/>
        </w:rPr>
        <w:br/>
        <w:t>C</w:t>
      </w:r>
      <w:r w:rsidRPr="000A4238">
        <w:rPr>
          <w:rFonts w:ascii="Lucida Sans" w:hAnsi="Lucida Sans" w:cs="Times New Roman"/>
        </w:rPr>
        <w:t xml:space="preserve">on la programación orientada a objetos (Poo) se aumenta la modularidad de los programas y la reutilización de los mismos. </w:t>
      </w:r>
      <w:r w:rsidR="00F44352" w:rsidRPr="000A4238">
        <w:rPr>
          <w:rFonts w:ascii="Lucida Sans" w:hAnsi="Lucida Sans" w:cs="Times New Roman"/>
        </w:rPr>
        <w:t>Además</w:t>
      </w:r>
      <w:r w:rsidRPr="000A4238">
        <w:rPr>
          <w:rFonts w:ascii="Lucida Sans" w:hAnsi="Lucida Sans" w:cs="Times New Roman"/>
        </w:rPr>
        <w:t>, la Poo se diferencia de la programación clásica porque utiliza técnicas nuevas como el polimorfismo, el enca</w:t>
      </w:r>
      <w:r w:rsidR="00F44352" w:rsidRPr="000A4238">
        <w:rPr>
          <w:rFonts w:ascii="Lucida Sans" w:hAnsi="Lucida Sans" w:cs="Times New Roman"/>
        </w:rPr>
        <w:t xml:space="preserve">psulamiento, la herencia, etc. </w:t>
      </w:r>
      <w:r w:rsidR="00F44352" w:rsidRPr="000A4238">
        <w:rPr>
          <w:rFonts w:ascii="Lucida Sans" w:hAnsi="Lucida Sans" w:cs="Times New Roman"/>
        </w:rPr>
        <w:br/>
      </w:r>
      <w:r w:rsidR="00F44352" w:rsidRPr="000A4238">
        <w:rPr>
          <w:rFonts w:ascii="Lucida Sans" w:hAnsi="Lucida Sans" w:cs="Times New Roman"/>
        </w:rPr>
        <w:br/>
        <w:t>G</w:t>
      </w:r>
      <w:r w:rsidRPr="000A4238">
        <w:rPr>
          <w:rFonts w:ascii="Lucida Sans" w:hAnsi="Lucida Sans" w:cs="Times New Roman"/>
        </w:rPr>
        <w:t>eneralmente, los lenguajes de última generación permiten la programación orientada a objetos, así como la programación clásica. Por esta razón, puede entenderse la Poo como una evolución de la programación clásica (programación estructurada).</w:t>
      </w:r>
    </w:p>
    <w:p w:rsidR="00F44352" w:rsidRPr="000A4238" w:rsidRDefault="00F44352" w:rsidP="005F6539">
      <w:pPr>
        <w:spacing w:before="40"/>
        <w:jc w:val="center"/>
        <w:rPr>
          <w:rFonts w:ascii="Lucida Sans" w:hAnsi="Lucida Sans" w:cs="Times New Roman"/>
          <w:b/>
          <w:sz w:val="24"/>
        </w:rPr>
      </w:pPr>
      <w:r w:rsidRPr="000A4238">
        <w:rPr>
          <w:rFonts w:ascii="Lucida Sans" w:hAnsi="Lucida Sans" w:cs="Times New Roman"/>
          <w:b/>
          <w:sz w:val="24"/>
        </w:rPr>
        <w:t xml:space="preserve">CICLO DE DESARROLLO DEL SOFTWARE </w:t>
      </w:r>
      <w:r w:rsidR="000A4238" w:rsidRPr="000A4238">
        <w:rPr>
          <w:rFonts w:ascii="Lucida Sans" w:hAnsi="Lucida Sans" w:cs="Times New Roman"/>
          <w:b/>
          <w:sz w:val="24"/>
        </w:rPr>
        <w:t>PROGRAMACIÓN ORIENTACIÓN A OBJETOS: ANÁ</w:t>
      </w:r>
      <w:r w:rsidRPr="000A4238">
        <w:rPr>
          <w:rFonts w:ascii="Lucida Sans" w:hAnsi="Lucida Sans" w:cs="Times New Roman"/>
          <w:b/>
          <w:sz w:val="24"/>
        </w:rPr>
        <w:t>LISIS, DISEñO Y PROGRAMACIÓN ORIENTADA A OBJETOS</w:t>
      </w:r>
    </w:p>
    <w:p w:rsidR="00042976" w:rsidRDefault="00F44352" w:rsidP="000A4238">
      <w:pPr>
        <w:spacing w:before="40"/>
        <w:jc w:val="both"/>
        <w:rPr>
          <w:rFonts w:ascii="Lucida Sans" w:hAnsi="Lucida Sans" w:cs="Times New Roman"/>
        </w:rPr>
      </w:pPr>
      <w:r w:rsidRPr="000A4238">
        <w:rPr>
          <w:rFonts w:ascii="Lucida Sans" w:hAnsi="Lucida Sans" w:cs="Times New Roman"/>
        </w:rPr>
        <w:t xml:space="preserve">La programación orientada a objetos rompe definitivamente con el paradigma de la programación estructurada, surge el concepto de “objeto”. </w:t>
      </w:r>
      <w:r w:rsidRPr="000A4238">
        <w:rPr>
          <w:rFonts w:ascii="Lucida Sans" w:hAnsi="Lucida Sans" w:cs="Times New Roman"/>
        </w:rPr>
        <w:t>Todos</w:t>
      </w:r>
      <w:r w:rsidRPr="000A4238">
        <w:rPr>
          <w:rFonts w:ascii="Lucida Sans" w:hAnsi="Lucida Sans" w:cs="Times New Roman"/>
        </w:rPr>
        <w:t xml:space="preserve"> los programas se reducen a objetos que tienen una serie de atributos, y, asociados, un comportamiento o procedimientos llamados “métodos”. </w:t>
      </w:r>
      <w:r w:rsidR="005F6539" w:rsidRPr="000A4238">
        <w:rPr>
          <w:rFonts w:ascii="Lucida Sans" w:hAnsi="Lucida Sans" w:cs="Times New Roman"/>
        </w:rPr>
        <w:t>Estos</w:t>
      </w:r>
      <w:r w:rsidRPr="000A4238">
        <w:rPr>
          <w:rFonts w:ascii="Lucida Sans" w:hAnsi="Lucida Sans" w:cs="Times New Roman"/>
        </w:rPr>
        <w:t xml:space="preserve"> objetos, que son instancias de clases, interaccionarán unos con otros y de esa manera se diseñarán aplicaciones y programas.</w:t>
      </w:r>
      <w:r w:rsidR="005F6539" w:rsidRPr="000A4238">
        <w:rPr>
          <w:rFonts w:ascii="Lucida Sans" w:hAnsi="Lucida Sans" w:cs="Times New Roman"/>
        </w:rPr>
        <w:t xml:space="preserve"> </w:t>
      </w:r>
      <w:r w:rsidR="005F6539" w:rsidRPr="000A4238">
        <w:rPr>
          <w:rFonts w:ascii="Lucida Sans" w:hAnsi="Lucida Sans" w:cs="Times New Roman"/>
        </w:rPr>
        <w:br/>
      </w:r>
      <w:r w:rsidR="005F6539" w:rsidRPr="000A4238">
        <w:rPr>
          <w:rFonts w:ascii="Lucida Sans" w:hAnsi="Lucida Sans" w:cs="Times New Roman"/>
        </w:rPr>
        <w:br/>
        <w:t>Hoy</w:t>
      </w:r>
      <w:r w:rsidR="005F6539" w:rsidRPr="000A4238">
        <w:rPr>
          <w:rFonts w:ascii="Lucida Sans" w:hAnsi="Lucida Sans" w:cs="Times New Roman"/>
        </w:rPr>
        <w:t xml:space="preserve"> en día es difícil programar sin utilizar programación orientada a objetos (Poo). </w:t>
      </w:r>
      <w:r w:rsidR="005F6539" w:rsidRPr="000A4238">
        <w:rPr>
          <w:rFonts w:ascii="Lucida Sans" w:hAnsi="Lucida Sans" w:cs="Times New Roman"/>
        </w:rPr>
        <w:t>Esta</w:t>
      </w:r>
      <w:r w:rsidR="005F6539" w:rsidRPr="000A4238">
        <w:rPr>
          <w:rFonts w:ascii="Lucida Sans" w:hAnsi="Lucida Sans" w:cs="Times New Roman"/>
        </w:rPr>
        <w:t xml:space="preserve"> forma de programar es más cercana al modo en que expresaríamos las cosas en la vida real que la que se da en otros tipos de programación clásicos. Los analistas y programadores deben pensar las cosas de una manera distinta para plasmar dichos conceptos en programas en términos de objetos, atributos y métodos.</w:t>
      </w:r>
    </w:p>
    <w:p w:rsidR="00042976" w:rsidRDefault="002244EC" w:rsidP="009F2495">
      <w:pPr>
        <w:spacing w:before="40"/>
        <w:jc w:val="both"/>
        <w:rPr>
          <w:rFonts w:ascii="Lucida Sans" w:hAnsi="Lucida Sans" w:cs="Times New Roman"/>
        </w:rPr>
      </w:pPr>
      <w:r>
        <w:rPr>
          <w:rFonts w:ascii="Lucida Sans" w:hAnsi="Lucida Sans" w:cs="Times New Roman"/>
        </w:rPr>
        <w:t xml:space="preserve">Tomemos </w:t>
      </w:r>
      <w:r w:rsidRPr="002244EC">
        <w:rPr>
          <w:rFonts w:ascii="Lucida Sans" w:hAnsi="Lucida Sans" w:cs="Times New Roman"/>
        </w:rPr>
        <w:t>Como ejemplo introdu</w:t>
      </w:r>
      <w:r w:rsidR="009F2495">
        <w:rPr>
          <w:rFonts w:ascii="Lucida Sans" w:hAnsi="Lucida Sans" w:cs="Times New Roman"/>
        </w:rPr>
        <w:t>ctorio se puede tomar un burro.</w:t>
      </w:r>
    </w:p>
    <w:p w:rsidR="00F44352" w:rsidRDefault="002244EC" w:rsidP="002244EC">
      <w:pPr>
        <w:spacing w:before="40"/>
        <w:jc w:val="both"/>
        <w:rPr>
          <w:rFonts w:ascii="Lucida Sans" w:hAnsi="Lucida Sans" w:cs="Times New Roman"/>
        </w:rPr>
      </w:pPr>
      <w:r w:rsidRPr="002244EC">
        <w:rPr>
          <w:rFonts w:ascii="Lucida Sans" w:hAnsi="Lucida Sans" w:cs="Times New Roman"/>
        </w:rPr>
        <w:t xml:space="preserve">El burro en mención (Pepito) es un objeto con características específicas. Claro está, en el establo pueden existir otros burros con diferente edad, color, peso y medidas. </w:t>
      </w:r>
      <w:r w:rsidR="009F2495">
        <w:rPr>
          <w:rFonts w:ascii="Lucida Sans" w:hAnsi="Lucida Sans" w:cs="Times New Roman"/>
        </w:rPr>
        <w:br/>
      </w:r>
      <w:r w:rsidR="009F2495">
        <w:rPr>
          <w:rFonts w:ascii="Lucida Sans" w:hAnsi="Lucida Sans" w:cs="Times New Roman"/>
        </w:rPr>
        <w:br/>
      </w:r>
      <w:r w:rsidR="009F2495">
        <w:rPr>
          <w:rFonts w:ascii="Lucida Sans" w:hAnsi="Lucida Sans" w:cs="Times New Roman"/>
        </w:rPr>
        <w:br/>
      </w:r>
      <w:r w:rsidRPr="002244EC">
        <w:rPr>
          <w:rFonts w:ascii="Lucida Sans" w:hAnsi="Lucida Sans" w:cs="Times New Roman"/>
        </w:rPr>
        <w:lastRenderedPageBreak/>
        <w:t>De esta manera se puede definir la CLASE Burro como una abstracción a todos los burros existentes en el establo; las características son las VARIABLES MIEMBRO O ATRIBUTOS DE LA CLASE y las acciones son los MÉTODOS MIEMBRO DE LA CLASE o COMPORTAMIENTO DE LA CLASE.</w:t>
      </w:r>
      <w:r>
        <w:rPr>
          <w:rFonts w:ascii="Lucida Sans" w:hAnsi="Lucida Sans" w:cs="Times New Roman"/>
        </w:rPr>
        <w:br/>
      </w:r>
      <w:r>
        <w:rPr>
          <w:rFonts w:ascii="Lucida Sans" w:hAnsi="Lucida Sans" w:cs="Times New Roman"/>
        </w:rPr>
        <w:br/>
      </w:r>
      <w:r w:rsidRPr="002244EC">
        <w:rPr>
          <w:rFonts w:ascii="Lucida Sans" w:hAnsi="Lucida Sans" w:cs="Times New Roman"/>
        </w:rPr>
        <w:t>Del anterior ejemplo podemos deducir la definición de clase y objeto. Una clase es una plantilla para crear objetos que constituye una abstracción del mundo real, como la clase Burro, la clase persona, la clase cuenta, etcétera. Las clases se nombran como sustantivos en singular y poseen variables que definen la información que se desea almacenar y métodos que definen las acciones que se desean realizar. Las variables se nombran como sustantivos y los métodos como verbos en infinitivo.</w:t>
      </w:r>
    </w:p>
    <w:p w:rsidR="00DE65BD" w:rsidRDefault="00DE65BD" w:rsidP="002244EC">
      <w:pPr>
        <w:spacing w:before="40"/>
        <w:jc w:val="both"/>
        <w:rPr>
          <w:rFonts w:ascii="Lucida Sans" w:hAnsi="Lucida Sans" w:cs="Times New Roman"/>
        </w:rPr>
      </w:pPr>
    </w:p>
    <w:p w:rsidR="00DE65BD" w:rsidRPr="00DE65BD" w:rsidRDefault="00DE65BD" w:rsidP="00DE65BD">
      <w:pPr>
        <w:spacing w:before="40"/>
        <w:jc w:val="center"/>
        <w:rPr>
          <w:rFonts w:ascii="Lucida Sans" w:hAnsi="Lucida Sans" w:cs="Times New Roman"/>
          <w:b/>
          <w:sz w:val="24"/>
        </w:rPr>
      </w:pPr>
      <w:r w:rsidRPr="00DE65BD">
        <w:rPr>
          <w:rFonts w:ascii="Lucida Sans" w:hAnsi="Lucida Sans" w:cs="Times New Roman"/>
          <w:b/>
          <w:sz w:val="24"/>
        </w:rPr>
        <w:t>Propiedades de la programación orientada a objetos</w:t>
      </w:r>
    </w:p>
    <w:p w:rsidR="00DE65BD" w:rsidRDefault="00DE65BD" w:rsidP="002244EC">
      <w:pPr>
        <w:spacing w:before="40"/>
        <w:jc w:val="both"/>
        <w:rPr>
          <w:rFonts w:ascii="Lucida Sans" w:hAnsi="Lucida Sans" w:cs="Times New Roman"/>
        </w:rPr>
      </w:pPr>
    </w:p>
    <w:p w:rsidR="00DE65BD" w:rsidRPr="000A4238" w:rsidRDefault="00DE65BD" w:rsidP="009F2495">
      <w:pPr>
        <w:spacing w:before="40"/>
        <w:rPr>
          <w:rFonts w:ascii="Lucida Sans" w:hAnsi="Lucida Sans" w:cs="Times New Roman"/>
        </w:rPr>
      </w:pPr>
      <w:r w:rsidRPr="00DE65BD">
        <w:rPr>
          <w:rFonts w:ascii="Lucida Sans" w:hAnsi="Lucida Sans" w:cs="Times New Roman"/>
        </w:rPr>
        <w:t xml:space="preserve">La programación objetual define un conjunto de propiedades básicas que los lenguajes de programación orientados a objetos deben cumplir: </w:t>
      </w:r>
      <w:r w:rsidR="009F2495">
        <w:rPr>
          <w:rFonts w:ascii="Lucida Sans" w:hAnsi="Lucida Sans" w:cs="Times New Roman"/>
        </w:rPr>
        <w:br/>
      </w:r>
      <w:r w:rsidRPr="00DE65BD">
        <w:rPr>
          <w:rFonts w:ascii="Lucida Sans" w:hAnsi="Lucida Sans" w:cs="Times New Roman"/>
        </w:rPr>
        <w:t xml:space="preserve">• Abstracción. </w:t>
      </w:r>
      <w:r w:rsidR="009F2495">
        <w:rPr>
          <w:rFonts w:ascii="Lucida Sans" w:hAnsi="Lucida Sans" w:cs="Times New Roman"/>
        </w:rPr>
        <w:br/>
      </w:r>
      <w:r w:rsidRPr="00DE65BD">
        <w:rPr>
          <w:rFonts w:ascii="Lucida Sans" w:hAnsi="Lucida Sans" w:cs="Times New Roman"/>
        </w:rPr>
        <w:t xml:space="preserve">• Encapsulamiento. </w:t>
      </w:r>
      <w:r w:rsidR="009F2495">
        <w:rPr>
          <w:rFonts w:ascii="Lucida Sans" w:hAnsi="Lucida Sans" w:cs="Times New Roman"/>
        </w:rPr>
        <w:br/>
      </w:r>
      <w:r w:rsidRPr="00DE65BD">
        <w:rPr>
          <w:rFonts w:ascii="Lucida Sans" w:hAnsi="Lucida Sans" w:cs="Times New Roman"/>
        </w:rPr>
        <w:t xml:space="preserve">• Ocultamiento de información. </w:t>
      </w:r>
      <w:r w:rsidR="009F2495">
        <w:rPr>
          <w:rFonts w:ascii="Lucida Sans" w:hAnsi="Lucida Sans" w:cs="Times New Roman"/>
        </w:rPr>
        <w:br/>
      </w:r>
      <w:r w:rsidRPr="00DE65BD">
        <w:rPr>
          <w:rFonts w:ascii="Lucida Sans" w:hAnsi="Lucida Sans" w:cs="Times New Roman"/>
        </w:rPr>
        <w:t xml:space="preserve">• Sobrecarga. </w:t>
      </w:r>
      <w:r w:rsidR="009F2495">
        <w:rPr>
          <w:rFonts w:ascii="Lucida Sans" w:hAnsi="Lucida Sans" w:cs="Times New Roman"/>
        </w:rPr>
        <w:br/>
      </w:r>
      <w:r w:rsidRPr="00DE65BD">
        <w:rPr>
          <w:rFonts w:ascii="Lucida Sans" w:hAnsi="Lucida Sans" w:cs="Times New Roman"/>
        </w:rPr>
        <w:t xml:space="preserve">• Polimorfismo. </w:t>
      </w:r>
      <w:r w:rsidR="009F2495">
        <w:rPr>
          <w:rFonts w:ascii="Lucida Sans" w:hAnsi="Lucida Sans" w:cs="Times New Roman"/>
        </w:rPr>
        <w:br/>
      </w:r>
      <w:r w:rsidRPr="00DE65BD">
        <w:rPr>
          <w:rFonts w:ascii="Lucida Sans" w:hAnsi="Lucida Sans" w:cs="Times New Roman"/>
        </w:rPr>
        <w:t xml:space="preserve">• Herencia. </w:t>
      </w:r>
      <w:r w:rsidR="009F2495">
        <w:rPr>
          <w:rFonts w:ascii="Lucida Sans" w:hAnsi="Lucida Sans" w:cs="Times New Roman"/>
        </w:rPr>
        <w:br/>
      </w:r>
      <w:r w:rsidRPr="00DE65BD">
        <w:rPr>
          <w:rFonts w:ascii="Lucida Sans" w:hAnsi="Lucida Sans" w:cs="Times New Roman"/>
        </w:rPr>
        <w:t xml:space="preserve">• Reutilización. </w:t>
      </w:r>
      <w:r w:rsidR="009F2495">
        <w:rPr>
          <w:rFonts w:ascii="Lucida Sans" w:hAnsi="Lucida Sans" w:cs="Times New Roman"/>
        </w:rPr>
        <w:br/>
      </w:r>
      <w:r w:rsidRPr="00DE65BD">
        <w:rPr>
          <w:rFonts w:ascii="Lucida Sans" w:hAnsi="Lucida Sans" w:cs="Times New Roman"/>
        </w:rPr>
        <w:t>En el desarrollo de este capítulo abordaremo</w:t>
      </w:r>
      <w:r>
        <w:rPr>
          <w:rFonts w:ascii="Lucida Sans" w:hAnsi="Lucida Sans" w:cs="Times New Roman"/>
        </w:rPr>
        <w:t>s detalladamente estas propie</w:t>
      </w:r>
      <w:r w:rsidRPr="00DE65BD">
        <w:rPr>
          <w:rFonts w:ascii="Lucida Sans" w:hAnsi="Lucida Sans" w:cs="Times New Roman"/>
        </w:rPr>
        <w:t>dades. Adicionalmente, se introducirán otros conceptos relacionados con el área.</w:t>
      </w:r>
    </w:p>
    <w:p w:rsidR="008C73E0" w:rsidRDefault="00DE65BD" w:rsidP="00CC0933">
      <w:pPr>
        <w:spacing w:before="40"/>
        <w:jc w:val="both"/>
        <w:rPr>
          <w:rFonts w:ascii="Lucida Sans" w:hAnsi="Lucida Sans" w:cs="Times New Roman"/>
        </w:rPr>
      </w:pPr>
      <w:r w:rsidRPr="00DE65BD">
        <w:rPr>
          <w:rFonts w:ascii="Lucida Sans" w:hAnsi="Lucida Sans" w:cs="Times New Roman"/>
          <w:b/>
          <w:sz w:val="24"/>
        </w:rPr>
        <w:t xml:space="preserve">Abstracción </w:t>
      </w:r>
      <w:r>
        <w:rPr>
          <w:rFonts w:ascii="Lucida Sans" w:hAnsi="Lucida Sans" w:cs="Times New Roman"/>
        </w:rPr>
        <w:br/>
      </w:r>
      <w:r>
        <w:rPr>
          <w:rFonts w:ascii="Lucida Sans" w:hAnsi="Lucida Sans" w:cs="Times New Roman"/>
        </w:rPr>
        <w:br/>
      </w:r>
      <w:r w:rsidRPr="00DE65BD">
        <w:rPr>
          <w:rFonts w:ascii="Lucida Sans" w:hAnsi="Lucida Sans" w:cs="Times New Roman"/>
        </w:rPr>
        <w:t>La abstracción es la característica más básica de la POO y puede definirse como la acción de identificar las cualidades y acciones que un objeto puede realizar, lo que permite diferenciar los conceptos de clase y objeto.</w:t>
      </w:r>
    </w:p>
    <w:p w:rsidR="008C73E0" w:rsidRPr="00CC0933" w:rsidRDefault="008C73E0" w:rsidP="00CC0933">
      <w:pPr>
        <w:spacing w:before="40"/>
        <w:jc w:val="both"/>
        <w:rPr>
          <w:rFonts w:ascii="Lucida Sans" w:hAnsi="Lucida Sans" w:cs="Times New Roman"/>
          <w:b/>
          <w:sz w:val="24"/>
        </w:rPr>
      </w:pPr>
      <w:r w:rsidRPr="008C73E0">
        <w:rPr>
          <w:rFonts w:ascii="Lucida Sans" w:hAnsi="Lucida Sans" w:cs="Times New Roman"/>
          <w:b/>
          <w:sz w:val="24"/>
        </w:rPr>
        <w:t xml:space="preserve">Encapsulamiento y ocultamiento de la información </w:t>
      </w:r>
    </w:p>
    <w:p w:rsidR="008C73E0" w:rsidRDefault="008C73E0" w:rsidP="00CC0933">
      <w:pPr>
        <w:spacing w:before="40"/>
        <w:jc w:val="both"/>
        <w:rPr>
          <w:rFonts w:ascii="Lucida Sans" w:hAnsi="Lucida Sans" w:cs="Times New Roman"/>
        </w:rPr>
      </w:pPr>
      <w:r w:rsidRPr="008C73E0">
        <w:rPr>
          <w:rFonts w:ascii="Lucida Sans" w:hAnsi="Lucida Sans" w:cs="Times New Roman"/>
        </w:rPr>
        <w:t>El encapsulamiento es la propiedad que tiene</w:t>
      </w:r>
      <w:r>
        <w:rPr>
          <w:rFonts w:ascii="Lucida Sans" w:hAnsi="Lucida Sans" w:cs="Times New Roman"/>
        </w:rPr>
        <w:t>n las clases de agrupar las ca</w:t>
      </w:r>
      <w:r w:rsidRPr="008C73E0">
        <w:rPr>
          <w:rFonts w:ascii="Lucida Sans" w:hAnsi="Lucida Sans" w:cs="Times New Roman"/>
        </w:rPr>
        <w:t>racterísticas y las acciones relacionadas con una abstracción bajo una misma unidad de programación.</w:t>
      </w:r>
      <w:r>
        <w:rPr>
          <w:rFonts w:ascii="Lucida Sans" w:hAnsi="Lucida Sans" w:cs="Times New Roman"/>
        </w:rPr>
        <w:t xml:space="preserve"> </w:t>
      </w:r>
      <w:r w:rsidRPr="008C73E0">
        <w:rPr>
          <w:rFonts w:ascii="Lucida Sans" w:hAnsi="Lucida Sans" w:cs="Times New Roman"/>
        </w:rPr>
        <w:t>Por su parte, el ocultamiento de la informaci</w:t>
      </w:r>
      <w:r>
        <w:rPr>
          <w:rFonts w:ascii="Lucida Sans" w:hAnsi="Lucida Sans" w:cs="Times New Roman"/>
        </w:rPr>
        <w:t>ón protege los objetos restrin</w:t>
      </w:r>
      <w:r w:rsidRPr="008C73E0">
        <w:rPr>
          <w:rFonts w:ascii="Lucida Sans" w:hAnsi="Lucida Sans" w:cs="Times New Roman"/>
        </w:rPr>
        <w:t>giendo y controlando el acceso en la clase que l</w:t>
      </w:r>
      <w:r>
        <w:rPr>
          <w:rFonts w:ascii="Lucida Sans" w:hAnsi="Lucida Sans" w:cs="Times New Roman"/>
        </w:rPr>
        <w:t xml:space="preserve">os define. </w:t>
      </w:r>
      <w:r w:rsidR="009F2495">
        <w:rPr>
          <w:rFonts w:ascii="Lucida Sans" w:hAnsi="Lucida Sans" w:cs="Times New Roman"/>
        </w:rPr>
        <w:br/>
      </w:r>
      <w:r w:rsidR="009F2495">
        <w:rPr>
          <w:rFonts w:ascii="Lucida Sans" w:hAnsi="Lucida Sans" w:cs="Times New Roman"/>
        </w:rPr>
        <w:br/>
      </w:r>
      <w:r>
        <w:rPr>
          <w:rFonts w:ascii="Lucida Sans" w:hAnsi="Lucida Sans" w:cs="Times New Roman"/>
        </w:rPr>
        <w:t>Esto permite al pro</w:t>
      </w:r>
      <w:r w:rsidRPr="008C73E0">
        <w:rPr>
          <w:rFonts w:ascii="Lucida Sans" w:hAnsi="Lucida Sans" w:cs="Times New Roman"/>
        </w:rPr>
        <w:t>gramador definir exactamente cuáles variables y métodos serán visibles para otras clases, asegurándose de que el estado interno de un objeto no pueda ser cambiado de forma inesperada por una entidad externa.</w:t>
      </w:r>
    </w:p>
    <w:p w:rsidR="008C73E0" w:rsidRPr="00D176A5" w:rsidRDefault="00D176A5" w:rsidP="00D176A5">
      <w:pPr>
        <w:spacing w:before="40"/>
        <w:rPr>
          <w:rFonts w:ascii="Lucida Sans" w:hAnsi="Lucida Sans" w:cs="Times New Roman"/>
          <w:b/>
          <w:sz w:val="24"/>
        </w:rPr>
      </w:pPr>
      <w:r>
        <w:rPr>
          <w:rFonts w:ascii="Lucida Sans" w:hAnsi="Lucida Sans" w:cs="Times New Roman"/>
          <w:b/>
          <w:sz w:val="24"/>
        </w:rPr>
        <w:lastRenderedPageBreak/>
        <w:t xml:space="preserve">Especificadores </w:t>
      </w:r>
      <w:r w:rsidR="008C73E0" w:rsidRPr="009F2495">
        <w:rPr>
          <w:rFonts w:ascii="Lucida Sans" w:hAnsi="Lucida Sans" w:cs="Times New Roman"/>
          <w:b/>
          <w:sz w:val="24"/>
        </w:rPr>
        <w:t>o modificadores de acceso</w:t>
      </w:r>
      <w:r w:rsidR="008C73E0" w:rsidRPr="008C73E0">
        <w:rPr>
          <w:rFonts w:ascii="Lucida Sans" w:hAnsi="Lucida Sans" w:cs="Times New Roman"/>
        </w:rPr>
        <w:t xml:space="preserve"> </w:t>
      </w:r>
      <w:r w:rsidR="009F2495">
        <w:rPr>
          <w:rFonts w:ascii="Lucida Sans" w:hAnsi="Lucida Sans" w:cs="Times New Roman"/>
        </w:rPr>
        <w:br/>
      </w:r>
      <w:r w:rsidR="009F2495">
        <w:rPr>
          <w:rFonts w:ascii="Lucida Sans" w:hAnsi="Lucida Sans" w:cs="Times New Roman"/>
        </w:rPr>
        <w:br/>
      </w:r>
      <w:r w:rsidR="008C73E0" w:rsidRPr="008C73E0">
        <w:rPr>
          <w:rFonts w:ascii="Lucida Sans" w:hAnsi="Lucida Sans" w:cs="Times New Roman"/>
        </w:rPr>
        <w:t>Los especificadores o modificadores condicionan el acceso de las variables, de los métodos de una clase, definiendo su niv</w:t>
      </w:r>
      <w:r w:rsidR="008C73E0">
        <w:rPr>
          <w:rFonts w:ascii="Lucida Sans" w:hAnsi="Lucida Sans" w:cs="Times New Roman"/>
        </w:rPr>
        <w:t>el de ocultamiento. Los especi</w:t>
      </w:r>
      <w:r w:rsidR="008C73E0" w:rsidRPr="008C73E0">
        <w:rPr>
          <w:rFonts w:ascii="Lucida Sans" w:hAnsi="Lucida Sans" w:cs="Times New Roman"/>
        </w:rPr>
        <w:t xml:space="preserve">ficadores pueden ser: </w:t>
      </w:r>
      <w:r w:rsidR="008C73E0">
        <w:rPr>
          <w:rFonts w:ascii="Lucida Sans" w:hAnsi="Lucida Sans" w:cs="Times New Roman"/>
        </w:rPr>
        <w:br/>
      </w:r>
      <w:r w:rsidR="008C73E0" w:rsidRPr="008C73E0">
        <w:rPr>
          <w:rFonts w:ascii="Lucida Sans" w:hAnsi="Lucida Sans" w:cs="Times New Roman"/>
        </w:rPr>
        <w:t xml:space="preserve">• (+) Público: El elemento puede ser accedido desde cualquier clase. Si es un dato miembro, cualquier clase puede acceder al elemento. Si es un método, cualquier clase puede invocarlo. </w:t>
      </w:r>
      <w:r w:rsidR="009F2495">
        <w:rPr>
          <w:rFonts w:ascii="Lucida Sans" w:hAnsi="Lucida Sans" w:cs="Times New Roman"/>
        </w:rPr>
        <w:br/>
      </w:r>
      <w:r w:rsidR="008C73E0" w:rsidRPr="008C73E0">
        <w:rPr>
          <w:rFonts w:ascii="Lucida Sans" w:hAnsi="Lucida Sans" w:cs="Times New Roman"/>
        </w:rPr>
        <w:t xml:space="preserve">• (-) Privado: Solo se puede acceder al elemento desde métodos miembros de la clase donde se encuentra definido, o solo puede invocarse desde otro método de la misma clase. </w:t>
      </w:r>
      <w:r w:rsidR="009F2495">
        <w:rPr>
          <w:rFonts w:ascii="Lucida Sans" w:hAnsi="Lucida Sans" w:cs="Times New Roman"/>
        </w:rPr>
        <w:br/>
      </w:r>
      <w:r w:rsidR="008C73E0" w:rsidRPr="008C73E0">
        <w:rPr>
          <w:rFonts w:ascii="Lucida Sans" w:hAnsi="Lucida Sans" w:cs="Times New Roman"/>
        </w:rPr>
        <w:t xml:space="preserve">• (#) Protegido: Proporciona acceso público para las clases derivadas (véase sección de herencia) y acceso privado para el resto de clases. </w:t>
      </w:r>
      <w:r w:rsidR="009F2495">
        <w:rPr>
          <w:rFonts w:ascii="Lucida Sans" w:hAnsi="Lucida Sans" w:cs="Times New Roman"/>
        </w:rPr>
        <w:br/>
      </w:r>
      <w:r w:rsidR="008C73E0" w:rsidRPr="008C73E0">
        <w:rPr>
          <w:rFonts w:ascii="Lucida Sans" w:hAnsi="Lucida Sans" w:cs="Times New Roman"/>
        </w:rPr>
        <w:t>• ( ) Sin modificador: Se puede acceder al elemento desde cualquier clase que esté en la misma ubicación (carpeta) donde se define la clase.</w:t>
      </w:r>
    </w:p>
    <w:p w:rsidR="00CC0933" w:rsidRPr="00D176A5" w:rsidRDefault="00CC0933" w:rsidP="00CC0933">
      <w:pPr>
        <w:spacing w:before="40"/>
        <w:jc w:val="both"/>
        <w:rPr>
          <w:rFonts w:ascii="Lucida Sans" w:hAnsi="Lucida Sans" w:cs="Times New Roman"/>
          <w:b/>
          <w:sz w:val="24"/>
        </w:rPr>
      </w:pPr>
      <w:r w:rsidRPr="00D176A5">
        <w:rPr>
          <w:rFonts w:ascii="Lucida Sans" w:hAnsi="Lucida Sans" w:cs="Times New Roman"/>
          <w:b/>
          <w:sz w:val="24"/>
        </w:rPr>
        <w:t xml:space="preserve">Sobrecarga de métodos </w:t>
      </w:r>
    </w:p>
    <w:p w:rsidR="008C73E0" w:rsidRDefault="00CC0933" w:rsidP="00CC0933">
      <w:pPr>
        <w:spacing w:before="40"/>
        <w:jc w:val="both"/>
        <w:rPr>
          <w:rFonts w:ascii="Lucida Sans" w:hAnsi="Lucida Sans" w:cs="Times New Roman"/>
        </w:rPr>
      </w:pPr>
      <w:r w:rsidRPr="00CC0933">
        <w:rPr>
          <w:rFonts w:ascii="Lucida Sans" w:hAnsi="Lucida Sans" w:cs="Times New Roman"/>
        </w:rPr>
        <w:t xml:space="preserve">La sobrecarga permite a una misma clase tener varios métodos con el mismo nombre, inclusive con el mismo valor de retorno, pero con </w:t>
      </w:r>
      <w:r w:rsidRPr="00CC0933">
        <w:rPr>
          <w:rFonts w:ascii="Lucida Sans" w:hAnsi="Lucida Sans" w:cs="Times New Roman"/>
        </w:rPr>
        <w:t>diferente</w:t>
      </w:r>
      <w:r>
        <w:rPr>
          <w:rFonts w:ascii="Lucida Sans" w:hAnsi="Lucida Sans" w:cs="Times New Roman"/>
        </w:rPr>
        <w:t>s pará</w:t>
      </w:r>
      <w:r w:rsidRPr="00CC0933">
        <w:rPr>
          <w:rFonts w:ascii="Lucida Sans" w:hAnsi="Lucida Sans" w:cs="Times New Roman"/>
        </w:rPr>
        <w:t>metros.</w:t>
      </w:r>
    </w:p>
    <w:p w:rsidR="00D176A5" w:rsidRPr="00D176A5" w:rsidRDefault="00D176A5" w:rsidP="00D176A5">
      <w:pPr>
        <w:spacing w:before="40"/>
        <w:jc w:val="both"/>
        <w:rPr>
          <w:rFonts w:ascii="Lucida Sans" w:hAnsi="Lucida Sans" w:cs="Times New Roman"/>
          <w:b/>
          <w:sz w:val="24"/>
        </w:rPr>
      </w:pPr>
      <w:r w:rsidRPr="00D176A5">
        <w:rPr>
          <w:rFonts w:ascii="Lucida Sans" w:hAnsi="Lucida Sans" w:cs="Times New Roman"/>
          <w:b/>
          <w:sz w:val="24"/>
        </w:rPr>
        <w:t xml:space="preserve">Polimorfismo </w:t>
      </w:r>
    </w:p>
    <w:p w:rsidR="00D176A5" w:rsidRPr="000A4238" w:rsidRDefault="00D176A5" w:rsidP="00D176A5">
      <w:pPr>
        <w:spacing w:before="40"/>
        <w:jc w:val="both"/>
        <w:rPr>
          <w:rFonts w:ascii="Lucida Sans" w:hAnsi="Lucida Sans" w:cs="Times New Roman"/>
        </w:rPr>
      </w:pPr>
      <w:r w:rsidRPr="00D176A5">
        <w:rPr>
          <w:rFonts w:ascii="Lucida Sans" w:hAnsi="Lucida Sans" w:cs="Times New Roman"/>
        </w:rPr>
        <w:t xml:space="preserve">El concepto de polimorfismo se aplica a varios objetos que comparten un </w:t>
      </w:r>
      <w:proofErr w:type="spellStart"/>
      <w:r w:rsidRPr="00D176A5">
        <w:rPr>
          <w:rFonts w:ascii="Lucida Sans" w:hAnsi="Lucida Sans" w:cs="Times New Roman"/>
        </w:rPr>
        <w:t>mé</w:t>
      </w:r>
      <w:proofErr w:type="spellEnd"/>
      <w:r w:rsidRPr="00D176A5">
        <w:rPr>
          <w:rFonts w:ascii="Lucida Sans" w:hAnsi="Lucida Sans" w:cs="Times New Roman"/>
        </w:rPr>
        <w:t>- todo con el mismo nombre. Cuando este método es invocado depende del objeto que lo contiene; por lo tanto tendrá un comportamiento diferente para cada instancia.</w:t>
      </w:r>
      <w:bookmarkStart w:id="0" w:name="_GoBack"/>
      <w:bookmarkEnd w:id="0"/>
    </w:p>
    <w:sectPr w:rsidR="00D176A5" w:rsidRPr="000A4238" w:rsidSect="002244EC">
      <w:pgSz w:w="12240" w:h="15840"/>
      <w:pgMar w:top="1417" w:right="1701" w:bottom="709" w:left="1701"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BAD"/>
    <w:rsid w:val="00042976"/>
    <w:rsid w:val="000A4238"/>
    <w:rsid w:val="00211F93"/>
    <w:rsid w:val="002244EC"/>
    <w:rsid w:val="00323580"/>
    <w:rsid w:val="0032447A"/>
    <w:rsid w:val="005742C7"/>
    <w:rsid w:val="005F6539"/>
    <w:rsid w:val="00740E2B"/>
    <w:rsid w:val="008C73E0"/>
    <w:rsid w:val="009F2495"/>
    <w:rsid w:val="00CC0933"/>
    <w:rsid w:val="00CF2BAD"/>
    <w:rsid w:val="00D176A5"/>
    <w:rsid w:val="00D751C4"/>
    <w:rsid w:val="00D94147"/>
    <w:rsid w:val="00DE65BD"/>
    <w:rsid w:val="00ED367C"/>
    <w:rsid w:val="00F4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0E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0E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libro-net.bdigital.sena.edu.co/es/ereader/senavirtual/70431?page=1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libro-net.bdigital.sena.edu.co/es/ereader/senavirtual/10646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1D1FB-83D4-4C35-89A0-8390203E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845</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dc:creator>
  <cp:lastModifiedBy>PROFE</cp:lastModifiedBy>
  <cp:revision>2</cp:revision>
  <dcterms:created xsi:type="dcterms:W3CDTF">2021-09-03T00:23:00Z</dcterms:created>
  <dcterms:modified xsi:type="dcterms:W3CDTF">2021-09-03T00:23:00Z</dcterms:modified>
</cp:coreProperties>
</file>