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3ABE" w14:textId="1F4188E8" w:rsidR="00FA35AD" w:rsidRDefault="00EF10F0">
      <w:r>
        <w:t>With my calculation code, I received ~306 pixels per second while falling. I will still calculate by 310 though. 310 divided by 60 is around 5.167 pixels per frame.</w:t>
      </w:r>
    </w:p>
    <w:p w14:paraId="6FE3CF04" w14:textId="02A7CE7F" w:rsidR="00EF10F0" w:rsidRDefault="00EF10F0">
      <w:r>
        <w:t xml:space="preserve">Upon jumping off the highest platform, I usually got ~460 pixels per second. It varies wildly depending on how far I </w:t>
      </w:r>
      <w:r w:rsidR="002C474E">
        <w:t>fell,</w:t>
      </w:r>
      <w:r>
        <w:t xml:space="preserve"> however.</w:t>
      </w:r>
    </w:p>
    <w:p w14:paraId="54D0FA1E" w14:textId="0CBA317E" w:rsidR="006F6B08" w:rsidRDefault="006F6B08">
      <w:r>
        <w:t>Gravity takes effect a little bit after the jump animation has been played out. If it is set to a high value, this is most noticeable. On 3.0 gravity, falling was way slower.</w:t>
      </w:r>
    </w:p>
    <w:sectPr w:rsidR="006F6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F0"/>
    <w:rsid w:val="00133CAB"/>
    <w:rsid w:val="00177FF3"/>
    <w:rsid w:val="002C474E"/>
    <w:rsid w:val="006F6B08"/>
    <w:rsid w:val="007E1082"/>
    <w:rsid w:val="00EF10F0"/>
    <w:rsid w:val="00F03473"/>
    <w:rsid w:val="00FA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90190"/>
  <w15:chartTrackingRefBased/>
  <w15:docId w15:val="{46C4D762-F07A-490D-B5D0-313246C7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Whittington</dc:creator>
  <cp:keywords/>
  <dc:description/>
  <cp:lastModifiedBy>Ender Whittington</cp:lastModifiedBy>
  <cp:revision>2</cp:revision>
  <dcterms:created xsi:type="dcterms:W3CDTF">2025-11-16T16:15:00Z</dcterms:created>
  <dcterms:modified xsi:type="dcterms:W3CDTF">2025-11-16T16:51:00Z</dcterms:modified>
</cp:coreProperties>
</file>