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카메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라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균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열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27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2025.12.</w:t>
            </w:r>
            <w:r>
              <w:rPr>
                <w:rtl w:val="0"/>
                <w:lang w:val="ko-KR" w:bidi="ko-KR" w:eastAsia="ko-KR"/>
              </w:rPr>
              <w:t>30</w:t>
            </w:r>
            <w:r>
              <w:rPr>
                <w:rtl w:val="0"/>
                <w:lang w:val="ko-KR" w:bidi="ko-KR" w:eastAsia="ko-KR"/>
              </w:rPr>
              <w:t>~202</w:t>
            </w:r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01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05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2025-12-29T13:49:34Z</dcterms:modified>
  <cp:revision>1013</cp:revision>
</cp:coreProperties>
</file>