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02AD1" w14:textId="34868978" w:rsidR="008B3AB1" w:rsidRPr="00FE43F4" w:rsidRDefault="00B8721C" w:rsidP="00C348E0">
      <w:pPr>
        <w:spacing w:beforeLines="100" w:before="312" w:afterLines="50" w:after="156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FE43F4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3 </w:t>
      </w:r>
      <w:r w:rsidRPr="00FE43F4">
        <w:rPr>
          <w:rFonts w:ascii="Times New Roman" w:eastAsia="黑体" w:hAnsi="Times New Roman" w:cs="Times New Roman"/>
          <w:b/>
          <w:bCs/>
          <w:sz w:val="36"/>
          <w:szCs w:val="36"/>
        </w:rPr>
        <w:t>定价模型的构建</w:t>
      </w:r>
    </w:p>
    <w:p w14:paraId="178C260B" w14:textId="77777777" w:rsidR="00B8721C" w:rsidRPr="00FE43F4" w:rsidRDefault="00B8721C" w:rsidP="00B20608">
      <w:pPr>
        <w:spacing w:beforeLines="100" w:before="312" w:afterLines="100" w:after="312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FE43F4">
        <w:rPr>
          <w:rFonts w:ascii="Times New Roman" w:eastAsia="黑体" w:hAnsi="Times New Roman" w:cs="Times New Roman"/>
          <w:b/>
          <w:bCs/>
          <w:sz w:val="30"/>
          <w:szCs w:val="30"/>
        </w:rPr>
        <w:t xml:space="preserve">3.1 </w:t>
      </w:r>
      <w:r w:rsidRPr="00FE43F4">
        <w:rPr>
          <w:rFonts w:ascii="Times New Roman" w:eastAsia="黑体" w:hAnsi="Times New Roman" w:cs="Times New Roman"/>
          <w:b/>
          <w:bCs/>
          <w:sz w:val="30"/>
          <w:szCs w:val="30"/>
        </w:rPr>
        <w:t>多归属行为的描述与基本假设</w:t>
      </w:r>
    </w:p>
    <w:p w14:paraId="769C3C13" w14:textId="77777777" w:rsidR="00B8721C" w:rsidRPr="00FE43F4" w:rsidRDefault="00B8721C" w:rsidP="00A16D3D">
      <w:pPr>
        <w:spacing w:beforeLines="50" w:before="156" w:afterLines="50" w:after="156"/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FE43F4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3.1.1 </w:t>
      </w:r>
      <w:r w:rsidRPr="00FE43F4">
        <w:rPr>
          <w:rFonts w:ascii="Times New Roman" w:eastAsia="黑体" w:hAnsi="Times New Roman" w:cs="Times New Roman"/>
          <w:b/>
          <w:bCs/>
          <w:sz w:val="28"/>
          <w:szCs w:val="28"/>
        </w:rPr>
        <w:t>平台多归属行为的描述与特性</w:t>
      </w:r>
    </w:p>
    <w:p w14:paraId="62B99B10" w14:textId="77777777" w:rsidR="00B8721C" w:rsidRPr="00FE43F4" w:rsidRDefault="00B8721C" w:rsidP="004671B3">
      <w:pPr>
        <w:spacing w:line="480" w:lineRule="exact"/>
        <w:ind w:firstLineChars="200" w:firstLine="420"/>
        <w:rPr>
          <w:rFonts w:ascii="Times New Roman" w:hAnsi="Times New Roman" w:cs="Times New Roman"/>
        </w:rPr>
      </w:pPr>
      <w:r w:rsidRPr="00FE43F4">
        <w:rPr>
          <w:rFonts w:ascii="Times New Roman" w:hAnsi="Times New Roman" w:cs="Times New Roman"/>
        </w:rPr>
        <w:t>在现代众包物流市场中，消费者和配送员的多归属行为显著影响着平台的竞争格局。消费者可以同时注册多个众包平台，这种灵活性使得他们能够根据价格、服务质量、配送速度等多重因素，在不同时间段动态选择平台。这种多归属行为复杂化了平台的定价决策过程，因为平台的需求和供给不仅受到自身定价的影响，还直接受到竞争对手的定价和服务策略的干扰。</w:t>
      </w:r>
    </w:p>
    <w:p w14:paraId="057E9FE4" w14:textId="77777777" w:rsidR="00B8721C" w:rsidRPr="00FE43F4" w:rsidRDefault="00B8721C" w:rsidP="004671B3">
      <w:pPr>
        <w:spacing w:line="480" w:lineRule="exact"/>
        <w:ind w:firstLineChars="200" w:firstLine="420"/>
        <w:rPr>
          <w:rFonts w:ascii="Times New Roman" w:hAnsi="Times New Roman" w:cs="Times New Roman"/>
        </w:rPr>
      </w:pPr>
      <w:r w:rsidRPr="00FE43F4">
        <w:rPr>
          <w:rFonts w:ascii="Times New Roman" w:hAnsi="Times New Roman" w:cs="Times New Roman"/>
        </w:rPr>
        <w:t>平台面对这样的复杂局面，必须制定更加动态化和灵活的定价策略，以确保在竞争中保持竞争力，同时满足消费者的需求和激励配送员的积极性。</w:t>
      </w:r>
    </w:p>
    <w:p w14:paraId="6B015741" w14:textId="06401401" w:rsidR="008C690A" w:rsidRPr="00FE43F4" w:rsidRDefault="008C690A" w:rsidP="008C690A">
      <w:pPr>
        <w:spacing w:line="480" w:lineRule="exact"/>
        <w:ind w:firstLineChars="200" w:firstLine="420"/>
        <w:rPr>
          <w:rFonts w:ascii="Times New Roman" w:hAnsi="Times New Roman" w:cs="Times New Roman"/>
        </w:rPr>
      </w:pPr>
      <w:r w:rsidRPr="00FE43F4">
        <w:rPr>
          <w:rFonts w:ascii="Times New Roman" w:hAnsi="Times New Roman" w:cs="Times New Roman"/>
        </w:rPr>
        <w:t>消费者在选择平台时通常依据效用最大化原则，根据多个平台的定价和服务质量动态调整选择。我们通过以下需求函数来描述消费者在多平台之间的选择行为：</w:t>
      </w:r>
    </w:p>
    <w:p w14:paraId="39DF7D0A" w14:textId="11A010BC" w:rsidR="008C690A" w:rsidRPr="00FE43F4" w:rsidRDefault="008C690A" w:rsidP="00251F97">
      <w:pPr>
        <w:ind w:firstLineChars="200" w:firstLine="420"/>
        <w:rPr>
          <w:rFonts w:ascii="Times New Roman" w:hAnsi="Times New Roman" w:cs="Times New Roman" w:hint="eastAsia"/>
        </w:rPr>
      </w:pPr>
      <w:r w:rsidRPr="00FE43F4">
        <w:rPr>
          <w:rFonts w:ascii="Times New Roman" w:hAnsi="Times New Roman" w:cs="Times New Roman"/>
          <w:position w:val="-32"/>
        </w:rPr>
        <w:object w:dxaOrig="4920" w:dyaOrig="760" w14:anchorId="17805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46.05pt;height:38pt" o:ole="">
            <v:imagedata r:id="rId7" o:title=""/>
          </v:shape>
          <o:OLEObject Type="Embed" ProgID="Equation.DSMT4" ShapeID="_x0000_i1059" DrawAspect="Content" ObjectID="_1790410008" r:id="rId8"/>
        </w:object>
      </w:r>
      <w:r w:rsidR="00C733D4">
        <w:rPr>
          <w:rFonts w:ascii="Times New Roman" w:hAnsi="Times New Roman" w:cs="Times New Roman"/>
        </w:rPr>
        <w:tab/>
      </w:r>
      <w:r w:rsidR="00D560E5">
        <w:rPr>
          <w:rFonts w:ascii="Times New Roman" w:hAnsi="Times New Roman" w:cs="Times New Roman" w:hint="eastAsia"/>
        </w:rPr>
        <w:t>(</w:t>
      </w:r>
      <w:r w:rsidR="00D560E5">
        <w:rPr>
          <w:rFonts w:ascii="Times New Roman" w:hAnsi="Times New Roman" w:cs="Times New Roman" w:hint="eastAsia"/>
        </w:rPr>
        <w:t>3</w:t>
      </w:r>
      <w:r w:rsidR="00F65898">
        <w:rPr>
          <w:rFonts w:ascii="Times New Roman" w:hAnsi="Times New Roman" w:cs="Times New Roman" w:hint="eastAsia"/>
        </w:rPr>
        <w:t>-</w:t>
      </w:r>
      <w:r w:rsidR="00D560E5">
        <w:rPr>
          <w:rFonts w:ascii="Times New Roman" w:hAnsi="Times New Roman" w:cs="Times New Roman" w:hint="eastAsia"/>
        </w:rPr>
        <w:t>1</w:t>
      </w:r>
      <w:r w:rsidR="00D560E5">
        <w:rPr>
          <w:rFonts w:ascii="Times New Roman" w:hAnsi="Times New Roman" w:cs="Times New Roman" w:hint="eastAsia"/>
        </w:rPr>
        <w:t>)</w:t>
      </w:r>
    </w:p>
    <w:p w14:paraId="2ECC907B" w14:textId="0E8FC4DD" w:rsidR="00C9392A" w:rsidRPr="00FE43F4" w:rsidRDefault="008C690A" w:rsidP="008C690A">
      <w:pPr>
        <w:spacing w:line="480" w:lineRule="exact"/>
        <w:ind w:firstLineChars="200" w:firstLine="420"/>
        <w:rPr>
          <w:rFonts w:ascii="Times New Roman" w:hAnsi="Times New Roman" w:cs="Times New Roman"/>
        </w:rPr>
      </w:pPr>
      <w:r w:rsidRPr="00FE43F4">
        <w:rPr>
          <w:rFonts w:ascii="Times New Roman" w:hAnsi="Times New Roman" w:cs="Times New Roman"/>
        </w:rPr>
        <w:t>该需求函数体现了消费者在多个平台之间动态选择的行为，通过引入非线性需求函数，我们可以更真实地模拟消费者对平台价格变化的响应。</w:t>
      </w:r>
    </w:p>
    <w:sectPr w:rsidR="00C9392A" w:rsidRPr="00FE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61814" w14:textId="77777777" w:rsidR="00321B69" w:rsidRDefault="00321B69" w:rsidP="00B8721C">
      <w:pPr>
        <w:rPr>
          <w:rFonts w:hint="eastAsia"/>
        </w:rPr>
      </w:pPr>
      <w:r>
        <w:separator/>
      </w:r>
    </w:p>
  </w:endnote>
  <w:endnote w:type="continuationSeparator" w:id="0">
    <w:p w14:paraId="4F2F22F6" w14:textId="77777777" w:rsidR="00321B69" w:rsidRDefault="00321B69" w:rsidP="00B872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9E3B6" w14:textId="77777777" w:rsidR="00321B69" w:rsidRDefault="00321B69" w:rsidP="00B8721C">
      <w:pPr>
        <w:rPr>
          <w:rFonts w:hint="eastAsia"/>
        </w:rPr>
      </w:pPr>
      <w:r>
        <w:separator/>
      </w:r>
    </w:p>
  </w:footnote>
  <w:footnote w:type="continuationSeparator" w:id="0">
    <w:p w14:paraId="74A005A3" w14:textId="77777777" w:rsidR="00321B69" w:rsidRDefault="00321B69" w:rsidP="00B872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0"/>
    <w:rsid w:val="001442ED"/>
    <w:rsid w:val="001E658B"/>
    <w:rsid w:val="00234049"/>
    <w:rsid w:val="00251F97"/>
    <w:rsid w:val="00270327"/>
    <w:rsid w:val="002952D8"/>
    <w:rsid w:val="002D1FCA"/>
    <w:rsid w:val="002F067D"/>
    <w:rsid w:val="00321B69"/>
    <w:rsid w:val="003E4FFC"/>
    <w:rsid w:val="00407511"/>
    <w:rsid w:val="00433351"/>
    <w:rsid w:val="00446748"/>
    <w:rsid w:val="004671B3"/>
    <w:rsid w:val="0047249F"/>
    <w:rsid w:val="005907D5"/>
    <w:rsid w:val="00607CC5"/>
    <w:rsid w:val="006A706D"/>
    <w:rsid w:val="008B3AB1"/>
    <w:rsid w:val="008C690A"/>
    <w:rsid w:val="008D443F"/>
    <w:rsid w:val="00974217"/>
    <w:rsid w:val="009F05C3"/>
    <w:rsid w:val="00A16D3D"/>
    <w:rsid w:val="00A64B7A"/>
    <w:rsid w:val="00B20608"/>
    <w:rsid w:val="00B8721C"/>
    <w:rsid w:val="00C348E0"/>
    <w:rsid w:val="00C70BDB"/>
    <w:rsid w:val="00C733D4"/>
    <w:rsid w:val="00C8018B"/>
    <w:rsid w:val="00C9392A"/>
    <w:rsid w:val="00CA26F0"/>
    <w:rsid w:val="00D560E5"/>
    <w:rsid w:val="00DC5797"/>
    <w:rsid w:val="00DE7F02"/>
    <w:rsid w:val="00E11FC7"/>
    <w:rsid w:val="00F13CD0"/>
    <w:rsid w:val="00F65898"/>
    <w:rsid w:val="00F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3D21B"/>
  <w15:chartTrackingRefBased/>
  <w15:docId w15:val="{8BC964AD-7BDF-41F0-BA6B-B8B4CD96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6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6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6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6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6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6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6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6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6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26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26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26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26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26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26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26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6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26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26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26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26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26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26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26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72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72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721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9392A"/>
    <w:pPr>
      <w:tabs>
        <w:tab w:val="center" w:pos="4160"/>
        <w:tab w:val="right" w:pos="8300"/>
      </w:tabs>
      <w:spacing w:line="480" w:lineRule="exact"/>
      <w:ind w:firstLineChars="200" w:firstLine="420"/>
    </w:pPr>
  </w:style>
  <w:style w:type="character" w:customStyle="1" w:styleId="MTDisplayEquation0">
    <w:name w:val="MTDisplayEquation 字符"/>
    <w:basedOn w:val="a0"/>
    <w:link w:val="MTDisplayEquation"/>
    <w:rsid w:val="00C9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CBA50-526C-414C-AD8E-07D1E063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224</Characters>
  <Application>Microsoft Office Word</Application>
  <DocSecurity>0</DocSecurity>
  <Lines>8</Lines>
  <Paragraphs>8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 洛</dc:creator>
  <cp:keywords/>
  <dc:description/>
  <cp:lastModifiedBy>伊 洛</cp:lastModifiedBy>
  <cp:revision>35</cp:revision>
  <dcterms:created xsi:type="dcterms:W3CDTF">2024-10-14T02:46:00Z</dcterms:created>
  <dcterms:modified xsi:type="dcterms:W3CDTF">2024-10-14T03:19:00Z</dcterms:modified>
</cp:coreProperties>
</file>