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B4867" w14:textId="77777777" w:rsidR="00130310" w:rsidRDefault="00225434">
      <w:pPr>
        <w:spacing w:before="1440" w:after="200"/>
        <w:jc w:val="center"/>
      </w:pPr>
      <w:r>
        <w:rPr>
          <w:b/>
          <w:bCs/>
          <w:color w:val="1F3864"/>
          <w:sz w:val="72"/>
          <w:szCs w:val="72"/>
        </w:rPr>
        <w:t>Magyar Folyók</w:t>
      </w:r>
    </w:p>
    <w:p w14:paraId="25353C23" w14:textId="77777777" w:rsidR="00130310" w:rsidRDefault="00225434">
      <w:pPr>
        <w:spacing w:after="200"/>
        <w:jc w:val="center"/>
      </w:pPr>
      <w:r>
        <w:rPr>
          <w:i/>
          <w:iCs/>
          <w:color w:val="2F5496"/>
          <w:sz w:val="36"/>
          <w:szCs w:val="36"/>
        </w:rPr>
        <w:t>Az élő víz útjai</w:t>
      </w:r>
    </w:p>
    <w:p w14:paraId="0650BE58" w14:textId="77777777" w:rsidR="00130310" w:rsidRDefault="00130310">
      <w:pPr>
        <w:pBdr>
          <w:bottom w:val="single" w:sz="8" w:space="1" w:color="4472C4"/>
        </w:pBdr>
        <w:spacing w:before="200" w:after="400"/>
      </w:pPr>
    </w:p>
    <w:p w14:paraId="62A2EF36" w14:textId="77777777" w:rsidR="00130310" w:rsidRDefault="00225434">
      <w:pPr>
        <w:spacing w:after="4200"/>
        <w:jc w:val="center"/>
      </w:pPr>
      <w:r>
        <w:rPr>
          <w:color w:val="595959"/>
          <w:sz w:val="26"/>
          <w:szCs w:val="26"/>
        </w:rPr>
        <w:t>Projektleírás — Immerzív weboldal</w:t>
      </w:r>
    </w:p>
    <w:p w14:paraId="1FBFE221" w14:textId="77777777" w:rsidR="00130310" w:rsidRDefault="00225434">
      <w:pPr>
        <w:jc w:val="center"/>
      </w:pPr>
      <w:r>
        <w:rPr>
          <w:color w:val="7F7F7F"/>
          <w:sz w:val="24"/>
          <w:szCs w:val="24"/>
        </w:rPr>
        <w:t>2026</w:t>
      </w:r>
    </w:p>
    <w:p w14:paraId="1F52DAF7" w14:textId="77777777" w:rsidR="00130310" w:rsidRDefault="00225434">
      <w:r>
        <w:br w:type="page"/>
      </w:r>
    </w:p>
    <w:p w14:paraId="48A6FA71" w14:textId="77777777" w:rsidR="00130310" w:rsidRDefault="00225434">
      <w:pPr>
        <w:pStyle w:val="Cmsor1"/>
      </w:pPr>
      <w:bookmarkStart w:id="0" w:name="_Toc230337852"/>
      <w:r>
        <w:lastRenderedPageBreak/>
        <w:t>Tartalomjegyzék</w:t>
      </w:r>
      <w:bookmarkEnd w:id="0"/>
    </w:p>
    <w:sdt>
      <w:sdtPr>
        <w:alias w:val="Tartalomjegyzék"/>
        <w:id w:val="326409841"/>
      </w:sdtPr>
      <w:sdtEndPr/>
      <w:sdtContent>
        <w:p w14:paraId="48E28A2E" w14:textId="77777777" w:rsidR="00474C2E" w:rsidRDefault="00225434">
          <w:pPr>
            <w:pStyle w:val="TJ1"/>
            <w:tabs>
              <w:tab w:val="right" w:leader="dot" w:pos="86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337852" w:history="1">
            <w:r w:rsidR="00474C2E" w:rsidRPr="00B77E9C">
              <w:rPr>
                <w:rStyle w:val="Hiperhivatkozs"/>
                <w:noProof/>
              </w:rPr>
              <w:t>Tartalomjegyzék</w:t>
            </w:r>
            <w:r w:rsidR="00474C2E">
              <w:rPr>
                <w:noProof/>
              </w:rPr>
              <w:tab/>
            </w:r>
            <w:r w:rsidR="00474C2E">
              <w:rPr>
                <w:noProof/>
              </w:rPr>
              <w:fldChar w:fldCharType="begin"/>
            </w:r>
            <w:r w:rsidR="00474C2E">
              <w:rPr>
                <w:noProof/>
              </w:rPr>
              <w:instrText xml:space="preserve"> PAGEREF _Toc230337852 \h </w:instrText>
            </w:r>
            <w:r w:rsidR="00474C2E">
              <w:rPr>
                <w:noProof/>
              </w:rPr>
            </w:r>
            <w:r w:rsidR="00474C2E">
              <w:rPr>
                <w:noProof/>
              </w:rPr>
              <w:fldChar w:fldCharType="separate"/>
            </w:r>
            <w:r w:rsidR="00474C2E">
              <w:rPr>
                <w:noProof/>
              </w:rPr>
              <w:t>2</w:t>
            </w:r>
            <w:r w:rsidR="00474C2E">
              <w:rPr>
                <w:noProof/>
              </w:rPr>
              <w:fldChar w:fldCharType="end"/>
            </w:r>
          </w:hyperlink>
        </w:p>
        <w:p w14:paraId="35DBEB57" w14:textId="77777777" w:rsidR="00474C2E" w:rsidRDefault="00474C2E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30337853" w:history="1">
            <w:r w:rsidRPr="00B77E9C">
              <w:rPr>
                <w:rStyle w:val="Hiperhivatkozs"/>
                <w:noProof/>
              </w:rPr>
              <w:t>1. A projekt célja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E04045" w14:textId="77777777" w:rsidR="00474C2E" w:rsidRDefault="00474C2E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30337854" w:history="1">
            <w:r w:rsidRPr="00B77E9C">
              <w:rPr>
                <w:rStyle w:val="Hiperhivatkozs"/>
                <w:noProof/>
              </w:rPr>
              <w:t>2. A weboldal felépítése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0E84D6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55" w:history="1">
            <w:r w:rsidRPr="00B77E9C">
              <w:rPr>
                <w:rStyle w:val="Hiperhivatkozs"/>
                <w:noProof/>
              </w:rPr>
              <w:t>2.1 Főoldal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60AE38E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56" w:history="1">
            <w:r w:rsidRPr="00B77E9C">
              <w:rPr>
                <w:rStyle w:val="Hiperhivatkozs"/>
                <w:noProof/>
              </w:rPr>
              <w:t>2.2 Folyó-fejezetek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C881F2" w14:textId="77777777" w:rsidR="00474C2E" w:rsidRDefault="00474C2E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30337857" w:history="1">
            <w:r w:rsidRPr="00B77E9C">
              <w:rPr>
                <w:rStyle w:val="Hiperhivatkozs"/>
                <w:noProof/>
              </w:rPr>
              <w:t>Nyitókép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2E0611" w14:textId="77777777" w:rsidR="00474C2E" w:rsidRDefault="00474C2E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30337858" w:history="1">
            <w:r w:rsidRPr="00B77E9C">
              <w:rPr>
                <w:rStyle w:val="Hiperhivatkozs"/>
                <w:noProof/>
              </w:rPr>
              <w:t>Személyes történet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AB9C42" w14:textId="77777777" w:rsidR="00474C2E" w:rsidRDefault="00474C2E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30337859" w:history="1">
            <w:r w:rsidRPr="00B77E9C">
              <w:rPr>
                <w:rStyle w:val="Hiperhivatkozs"/>
                <w:noProof/>
              </w:rPr>
              <w:t>Természetismereti rész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9660E6" w14:textId="77777777" w:rsidR="00474C2E" w:rsidRDefault="00474C2E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30337860" w:history="1">
            <w:r w:rsidRPr="00B77E9C">
              <w:rPr>
                <w:rStyle w:val="Hiperhivatkozs"/>
                <w:noProof/>
              </w:rPr>
              <w:t>Élővilág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1037FD" w14:textId="77777777" w:rsidR="00474C2E" w:rsidRDefault="00474C2E">
          <w:pPr>
            <w:pStyle w:val="TJ3"/>
            <w:tabs>
              <w:tab w:val="right" w:leader="dot" w:pos="8656"/>
            </w:tabs>
            <w:rPr>
              <w:noProof/>
            </w:rPr>
          </w:pPr>
          <w:hyperlink w:anchor="_Toc230337861" w:history="1">
            <w:r w:rsidRPr="00B77E9C">
              <w:rPr>
                <w:rStyle w:val="Hiperhivatkozs"/>
                <w:noProof/>
              </w:rPr>
              <w:t>Természetvédelem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40B5FC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62" w:history="1">
            <w:r w:rsidRPr="00B77E9C">
              <w:rPr>
                <w:rStyle w:val="Hiperhivatkozs"/>
                <w:noProof/>
              </w:rPr>
              <w:t>2.3 Bemutatott folyók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924C8D" w14:textId="77777777" w:rsidR="00474C2E" w:rsidRDefault="00474C2E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30337863" w:history="1">
            <w:r w:rsidRPr="00B77E9C">
              <w:rPr>
                <w:rStyle w:val="Hiperhivatkozs"/>
                <w:noProof/>
              </w:rPr>
              <w:t>3. Vizuális megközelítés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8FAC6A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64" w:history="1">
            <w:r w:rsidRPr="00B77E9C">
              <w:rPr>
                <w:rStyle w:val="Hiperhivatkozs"/>
                <w:noProof/>
              </w:rPr>
              <w:t>3.1 Képhasználat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D64DA0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65" w:history="1">
            <w:r w:rsidRPr="00B77E9C">
              <w:rPr>
                <w:rStyle w:val="Hiperhivatkozs"/>
                <w:noProof/>
              </w:rPr>
              <w:t>3.2 Tipográfia és szín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6CDB47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66" w:history="1">
            <w:r w:rsidRPr="00B77E9C">
              <w:rPr>
                <w:rStyle w:val="Hiperhivatkozs"/>
                <w:noProof/>
              </w:rPr>
              <w:t>3.3 Hangulat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24F8D9" w14:textId="77777777" w:rsidR="00474C2E" w:rsidRDefault="00474C2E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30337867" w:history="1">
            <w:r w:rsidRPr="00B77E9C">
              <w:rPr>
                <w:rStyle w:val="Hiperhivatkozs"/>
                <w:noProof/>
              </w:rPr>
              <w:t>4. Tartalmi irányelvek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6B96AB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68" w:history="1">
            <w:r w:rsidRPr="00B77E9C">
              <w:rPr>
                <w:rStyle w:val="Hiperhivatkozs"/>
                <w:noProof/>
              </w:rPr>
              <w:t>4.1 Hangnem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7FDF15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69" w:history="1">
            <w:r w:rsidRPr="00B77E9C">
              <w:rPr>
                <w:rStyle w:val="Hiperhivatkozs"/>
                <w:noProof/>
              </w:rPr>
              <w:t>4.2 Szövegek hossza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9E14F9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70" w:history="1">
            <w:r w:rsidRPr="00B77E9C">
              <w:rPr>
                <w:rStyle w:val="Hiperhivatkozs"/>
                <w:noProof/>
              </w:rPr>
              <w:t>4.3 Adatok pontossága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978752" w14:textId="77777777" w:rsidR="00474C2E" w:rsidRDefault="00474C2E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30337871" w:history="1">
            <w:r w:rsidRPr="00B77E9C">
              <w:rPr>
                <w:rStyle w:val="Hiperhivatkozs"/>
                <w:noProof/>
              </w:rPr>
              <w:t>5. Technikai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2F4017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72" w:history="1">
            <w:r w:rsidRPr="00B77E9C">
              <w:rPr>
                <w:rStyle w:val="Hiperhivatkozs"/>
                <w:noProof/>
              </w:rPr>
              <w:t>5.1 Eszközkompatibilitás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BA6A07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73" w:history="1">
            <w:r w:rsidRPr="00B77E9C">
              <w:rPr>
                <w:rStyle w:val="Hiperhivatkozs"/>
                <w:noProof/>
              </w:rPr>
              <w:t>5.2 Betöltési sebesség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8266CF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74" w:history="1">
            <w:r w:rsidRPr="00B77E9C">
              <w:rPr>
                <w:rStyle w:val="Hiperhivatkozs"/>
                <w:noProof/>
              </w:rPr>
              <w:t>5.3 Akadálymentesség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AF02FE" w14:textId="77777777" w:rsidR="00474C2E" w:rsidRDefault="00474C2E">
          <w:pPr>
            <w:pStyle w:val="TJ2"/>
            <w:tabs>
              <w:tab w:val="right" w:leader="dot" w:pos="8656"/>
            </w:tabs>
            <w:rPr>
              <w:noProof/>
            </w:rPr>
          </w:pPr>
          <w:hyperlink w:anchor="_Toc230337875" w:history="1">
            <w:r w:rsidRPr="00B77E9C">
              <w:rPr>
                <w:rStyle w:val="Hiperhivatkozs"/>
                <w:noProof/>
              </w:rPr>
              <w:t>5.4 Nyelvek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12A469" w14:textId="77777777" w:rsidR="00474C2E" w:rsidRDefault="00474C2E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30337876" w:history="1">
            <w:r w:rsidRPr="00B77E9C">
              <w:rPr>
                <w:rStyle w:val="Hiperhivatkozs"/>
                <w:noProof/>
              </w:rPr>
              <w:t>6. Fejlesztési ütemterv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3A3DB1" w14:textId="77777777" w:rsidR="00474C2E" w:rsidRDefault="00474C2E">
          <w:pPr>
            <w:pStyle w:val="TJ1"/>
            <w:tabs>
              <w:tab w:val="right" w:leader="dot" w:pos="8656"/>
            </w:tabs>
            <w:rPr>
              <w:noProof/>
            </w:rPr>
          </w:pPr>
          <w:hyperlink w:anchor="_Toc230337877" w:history="1">
            <w:r w:rsidRPr="00B77E9C">
              <w:rPr>
                <w:rStyle w:val="Hiperhivatkozs"/>
                <w:noProof/>
              </w:rPr>
              <w:t>7. Összefoglalás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5D785B" w14:textId="77777777" w:rsidR="00130310" w:rsidRDefault="00225434">
          <w:r>
            <w:fldChar w:fldCharType="end"/>
          </w:r>
        </w:p>
      </w:sdtContent>
    </w:sdt>
    <w:p w14:paraId="09DF18B9" w14:textId="77777777" w:rsidR="00130310" w:rsidRDefault="00225434">
      <w:r>
        <w:br w:type="page"/>
      </w:r>
    </w:p>
    <w:p w14:paraId="4EC426A1" w14:textId="77777777" w:rsidR="00130310" w:rsidRDefault="00225434">
      <w:pPr>
        <w:pStyle w:val="Cmsor1"/>
      </w:pPr>
      <w:bookmarkStart w:id="1" w:name="_Toc230337853"/>
      <w:r>
        <w:lastRenderedPageBreak/>
        <w:t>1. A projekt célja</w:t>
      </w:r>
      <w:bookmarkEnd w:id="1"/>
    </w:p>
    <w:p w14:paraId="560ADBE2" w14:textId="77777777" w:rsidR="00130310" w:rsidRDefault="00130310">
      <w:pPr>
        <w:pBdr>
          <w:bottom w:val="single" w:sz="6" w:space="1" w:color="4472C4"/>
        </w:pBdr>
        <w:spacing w:before="120" w:after="160"/>
      </w:pPr>
    </w:p>
    <w:p w14:paraId="79A24E6E" w14:textId="77777777" w:rsidR="00130310" w:rsidRDefault="00225434">
      <w:pPr>
        <w:spacing w:before="60" w:after="120"/>
        <w:jc w:val="both"/>
      </w:pPr>
      <w:r>
        <w:t>A Magyar Folyók egy immerzív, élményalapú weboldal, amely Magyarország nagy és kis folyóit mutatja be. A minta a National Geographic Into the Amazon oldala: teljes képernyős fotók, személyes hangú történetek, görgetésre épülő dramaturgia. Az olvasó nem lex</w:t>
      </w:r>
      <w:r>
        <w:t>ikont olvas, hanem utazást tesz.</w:t>
      </w:r>
    </w:p>
    <w:p w14:paraId="5AEE8A50" w14:textId="62C2041A" w:rsidR="00130310" w:rsidRDefault="00225434" w:rsidP="00474C2E">
      <w:pPr>
        <w:spacing w:before="60" w:after="120"/>
        <w:jc w:val="both"/>
      </w:pPr>
      <w:r>
        <w:t xml:space="preserve">A tartalom három pillérre épül: személyes történetek és emlékek, természetismereti és ökológiai információk, valamint természetvédelmi tudnivalók. Mindezt vizuálisan gazdag, filmszerű </w:t>
      </w:r>
      <w:r>
        <w:t xml:space="preserve">megjelenítéssel </w:t>
      </w:r>
      <w:r w:rsidR="007C2C6C">
        <w:t>jelenítjük</w:t>
      </w:r>
      <w:r>
        <w:t>.</w:t>
      </w:r>
    </w:p>
    <w:p w14:paraId="0C3CFA54" w14:textId="77777777" w:rsidR="00130310" w:rsidRDefault="00225434">
      <w:pPr>
        <w:pStyle w:val="Cmsor1"/>
      </w:pPr>
      <w:bookmarkStart w:id="2" w:name="_Toc230337854"/>
      <w:r>
        <w:t>2. A webold</w:t>
      </w:r>
      <w:r>
        <w:t>al felépítése</w:t>
      </w:r>
      <w:bookmarkEnd w:id="2"/>
    </w:p>
    <w:p w14:paraId="1A5C2523" w14:textId="77777777" w:rsidR="00130310" w:rsidRDefault="00130310">
      <w:pPr>
        <w:pBdr>
          <w:bottom w:val="single" w:sz="6" w:space="1" w:color="4472C4"/>
        </w:pBdr>
        <w:spacing w:before="120" w:after="160"/>
      </w:pPr>
    </w:p>
    <w:p w14:paraId="5C09612B" w14:textId="77777777" w:rsidR="00130310" w:rsidRDefault="00225434">
      <w:pPr>
        <w:pStyle w:val="Cmsor2"/>
      </w:pPr>
      <w:bookmarkStart w:id="3" w:name="_Toc230337855"/>
      <w:r>
        <w:t>2.1 Főoldal</w:t>
      </w:r>
      <w:bookmarkEnd w:id="3"/>
    </w:p>
    <w:p w14:paraId="6EE183F6" w14:textId="77777777" w:rsidR="00130310" w:rsidRDefault="00225434">
      <w:pPr>
        <w:spacing w:before="60" w:after="120"/>
        <w:jc w:val="both"/>
      </w:pPr>
      <w:r>
        <w:t>A főoldal egy teljes képernyős, drámai folyófotóval nyit — felette nagy, szellős tipográfiával a weboldal neve és mottója. Görgetésre az olvasó belekerül a tartalomba, a fotók lassan mozognak a szöveg alatt (parallax hatás).</w:t>
      </w:r>
    </w:p>
    <w:p w14:paraId="5C90704C" w14:textId="77777777" w:rsidR="00130310" w:rsidRDefault="00225434">
      <w:pPr>
        <w:spacing w:before="60" w:after="120"/>
        <w:jc w:val="both"/>
      </w:pPr>
      <w:r>
        <w:t>A fő</w:t>
      </w:r>
      <w:r>
        <w:t>oldalon szerepel egy rövid bevezető szöveg arról, miért fontosak a folyók Magyarország számára, majd egy interaktív térkép, amelyen az összes bemutatott folyó jelölve van. A folyókra kattintva az adott fejezetre ugrik az oldal.</w:t>
      </w:r>
    </w:p>
    <w:p w14:paraId="2C30FE3C" w14:textId="77777777" w:rsidR="00130310" w:rsidRDefault="00225434">
      <w:pPr>
        <w:pStyle w:val="Cmsor2"/>
      </w:pPr>
      <w:bookmarkStart w:id="4" w:name="_Toc230337856"/>
      <w:r>
        <w:t>2.2 Folyó-fejezetek</w:t>
      </w:r>
      <w:bookmarkEnd w:id="4"/>
    </w:p>
    <w:p w14:paraId="6E96097A" w14:textId="77777777" w:rsidR="00130310" w:rsidRDefault="00225434">
      <w:pPr>
        <w:spacing w:before="60" w:after="120"/>
        <w:jc w:val="both"/>
      </w:pPr>
      <w:r>
        <w:t>Minden folyónak saját fejezete van. A fejezet szerkezete minden folyónál azonos, de a vizuális hangulat és a történet más és más.</w:t>
      </w:r>
    </w:p>
    <w:p w14:paraId="0CF68AAE" w14:textId="77777777" w:rsidR="00130310" w:rsidRDefault="00225434">
      <w:pPr>
        <w:pStyle w:val="Cmsor3"/>
      </w:pPr>
      <w:bookmarkStart w:id="5" w:name="_Toc230337857"/>
      <w:r>
        <w:t>Nyitókép</w:t>
      </w:r>
      <w:bookmarkEnd w:id="5"/>
    </w:p>
    <w:p w14:paraId="6932E457" w14:textId="77777777" w:rsidR="00130310" w:rsidRDefault="00225434">
      <w:pPr>
        <w:spacing w:before="60" w:after="120"/>
        <w:jc w:val="both"/>
      </w:pPr>
      <w:r>
        <w:t>Teljes képernyős, légifotó-szerű kép a folyóról. A cím a kép fölé úszik, a háttér lassan mozog görgetésre. Ez az első dolog, amit az olvasó lát.</w:t>
      </w:r>
    </w:p>
    <w:p w14:paraId="606EC11C" w14:textId="77777777" w:rsidR="00130310" w:rsidRDefault="00225434">
      <w:pPr>
        <w:pStyle w:val="Cmsor3"/>
      </w:pPr>
      <w:bookmarkStart w:id="6" w:name="_Toc230337858"/>
      <w:r>
        <w:t>Személyes történet</w:t>
      </w:r>
      <w:bookmarkEnd w:id="6"/>
    </w:p>
    <w:p w14:paraId="13F33168" w14:textId="77777777" w:rsidR="00130310" w:rsidRDefault="00225434">
      <w:pPr>
        <w:spacing w:before="60" w:after="120"/>
        <w:jc w:val="both"/>
      </w:pPr>
      <w:r>
        <w:t>Rövid, első személyű vagy közeli hangvételű elbeszélés. Lehet egy halász emléke, egy gyerekk</w:t>
      </w:r>
      <w:r>
        <w:t>ori nyári úszás leírása, egy helyi lakos visszaemlékezése árvízre, vagy egy természetfotós élménye. A szöveg 200–350 szó, és az érzelmekre hat, nem az adatokra.</w:t>
      </w:r>
    </w:p>
    <w:p w14:paraId="73BB1B46" w14:textId="77777777" w:rsidR="00130310" w:rsidRDefault="00225434">
      <w:pPr>
        <w:spacing w:before="60" w:after="120"/>
        <w:jc w:val="both"/>
      </w:pPr>
      <w:r>
        <w:rPr>
          <w:i/>
          <w:iCs/>
          <w:color w:val="595959"/>
        </w:rPr>
        <w:t>Példa — Tisza: Nagyapám mindig azt mondta, hogy a Tisza nem folyó, hanem élőlény. Hol visszahúz</w:t>
      </w:r>
      <w:r>
        <w:rPr>
          <w:i/>
          <w:iCs/>
          <w:color w:val="595959"/>
        </w:rPr>
        <w:t>ódik, hol mindent elönt. Mi gyerekek féltük és szerettük egyszerre.</w:t>
      </w:r>
    </w:p>
    <w:p w14:paraId="6C124AFB" w14:textId="77777777" w:rsidR="00130310" w:rsidRDefault="00225434">
      <w:pPr>
        <w:pStyle w:val="Cmsor3"/>
      </w:pPr>
      <w:bookmarkStart w:id="7" w:name="_Toc230337859"/>
      <w:r>
        <w:t>Természetismereti rész</w:t>
      </w:r>
      <w:bookmarkEnd w:id="7"/>
    </w:p>
    <w:p w14:paraId="14D37772" w14:textId="77777777" w:rsidR="00130310" w:rsidRDefault="00225434">
      <w:pPr>
        <w:spacing w:before="60" w:after="120"/>
        <w:jc w:val="both"/>
      </w:pPr>
      <w:r>
        <w:t>Rövid, közérthető leírás a folyó jellemzőiről: hossz, forrás, torkolat, vízgyűjtő. Néhány kiemelt szám vizuálisan is megjelenik (nagy betűvel, a szövegből kiemelve).</w:t>
      </w:r>
      <w:r>
        <w:t xml:space="preserve"> Nem száraz adatsor, hanem rövid mondatokban elmondott ismeret.</w:t>
      </w:r>
    </w:p>
    <w:p w14:paraId="0F9A186C" w14:textId="77777777" w:rsidR="00130310" w:rsidRDefault="00225434">
      <w:pPr>
        <w:pStyle w:val="Cmsor3"/>
      </w:pPr>
      <w:bookmarkStart w:id="8" w:name="_Toc230337860"/>
      <w:r>
        <w:t>Élővilág</w:t>
      </w:r>
      <w:bookmarkEnd w:id="8"/>
    </w:p>
    <w:p w14:paraId="25A7B011" w14:textId="77777777" w:rsidR="00130310" w:rsidRDefault="00225434">
      <w:pPr>
        <w:spacing w:before="60" w:after="120"/>
        <w:jc w:val="both"/>
      </w:pPr>
      <w:r>
        <w:t>Az adott folyóra jellemző halfajok, madarak, növények bemutatása. Fotókkal illusztrálva, rövid leírásokkal. Nem teljes lista — inkább három-négy kiemelkedő faj, amelyek különlegessé t</w:t>
      </w:r>
      <w:r>
        <w:t>eszik az adott folyót.</w:t>
      </w:r>
    </w:p>
    <w:p w14:paraId="2D1A44EF" w14:textId="77777777" w:rsidR="00130310" w:rsidRDefault="00225434">
      <w:pPr>
        <w:pStyle w:val="Cmsor3"/>
      </w:pPr>
      <w:bookmarkStart w:id="9" w:name="_Toc230337861"/>
      <w:r>
        <w:lastRenderedPageBreak/>
        <w:t>Természetvédelem</w:t>
      </w:r>
      <w:bookmarkEnd w:id="9"/>
    </w:p>
    <w:p w14:paraId="63D3469C" w14:textId="77777777" w:rsidR="00130310" w:rsidRDefault="00225434">
      <w:pPr>
        <w:spacing w:before="60" w:after="120"/>
        <w:jc w:val="both"/>
      </w:pPr>
      <w:r>
        <w:t>Mi fenyegeti az adott folyót? Szennyezés, idegen fajok, parti beépítések, vízszint-szabályozás? Ezt is bemutatjuk — de nem riogatás hangján, hanem tényszerűen, és ahol lehet, pozitív fejleményekkel zárva (visszatelep</w:t>
      </w:r>
      <w:r>
        <w:t>ítési programok, javuló vízminőség).</w:t>
      </w:r>
    </w:p>
    <w:p w14:paraId="3B48BAF2" w14:textId="77777777" w:rsidR="00130310" w:rsidRDefault="00225434">
      <w:pPr>
        <w:pStyle w:val="Cmsor2"/>
      </w:pPr>
      <w:bookmarkStart w:id="10" w:name="_Toc230337862"/>
      <w:r>
        <w:t>2.3 Bemutatott folyók</w:t>
      </w:r>
      <w:bookmarkEnd w:id="10"/>
    </w:p>
    <w:p w14:paraId="70389B72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Duna — az ország legfontosabb vízi útja, európai léptékű természeti örökség</w:t>
      </w:r>
    </w:p>
    <w:p w14:paraId="46B053D5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Tisza — az Alföld folyója, áradások és megújulás históriája</w:t>
      </w:r>
    </w:p>
    <w:p w14:paraId="758CF01C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Rába — a Nyugat-Dunántúl csendes, tiszta vizű folyója</w:t>
      </w:r>
    </w:p>
    <w:p w14:paraId="3AE46B4B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Dráva —</w:t>
      </w:r>
      <w:r>
        <w:t xml:space="preserve"> horvát–magyar határfolyó, Európa egyik legjobb állapotú síkvidéki folyója</w:t>
      </w:r>
    </w:p>
    <w:p w14:paraId="67F4DF4E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Zala — a Balaton legfontosabb táplálója, nádas partokkal</w:t>
      </w:r>
    </w:p>
    <w:p w14:paraId="3827A2FB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Körös — három ágból álló alföldi folyórendszer</w:t>
      </w:r>
    </w:p>
    <w:p w14:paraId="63A44362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Ipoly — az északi határ kevéssé ismert, értékes folyója</w:t>
      </w:r>
    </w:p>
    <w:p w14:paraId="2FB9FC64" w14:textId="2EC21E0B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Hernád — az Aggteleki</w:t>
      </w:r>
      <w:r>
        <w:t>-karszt és az Északi-középhegység vize</w:t>
      </w:r>
    </w:p>
    <w:p w14:paraId="5F607BD0" w14:textId="16603DA8" w:rsidR="00130310" w:rsidRDefault="00225434" w:rsidP="00474C2E">
      <w:pPr>
        <w:pStyle w:val="Cmsor1"/>
      </w:pPr>
      <w:bookmarkStart w:id="11" w:name="_Toc230337863"/>
      <w:r>
        <w:t>3. Vizuális megközelítés</w:t>
      </w:r>
      <w:bookmarkEnd w:id="11"/>
    </w:p>
    <w:p w14:paraId="137AC171" w14:textId="77777777" w:rsidR="00130310" w:rsidRDefault="00130310">
      <w:pPr>
        <w:pBdr>
          <w:bottom w:val="single" w:sz="6" w:space="1" w:color="4472C4"/>
        </w:pBdr>
        <w:spacing w:before="120" w:after="160"/>
      </w:pPr>
    </w:p>
    <w:p w14:paraId="675BCE96" w14:textId="77777777" w:rsidR="00130310" w:rsidRDefault="00225434">
      <w:pPr>
        <w:spacing w:before="60" w:after="120"/>
        <w:jc w:val="both"/>
      </w:pPr>
      <w:r>
        <w:t>A weboldal vizuális stílusát a National Geographic digitális riportjai ihlették. A cél egy filmes, magazinszerű élmény, amelyet a felhasználó görgetéssel jár be.</w:t>
      </w:r>
    </w:p>
    <w:p w14:paraId="766331E4" w14:textId="74DC2CCA" w:rsidR="00130310" w:rsidRDefault="00225434">
      <w:pPr>
        <w:pStyle w:val="Cmsor2"/>
      </w:pPr>
      <w:bookmarkStart w:id="12" w:name="_Toc230337866"/>
      <w:r>
        <w:t>Hangulat</w:t>
      </w:r>
      <w:bookmarkEnd w:id="12"/>
    </w:p>
    <w:p w14:paraId="567DF794" w14:textId="77777777" w:rsidR="00130310" w:rsidRDefault="00225434">
      <w:pPr>
        <w:spacing w:before="60" w:after="120"/>
        <w:jc w:val="both"/>
      </w:pPr>
      <w:r>
        <w:t>Söté</w:t>
      </w:r>
      <w:r>
        <w:t>t, meleg, filmes. Nem természettudományos tankönyv, hanem útleírás és portréfotó egyszerre. Az olvasónak azt kell éreznie: érdemes ezeket a folyókat megismerni, és érdemes értük tenni.</w:t>
      </w:r>
    </w:p>
    <w:p w14:paraId="398FDD6E" w14:textId="77777777" w:rsidR="00130310" w:rsidRDefault="00225434">
      <w:r>
        <w:br w:type="page"/>
      </w:r>
    </w:p>
    <w:p w14:paraId="5F2E97AE" w14:textId="77777777" w:rsidR="00130310" w:rsidRDefault="00225434">
      <w:pPr>
        <w:pStyle w:val="Cmsor1"/>
      </w:pPr>
      <w:bookmarkStart w:id="13" w:name="_Toc230337867"/>
      <w:r>
        <w:lastRenderedPageBreak/>
        <w:t>4. Tartalmi irányelvek</w:t>
      </w:r>
      <w:bookmarkEnd w:id="13"/>
    </w:p>
    <w:p w14:paraId="197DDC6F" w14:textId="77777777" w:rsidR="00130310" w:rsidRDefault="00130310">
      <w:pPr>
        <w:pBdr>
          <w:bottom w:val="single" w:sz="6" w:space="1" w:color="4472C4"/>
        </w:pBdr>
        <w:spacing w:before="120" w:after="160"/>
      </w:pPr>
    </w:p>
    <w:p w14:paraId="0C7E4939" w14:textId="77777777" w:rsidR="00130310" w:rsidRDefault="00225434">
      <w:pPr>
        <w:pStyle w:val="Cmsor2"/>
      </w:pPr>
      <w:bookmarkStart w:id="14" w:name="_Toc230337868"/>
      <w:r>
        <w:t>4.1 Hangnem</w:t>
      </w:r>
      <w:bookmarkEnd w:id="14"/>
    </w:p>
    <w:p w14:paraId="63CBBA57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Egyszerű, közérthető magyar — nincs szükségtelen szakzsargon</w:t>
      </w:r>
    </w:p>
    <w:p w14:paraId="19B88302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Személyes, meleg hangvétel — mintha egy ismerős mesélne</w:t>
      </w:r>
    </w:p>
    <w:p w14:paraId="5686B0AD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Tényszerű, de nem száraz — az adatok mellé mindig kerül kontextus</w:t>
      </w:r>
    </w:p>
    <w:p w14:paraId="0834CB98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Pozitív keret — a problémákat is bemutatjuk, de a megoldásokra is rámutat</w:t>
      </w:r>
      <w:r>
        <w:t>unk</w:t>
      </w:r>
    </w:p>
    <w:p w14:paraId="6C734B86" w14:textId="77777777" w:rsidR="00130310" w:rsidRDefault="00225434">
      <w:pPr>
        <w:pStyle w:val="Cmsor2"/>
      </w:pPr>
      <w:bookmarkStart w:id="15" w:name="_Toc230337869"/>
      <w:r>
        <w:t>4.2 Szövegek hossza</w:t>
      </w:r>
      <w:bookmarkEnd w:id="15"/>
    </w:p>
    <w:p w14:paraId="1E25548F" w14:textId="77777777" w:rsidR="00130310" w:rsidRDefault="00225434">
      <w:pPr>
        <w:spacing w:before="60" w:after="120"/>
        <w:jc w:val="both"/>
      </w:pPr>
      <w:r>
        <w:t>A személyes történetek 200–350 szó között vannak. A természetismereti részek rövidek, 100–150 szó. A természetvédelmi rész 150–200 szó. Az oldalak nem tömöttek — a képek és a fehér tér lélegzetet adnak a szövegnek.</w:t>
      </w:r>
    </w:p>
    <w:p w14:paraId="1929B59D" w14:textId="77777777" w:rsidR="00130310" w:rsidRDefault="00225434">
      <w:pPr>
        <w:pStyle w:val="Cmsor2"/>
      </w:pPr>
      <w:bookmarkStart w:id="16" w:name="_Toc230337870"/>
      <w:r>
        <w:t>4.3 Adatok pontos</w:t>
      </w:r>
      <w:r>
        <w:t>sága</w:t>
      </w:r>
      <w:bookmarkEnd w:id="16"/>
    </w:p>
    <w:p w14:paraId="6F6540D6" w14:textId="3143E82F" w:rsidR="00130310" w:rsidRDefault="00225434" w:rsidP="00474C2E">
      <w:pPr>
        <w:spacing w:before="60" w:after="120"/>
        <w:jc w:val="both"/>
      </w:pPr>
      <w:r>
        <w:t>A folyók adatait (hossz, vízgyűjtő, halfajok) megbízható forrásokból gyűjtjük: Országos Vízügyi Főigazgatóság, Magyar Természettudományi Múzeum, WWF Magyarország. Minden adat ellenőrzött, és megjelöljük a forrást.</w:t>
      </w:r>
    </w:p>
    <w:p w14:paraId="1A754A9B" w14:textId="77777777" w:rsidR="00130310" w:rsidRDefault="00225434">
      <w:pPr>
        <w:pStyle w:val="Cmsor1"/>
      </w:pPr>
      <w:bookmarkStart w:id="17" w:name="_Toc230337871"/>
      <w:r>
        <w:t>5. Technikai követelmények</w:t>
      </w:r>
      <w:bookmarkEnd w:id="17"/>
    </w:p>
    <w:p w14:paraId="20BBCF56" w14:textId="77777777" w:rsidR="00130310" w:rsidRDefault="00130310">
      <w:pPr>
        <w:pBdr>
          <w:bottom w:val="single" w:sz="6" w:space="1" w:color="4472C4"/>
        </w:pBdr>
        <w:spacing w:before="120" w:after="160"/>
      </w:pPr>
    </w:p>
    <w:p w14:paraId="600DE477" w14:textId="77777777" w:rsidR="00130310" w:rsidRDefault="00225434">
      <w:pPr>
        <w:pStyle w:val="Cmsor2"/>
      </w:pPr>
      <w:bookmarkStart w:id="18" w:name="_Toc230337872"/>
      <w:r>
        <w:t>5.1 Esz</w:t>
      </w:r>
      <w:r>
        <w:t>közkompatibilitás</w:t>
      </w:r>
      <w:bookmarkEnd w:id="18"/>
    </w:p>
    <w:p w14:paraId="10029B59" w14:textId="77777777" w:rsidR="00130310" w:rsidRDefault="00225434">
      <w:pPr>
        <w:spacing w:before="60" w:after="120"/>
        <w:jc w:val="both"/>
      </w:pPr>
      <w:r>
        <w:t>A weboldal teljes mértékben működik telefonon, tableten és számítógépen. A parallax és animációs hatások mobilon egyszerűsödnek (teljesítmény és akkumulátor-kímélés miatt), de az élmény megmarad.</w:t>
      </w:r>
    </w:p>
    <w:p w14:paraId="4F0E714F" w14:textId="77777777" w:rsidR="00130310" w:rsidRDefault="00225434">
      <w:pPr>
        <w:pStyle w:val="Cmsor2"/>
      </w:pPr>
      <w:bookmarkStart w:id="19" w:name="_Toc230337873"/>
      <w:r>
        <w:t>5.2 Betöltési sebesség</w:t>
      </w:r>
      <w:bookmarkEnd w:id="19"/>
    </w:p>
    <w:p w14:paraId="781DC494" w14:textId="77777777" w:rsidR="00130310" w:rsidRDefault="00225434">
      <w:pPr>
        <w:spacing w:before="60" w:after="120"/>
        <w:jc w:val="both"/>
      </w:pPr>
      <w:r>
        <w:t>A nagy képek optimalizálva töltődnek: a böngésző csak azt tölti le, ami az aktuális képernyőn látható. A szöveg azonnal megjelenik, a képek utána töltődnek be.</w:t>
      </w:r>
    </w:p>
    <w:p w14:paraId="290B5CA6" w14:textId="77777777" w:rsidR="00130310" w:rsidRDefault="00225434">
      <w:pPr>
        <w:pStyle w:val="Cmsor2"/>
      </w:pPr>
      <w:bookmarkStart w:id="20" w:name="_Toc230337874"/>
      <w:r>
        <w:t>5.3 Akadálymentesség</w:t>
      </w:r>
      <w:bookmarkEnd w:id="20"/>
    </w:p>
    <w:p w14:paraId="33EE21F3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Megfelelő szöveg–háttér kontraszt minden helyen</w:t>
      </w:r>
    </w:p>
    <w:p w14:paraId="5199325B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Képl</w:t>
      </w:r>
      <w:r>
        <w:t>eírások (alt szöveg) minden fotónál</w:t>
      </w:r>
    </w:p>
    <w:p w14:paraId="7D2DA70B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Billentyűzettel is navigálható felület</w:t>
      </w:r>
    </w:p>
    <w:p w14:paraId="5B6E56F7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Képernyőolvasóval kompatibilis szerkezet</w:t>
      </w:r>
    </w:p>
    <w:p w14:paraId="330B393E" w14:textId="77777777" w:rsidR="00130310" w:rsidRDefault="00225434">
      <w:pPr>
        <w:pStyle w:val="Cmsor2"/>
      </w:pPr>
      <w:bookmarkStart w:id="21" w:name="_Toc230337875"/>
      <w:r>
        <w:t>5.4 Nyelvek</w:t>
      </w:r>
      <w:bookmarkEnd w:id="21"/>
    </w:p>
    <w:p w14:paraId="509FCE7F" w14:textId="77777777" w:rsidR="00130310" w:rsidRDefault="00225434">
      <w:pPr>
        <w:spacing w:before="60" w:after="120"/>
        <w:jc w:val="both"/>
      </w:pPr>
      <w:r>
        <w:t>Az oldal elsősorban magyar nyelvű. Egy későbbi fázisban angol fordítás is készülhet, ami lehetővé teszi a külföldi turisták és t</w:t>
      </w:r>
      <w:r>
        <w:t>ermészetvédelmi szervezetek elérését.</w:t>
      </w:r>
    </w:p>
    <w:p w14:paraId="1DC1C936" w14:textId="77777777" w:rsidR="00130310" w:rsidRDefault="00225434">
      <w:r>
        <w:br w:type="page"/>
      </w:r>
    </w:p>
    <w:p w14:paraId="2E50E5C0" w14:textId="77777777" w:rsidR="00130310" w:rsidRDefault="00225434">
      <w:pPr>
        <w:pStyle w:val="Cmsor1"/>
      </w:pPr>
      <w:bookmarkStart w:id="22" w:name="_Toc230337876"/>
      <w:r>
        <w:lastRenderedPageBreak/>
        <w:t>6. Fejlesztési ütemterv</w:t>
      </w:r>
      <w:bookmarkEnd w:id="22"/>
    </w:p>
    <w:p w14:paraId="708AB503" w14:textId="77777777" w:rsidR="00130310" w:rsidRDefault="00130310">
      <w:pPr>
        <w:pBdr>
          <w:bottom w:val="single" w:sz="6" w:space="1" w:color="4472C4"/>
        </w:pBdr>
        <w:spacing w:before="120" w:after="160"/>
      </w:pPr>
    </w:p>
    <w:p w14:paraId="144F321F" w14:textId="77777777" w:rsidR="00130310" w:rsidRDefault="00225434">
      <w:pPr>
        <w:spacing w:before="60" w:after="120"/>
        <w:jc w:val="both"/>
      </w:pPr>
      <w:r>
        <w:t>A weboldal négy szakaszban készül el. Az első kettő párhuzamosan is futhat.</w:t>
      </w:r>
    </w:p>
    <w:p w14:paraId="3D4296D2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1. szakasz (1. hónap) — Tartalom: szövegek megírása, fotók összegyűjtése és engedélyeztetése, térképadatok előkészí</w:t>
      </w:r>
      <w:r>
        <w:t>tése</w:t>
      </w:r>
    </w:p>
    <w:p w14:paraId="3EA0BBAC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2. szakasz (2. hónap) — Design: vizuális terv készítése, tipográfia és színrendszer véglegesítése, mobilra optimalizálás tervezése</w:t>
      </w:r>
    </w:p>
    <w:p w14:paraId="374C96F8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3. szakasz (3. hónap) — Fejlesztés: az oldal elkészítése, interaktív térkép integrálása, animációk és parallax hatások</w:t>
      </w:r>
    </w:p>
    <w:p w14:paraId="104867A3" w14:textId="77777777" w:rsidR="00130310" w:rsidRDefault="00225434">
      <w:pPr>
        <w:pStyle w:val="Listaszerbekezds"/>
        <w:numPr>
          <w:ilvl w:val="0"/>
          <w:numId w:val="2"/>
        </w:numPr>
        <w:spacing w:before="40" w:after="40"/>
      </w:pPr>
      <w:r>
        <w:t>4</w:t>
      </w:r>
      <w:r>
        <w:t>. szakasz (4. hónap) — Tesztelés és publikálás: sebesség, akadálymentesség, mobilos megjelenés ellenőrzése; publikálás</w:t>
      </w:r>
    </w:p>
    <w:p w14:paraId="1075D4E8" w14:textId="6BCDE353" w:rsidR="00130310" w:rsidRDefault="00225434" w:rsidP="00474C2E">
      <w:pPr>
        <w:pStyle w:val="Cmsor1"/>
      </w:pPr>
      <w:bookmarkStart w:id="23" w:name="_Toc230337877"/>
      <w:r>
        <w:t>7. Összefoglalás</w:t>
      </w:r>
      <w:bookmarkEnd w:id="23"/>
    </w:p>
    <w:p w14:paraId="1375861A" w14:textId="77777777" w:rsidR="00130310" w:rsidRDefault="00130310">
      <w:pPr>
        <w:pBdr>
          <w:bottom w:val="single" w:sz="6" w:space="1" w:color="4472C4"/>
        </w:pBdr>
        <w:spacing w:before="120" w:after="160"/>
      </w:pPr>
    </w:p>
    <w:p w14:paraId="1EA6414E" w14:textId="77777777" w:rsidR="00130310" w:rsidRDefault="00225434">
      <w:pPr>
        <w:spacing w:before="60" w:after="120"/>
        <w:jc w:val="both"/>
      </w:pPr>
      <w:r>
        <w:t>A Magyar Folyók weboldal egy immerzív, vizuálisan erős digitális élmény. Nem enciklopédia és nem kampányoldal — hanem</w:t>
      </w:r>
      <w:r>
        <w:t xml:space="preserve"> egy lassú, figyelmes utazás Magyarország folyóin.</w:t>
      </w:r>
    </w:p>
    <w:p w14:paraId="6B24071A" w14:textId="77777777" w:rsidR="00130310" w:rsidRDefault="00225434">
      <w:pPr>
        <w:spacing w:before="60" w:after="120"/>
        <w:jc w:val="both"/>
      </w:pPr>
      <w:r>
        <w:t>Az olvasó személyes történeteken keresztül ismerkedik meg a folyókkal, természettudományos alapokat kap az ökoszisztémájukról, és megérti, miért fontos ezek megóvása. Mindez filmszerű képekkel, elegáns tip</w:t>
      </w:r>
      <w:r>
        <w:t>ográfiával és gondosan megírt szövegekkel.</w:t>
      </w:r>
    </w:p>
    <w:p w14:paraId="6031725F" w14:textId="77777777" w:rsidR="00130310" w:rsidRDefault="00225434">
      <w:pPr>
        <w:spacing w:before="60" w:after="120"/>
        <w:jc w:val="both"/>
      </w:pPr>
      <w:r>
        <w:t>A projekt sikeréhez szövegírókra, fotósokra, természetvédelmi szakértőkre és webfejlesztőkre van szükség. Az eredmény egy olyan oldal lesz, amelyet az ember nem csak egyszer néz meg.</w:t>
      </w:r>
    </w:p>
    <w:p w14:paraId="63FD7F26" w14:textId="77777777" w:rsidR="00130310" w:rsidRDefault="00130310">
      <w:pPr>
        <w:spacing w:before="600"/>
      </w:pPr>
    </w:p>
    <w:p w14:paraId="0F03D071" w14:textId="77777777" w:rsidR="00130310" w:rsidRDefault="00225434">
      <w:pPr>
        <w:pBdr>
          <w:top w:val="single" w:sz="4" w:space="1" w:color="4472C4"/>
        </w:pBdr>
        <w:spacing w:before="160"/>
        <w:jc w:val="center"/>
      </w:pPr>
      <w:r>
        <w:rPr>
          <w:i/>
          <w:iCs/>
          <w:color w:val="7F7F7F"/>
          <w:sz w:val="18"/>
          <w:szCs w:val="18"/>
        </w:rPr>
        <w:t>Magyar Folyók — Az élő víz útjai  ·  2026</w:t>
      </w:r>
    </w:p>
    <w:sectPr w:rsidR="00130310"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EF723" w14:textId="77777777" w:rsidR="00225434" w:rsidRDefault="00225434" w:rsidP="009E77DC">
      <w:r>
        <w:separator/>
      </w:r>
    </w:p>
  </w:endnote>
  <w:endnote w:type="continuationSeparator" w:id="0">
    <w:p w14:paraId="5710FB3B" w14:textId="77777777" w:rsidR="00225434" w:rsidRDefault="00225434" w:rsidP="009E7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8DE81" w14:textId="77777777" w:rsidR="00225434" w:rsidRDefault="00225434" w:rsidP="009E77DC">
      <w:r>
        <w:separator/>
      </w:r>
    </w:p>
  </w:footnote>
  <w:footnote w:type="continuationSeparator" w:id="0">
    <w:p w14:paraId="3422A9A6" w14:textId="77777777" w:rsidR="00225434" w:rsidRDefault="00225434" w:rsidP="009E77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475BE"/>
    <w:multiLevelType w:val="hybridMultilevel"/>
    <w:tmpl w:val="79D6A726"/>
    <w:lvl w:ilvl="0" w:tplc="EE9087F6">
      <w:start w:val="1"/>
      <w:numFmt w:val="bullet"/>
      <w:lvlText w:val="●"/>
      <w:lvlJc w:val="left"/>
      <w:pPr>
        <w:ind w:left="720" w:hanging="360"/>
      </w:pPr>
    </w:lvl>
    <w:lvl w:ilvl="1" w:tplc="7E76D448">
      <w:start w:val="1"/>
      <w:numFmt w:val="bullet"/>
      <w:lvlText w:val="○"/>
      <w:lvlJc w:val="left"/>
      <w:pPr>
        <w:ind w:left="1440" w:hanging="360"/>
      </w:pPr>
    </w:lvl>
    <w:lvl w:ilvl="2" w:tplc="813AF338">
      <w:start w:val="1"/>
      <w:numFmt w:val="bullet"/>
      <w:lvlText w:val="■"/>
      <w:lvlJc w:val="left"/>
      <w:pPr>
        <w:ind w:left="2160" w:hanging="360"/>
      </w:pPr>
    </w:lvl>
    <w:lvl w:ilvl="3" w:tplc="57140210">
      <w:start w:val="1"/>
      <w:numFmt w:val="bullet"/>
      <w:lvlText w:val="●"/>
      <w:lvlJc w:val="left"/>
      <w:pPr>
        <w:ind w:left="2880" w:hanging="360"/>
      </w:pPr>
    </w:lvl>
    <w:lvl w:ilvl="4" w:tplc="9D8A48F0">
      <w:start w:val="1"/>
      <w:numFmt w:val="bullet"/>
      <w:lvlText w:val="○"/>
      <w:lvlJc w:val="left"/>
      <w:pPr>
        <w:ind w:left="3600" w:hanging="360"/>
      </w:pPr>
    </w:lvl>
    <w:lvl w:ilvl="5" w:tplc="7BA27D6C">
      <w:start w:val="1"/>
      <w:numFmt w:val="bullet"/>
      <w:lvlText w:val="■"/>
      <w:lvlJc w:val="left"/>
      <w:pPr>
        <w:ind w:left="4320" w:hanging="360"/>
      </w:pPr>
    </w:lvl>
    <w:lvl w:ilvl="6" w:tplc="225A19BE">
      <w:start w:val="1"/>
      <w:numFmt w:val="bullet"/>
      <w:lvlText w:val="●"/>
      <w:lvlJc w:val="left"/>
      <w:pPr>
        <w:ind w:left="5040" w:hanging="360"/>
      </w:pPr>
    </w:lvl>
    <w:lvl w:ilvl="7" w:tplc="D4D8EFD4">
      <w:start w:val="1"/>
      <w:numFmt w:val="bullet"/>
      <w:lvlText w:val="●"/>
      <w:lvlJc w:val="left"/>
      <w:pPr>
        <w:ind w:left="5760" w:hanging="360"/>
      </w:pPr>
    </w:lvl>
    <w:lvl w:ilvl="8" w:tplc="1C5C6B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630532"/>
    <w:multiLevelType w:val="hybridMultilevel"/>
    <w:tmpl w:val="066EFB14"/>
    <w:lvl w:ilvl="0" w:tplc="C5062F70">
      <w:start w:val="1"/>
      <w:numFmt w:val="bullet"/>
      <w:lvlText w:val="•"/>
      <w:lvlJc w:val="left"/>
      <w:pPr>
        <w:ind w:left="720" w:hanging="360"/>
      </w:pPr>
    </w:lvl>
    <w:lvl w:ilvl="1" w:tplc="68F0210C">
      <w:numFmt w:val="decimal"/>
      <w:lvlText w:val=""/>
      <w:lvlJc w:val="left"/>
    </w:lvl>
    <w:lvl w:ilvl="2" w:tplc="3AF8A9C4">
      <w:numFmt w:val="decimal"/>
      <w:lvlText w:val=""/>
      <w:lvlJc w:val="left"/>
    </w:lvl>
    <w:lvl w:ilvl="3" w:tplc="3A16C7BE">
      <w:numFmt w:val="decimal"/>
      <w:lvlText w:val=""/>
      <w:lvlJc w:val="left"/>
    </w:lvl>
    <w:lvl w:ilvl="4" w:tplc="710C3FFE">
      <w:numFmt w:val="decimal"/>
      <w:lvlText w:val=""/>
      <w:lvlJc w:val="left"/>
    </w:lvl>
    <w:lvl w:ilvl="5" w:tplc="4008069E">
      <w:numFmt w:val="decimal"/>
      <w:lvlText w:val=""/>
      <w:lvlJc w:val="left"/>
    </w:lvl>
    <w:lvl w:ilvl="6" w:tplc="4AB220D8">
      <w:numFmt w:val="decimal"/>
      <w:lvlText w:val=""/>
      <w:lvlJc w:val="left"/>
    </w:lvl>
    <w:lvl w:ilvl="7" w:tplc="79FAF346">
      <w:numFmt w:val="decimal"/>
      <w:lvlText w:val=""/>
      <w:lvlJc w:val="left"/>
    </w:lvl>
    <w:lvl w:ilvl="8" w:tplc="83E0B3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10"/>
    <w:rsid w:val="00130310"/>
    <w:rsid w:val="00225434"/>
    <w:rsid w:val="002C7F67"/>
    <w:rsid w:val="00474C2E"/>
    <w:rsid w:val="007C2C6C"/>
    <w:rsid w:val="007D77DB"/>
    <w:rsid w:val="009E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00A1E"/>
  <w15:docId w15:val="{629DDE03-061B-4ED5-B42B-2AE8CEBF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Cmsor3">
    <w:name w:val="heading 3"/>
    <w:uiPriority w:val="9"/>
    <w:unhideWhenUsed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474C2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74C2E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474C2E"/>
    <w:pPr>
      <w:spacing w:after="100"/>
      <w:ind w:left="440"/>
    </w:pPr>
  </w:style>
  <w:style w:type="paragraph" w:styleId="lfej">
    <w:name w:val="header"/>
    <w:basedOn w:val="Norml"/>
    <w:link w:val="lfejChar"/>
    <w:uiPriority w:val="99"/>
    <w:unhideWhenUsed/>
    <w:rsid w:val="009E77DC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E77DC"/>
  </w:style>
  <w:style w:type="paragraph" w:styleId="llb">
    <w:name w:val="footer"/>
    <w:basedOn w:val="Norml"/>
    <w:link w:val="llbChar"/>
    <w:uiPriority w:val="99"/>
    <w:unhideWhenUsed/>
    <w:rsid w:val="009E77DC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E7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1080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Gulyás Benedek</cp:lastModifiedBy>
  <cp:revision>6</cp:revision>
  <dcterms:created xsi:type="dcterms:W3CDTF">2026-05-22T08:22:00Z</dcterms:created>
  <dcterms:modified xsi:type="dcterms:W3CDTF">2026-05-22T08:40:00Z</dcterms:modified>
</cp:coreProperties>
</file>