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SKUBA gesture detection — Phase 2 dataset</w:t>
      </w:r>
    </w:p>
    <w:p>
      <w:r>
        <w:rPr>
          <w:i/>
        </w:rPr>
        <w:t>Generated 2026-09-01</w:t>
      </w:r>
    </w:p>
    <w:p>
      <w:r>
        <w:t>We have only 2 recorded subjects (s01: all classes; s02: laying + sit). That is too few for a leak-free subject-wise split. Decision (RoboCup@Home context, licences not a blocker): TRAIN the classifier on public datasets and keep every original s01/s02 frame as a held-out TEST set. This report is what to tell the team: which datasets, what the images look like, and how the training set was built.</w:t>
      </w:r>
    </w:p>
    <w:p>
      <w:r>
        <w:t>Vocabulary: 12 classes. i_love_you and rock were cut in Phase 3 (MediaPipe Hands can't tell them apart from two_finger on our footage — §7); heart was cut (no dataset — §8). See CLAUDE.md.</w:t>
      </w:r>
    </w:p>
    <w:p>
      <w:pPr>
        <w:pStyle w:val="Heading1"/>
      </w:pPr>
      <w:r>
        <w:t>1. What was downloaded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Image style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Licence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Our classes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HaGRID v1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cj-mills/hagrid-sample-30k-384p (HF mirror of hukenovs/hagrid)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webcam / phone images, upper body, hand bbox &lt;=16% of frame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custom BY-SA-style, no NC clause (RoboCup use fine)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ok, two_finger (peace), rock, thumb (like); call -&gt; idle hard-negative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HaGRID no_gesture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cj-mills/hagrid-classification-512p-no-gesture-150k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same, hand visible but no gesture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 above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idle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HaGRID 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testdummyvt/hagRIDv2_512px (val split)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same, 34 classes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disputed commercial status; RoboCup use fine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mini_heart (hand_heart / hand_heart2) — chest-level, lifted to overhead by an arm-elevation augmentation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COCO 2017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person_keypoints_train2017 + images.cocodataset.org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in-the-wild photos, full scenes, many sports/action shots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annotations CC BY 4.0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t_pose, raise_right_hand, raise_left_hand; + idle negatives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Roboflow Universe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 ASL detection projects (ece496-public-asl, signlanguage-f0irs, actions-zqpb1, asl-detection-lvx6a, signlanguageai)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frontal webcam ASL images, hand bbox labelled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mostly CC BY 4.0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i_love_you (ASL ILY handshape) — 606 rows; see §7</w:t>
            </w:r>
          </w:p>
        </w:tc>
      </w:tr>
    </w:tbl>
    <w:p>
      <w:r>
        <w:t>Nothing was downloaded in bulk. pipeline/extract_external.py streams the HuggingFace parquet shards one at a time (~50-500 MB, deleted right after), runs our MediaPipe Pose + Hands pipeline on each image, and keeps ONLY the 152-d normalised feature vector (~0.6 KB/frame). COCO downloads only the ~250 MB keypoint-annotation JSON plus the few hundred images that pass a pose filter. Roboflow projects are downloaded as COCO-format exports (needs a free API key), extracted, then deleted. No source images are retained. Extraction runs on Colab — the SKUBA laptop OOMs (docs/run_extraction_elsewhere.md).</w:t>
      </w:r>
    </w:p>
    <w:p>
      <w:pPr>
        <w:pStyle w:val="Heading1"/>
      </w:pPr>
      <w:r>
        <w:t>2. What the training images look like</w:t>
      </w:r>
    </w:p>
    <w:p>
      <w:r>
        <w:t>6 examples per class below: top row = the source image, bottom row = the MediaPipe skeleton + wrist-anchored hand crop that we actually turn into features. This is exactly what the model sees.</w:t>
      </w:r>
    </w:p>
    <w:p>
      <w:pPr>
        <w:pStyle w:val="Heading3"/>
      </w:pPr>
      <w:r>
        <w:t>ok  —  HaGRID</w:t>
      </w:r>
    </w:p>
    <w:p>
      <w:r>
        <w:drawing>
          <wp:inline xmlns:a="http://schemas.openxmlformats.org/drawingml/2006/main" xmlns:pic="http://schemas.openxmlformats.org/drawingml/2006/picture">
            <wp:extent cx="5486400" cy="5043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ok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thumb  —  HaGRID</w:t>
      </w:r>
    </w:p>
    <w:p>
      <w:r>
        <w:drawing>
          <wp:inline xmlns:a="http://schemas.openxmlformats.org/drawingml/2006/main" xmlns:pic="http://schemas.openxmlformats.org/drawingml/2006/picture">
            <wp:extent cx="5486400" cy="50436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thumb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two_finger  —  HaGRID</w:t>
      </w:r>
    </w:p>
    <w:p>
      <w:r>
        <w:drawing>
          <wp:inline xmlns:a="http://schemas.openxmlformats.org/drawingml/2006/main" xmlns:pic="http://schemas.openxmlformats.org/drawingml/2006/picture">
            <wp:extent cx="5486400" cy="50436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two_finger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ily_negative_call  —  HaGRID (shaka -&gt; idle)</w:t>
      </w:r>
    </w:p>
    <w:p>
      <w:r>
        <w:drawing>
          <wp:inline xmlns:a="http://schemas.openxmlformats.org/drawingml/2006/main" xmlns:pic="http://schemas.openxmlformats.org/drawingml/2006/picture">
            <wp:extent cx="5486400" cy="50436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ily_negative_call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idle_hagrid  —  HaGRID no_gesture -&gt; idle</w:t>
      </w:r>
    </w:p>
    <w:p>
      <w:r>
        <w:drawing>
          <wp:inline xmlns:a="http://schemas.openxmlformats.org/drawingml/2006/main" xmlns:pic="http://schemas.openxmlformats.org/drawingml/2006/picture">
            <wp:extent cx="5486400" cy="38308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idle_hagrid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t_pose  —  COCO</w:t>
      </w:r>
    </w:p>
    <w:p>
      <w:r>
        <w:drawing>
          <wp:inline xmlns:a="http://schemas.openxmlformats.org/drawingml/2006/main" xmlns:pic="http://schemas.openxmlformats.org/drawingml/2006/picture">
            <wp:extent cx="5486400" cy="25988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t_pos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raise_right_hand  —  COCO</w:t>
      </w:r>
    </w:p>
    <w:p>
      <w:r>
        <w:drawing>
          <wp:inline xmlns:a="http://schemas.openxmlformats.org/drawingml/2006/main" xmlns:pic="http://schemas.openxmlformats.org/drawingml/2006/picture">
            <wp:extent cx="5486400" cy="22138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raise_right_han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3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raise_left_hand  —  COCO</w:t>
      </w:r>
    </w:p>
    <w:p>
      <w:r>
        <w:drawing>
          <wp:inline xmlns:a="http://schemas.openxmlformats.org/drawingml/2006/main" xmlns:pic="http://schemas.openxmlformats.org/drawingml/2006/picture">
            <wp:extent cx="5486400" cy="28875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raise_left_han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7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idle_coco  —  COCO -&gt; idle</w:t>
      </w:r>
    </w:p>
    <w:p>
      <w:r>
        <w:drawing>
          <wp:inline xmlns:a="http://schemas.openxmlformats.org/drawingml/2006/main" xmlns:pic="http://schemas.openxmlformats.org/drawingml/2006/picture">
            <wp:extent cx="5486400" cy="259882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idle_coco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mini_heart (HaGRIDv2 hand_heart) samples could not be pulled — the HuggingFace preview API is down for that repo. Grab them on Colab if the team needs them. HaGRID's hand-heart is a CHEST-level finger-heart and s01's mini_heart is hands-together OVERHEAD; Phase 3 closes that gap with an arm-elevation augmentation (raise_arms) rather than new data — the per-hand normalisation already makes the handshape position-invariant, so only the body pose needed lifting. mini_heart now scores 0.93.</w:t>
      </w:r>
    </w:p>
    <w:p>
      <w:r>
        <w:t>Note the COCO honesty problem visible above: COCO has ACTIONS, not gestures. 'arm raised' catches pitchers, tennis players, riders; 't_pose' catches a baby lying with arms spread. MediaPipe re-verification (section 4) drops ~55% of the COCO rows, but the survivors are still sports-flavoured. This is why t_pose / raise_hand test lower and why Phase 6 field data matters.</w:t>
      </w:r>
    </w:p>
    <w:p>
      <w:pPr>
        <w:pStyle w:val="Heading1"/>
      </w:pPr>
      <w:r>
        <w:t>3. From image to feature</w:t>
      </w:r>
    </w:p>
    <w:p>
      <w:pPr>
        <w:pStyle w:val="ListBullet"/>
      </w:pPr>
      <w:r>
        <w:t>person -&gt; MediaPipe Pose -&gt; 33 body landmarks.</w:t>
      </w:r>
    </w:p>
    <w:p>
      <w:pPr>
        <w:pStyle w:val="ListBullet"/>
      </w:pPr>
      <w:r>
        <w:t>each wrist -&gt; square crop sized by shoulder width -&gt; MediaPipe Hands -&gt; 21 landmarks/hand (or absent -&gt; presence flag = 0).</w:t>
      </w:r>
    </w:p>
    <w:p>
      <w:pPr>
        <w:pStyle w:val="ListBullet"/>
      </w:pPr>
      <w:r>
        <w:t>normalise: body centred on the shoulder-hip midpoint / scaled by shoulder-hip distance; each hand centred on its wrist / scaled by palm width (features/normalize.py).</w:t>
      </w:r>
    </w:p>
    <w:p>
      <w:pPr>
        <w:pStyle w:val="ListBullet"/>
      </w:pPr>
      <w:r>
        <w:t>concatenate -&gt; 152-d vector: body[0:66], left hand[66:108] + flag[108], right hand[109:151] + flag[151] (features/schema.py).</w:t>
      </w:r>
    </w:p>
    <w:p>
      <w:pPr>
        <w:pStyle w:val="Heading1"/>
      </w:pPr>
      <w:r>
        <w:t>4. Cleaning the external features</w:t>
      </w:r>
    </w:p>
    <w:p>
      <w:r>
        <w:t>pipeline/build_dataset.py::_clean_external drops: (a) rows with any |feature| &gt; 12 — normalisation blows up when the hips are out of a webcam frame; (b) hand-shape classes (ok/rock/thumb/two_finger/mini_heart) with no hand detected; (c) COCO pose rows whose MediaPipe keypoints don't actually show the pose (COCO's own annotation frequently points at a different person in a multi-person photo).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source file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raw rows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kept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_coco_idle.npz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heart.npz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laying.npz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raise_left_hand.npz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raise_right_hand.npz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sit.npz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t_pose.npz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_ily_negative.npz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ok.npz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rock.npz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thumb.npz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two_finger.npz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idle.npz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2990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mini_heart.npz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i_love_you.npz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</w:t>
            </w:r>
          </w:p>
        </w:tc>
      </w:tr>
    </w:tbl>
    <w:p>
      <w:pPr>
        <w:pStyle w:val="Heading1"/>
      </w:pPr>
      <w:r>
        <w:t>5. Building train / test</w:t>
      </w:r>
    </w:p>
    <w:p>
      <w:r>
        <w:t>train.npz = 55,160 rows: cleaned external features + augmentation (mirror+relabel, limb-length jitter, rotation, keypoint dropout, coord noise — features/augment.py). Per-class cap ~7,000; scarce classes boosted to ~2,200.</w:t>
      </w:r>
    </w:p>
    <w:p>
      <w:r>
        <w:t>test.npz = 1,254 rows, NEVER augmented: 1,367 original s01/s02 frames + 214 held-out HaGRID `thumb` (s01 has no thumb). s01/s02 never appear in training except as augmented copies for the 6 aug-only classes.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eval 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train source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train rows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test rows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coco_pose/hagrid/hagrid_nogesture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raise_right_hand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coco_pose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2920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raise_left_hand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coco_pose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2802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coco_pose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6860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375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squat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aug_only_leak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aug(s01) only x21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2268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laying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coco_pose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3035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hagrid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two_finger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hagrid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thumb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held_out_external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hagrid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6085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214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mini_heart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external+arm-elevation-aug: hagrid_v2_heart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5600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cross_domain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external: coco_pose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2346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glico_pose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aug_only_leak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aug(s01) only x34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66</w:t>
            </w:r>
          </w:p>
        </w:tc>
      </w:tr>
    </w:tbl>
    <w:p>
      <w:pPr>
        <w:pStyle w:val="Heading1"/>
      </w:pPr>
      <w:r>
        <w:t>6. What each class's test number will mean</w:t>
      </w:r>
    </w:p>
    <w:p>
      <w:pPr>
        <w:pStyle w:val="ListBullet"/>
      </w:pPr>
      <w:r>
        <w:t>cross_domain (idle, ok, two_finger, rock, thumb, mini_heart, raise_L/R_hand, t_pose): external train, our test — a REAL cross-subject + cross-domain generalisation number.</w:t>
      </w:r>
    </w:p>
    <w:p>
      <w:pPr>
        <w:pStyle w:val="ListBullet"/>
      </w:pPr>
      <w:r>
        <w:t>held_out_external (thumb): cross-subject within HaGRID, same webcam domain.</w:t>
      </w:r>
    </w:p>
    <w:p>
      <w:pPr>
        <w:pStyle w:val="ListBullet"/>
      </w:pPr>
      <w:r>
        <w:t>aug_only_leak (sit, squat, laying, glico_pose): no external data. Train = augmented s01 frames. For `sit`, s02's frames are still a clean cross-person check (aug pool is s01-only); for `laying` there is no s01 so it is a full leak. NOT generalisation numbers — Phase 6 is the gate.</w:t>
      </w:r>
    </w:p>
    <w:p>
      <w:pPr>
        <w:pStyle w:val="ListBullet"/>
      </w:pPr>
      <w:r>
        <w:t>pending_data (i_love_you, heart): 0 training rows, see §7-8.</w:t>
      </w:r>
    </w:p>
    <w:p>
      <w:pPr>
        <w:pStyle w:val="Heading1"/>
      </w:pPr>
      <w:r>
        <w:t>7. i_love_you / rock — every data path tried, then CUT</w:t>
      </w:r>
    </w:p>
    <w:p>
      <w:r>
        <w:t>i_love_you is the ASL 'I Love You' handshape (thumb + index + pinky extended); rock is the horns/mano-cornuta (index + pinky). Both were cut from the vocabulary in Phase 3. The data history for i_love_you, in order: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attempt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aug(s01) only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s01 i_love_you_01 clip, augmented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recall 0.00; dragged rock to 0.00 (s01's rock and ILY were performed near-identically in one session)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Round-1 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WLASL / MS-ASL video, ASL alphabet image 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 'I love you' gloss / only A-Z — declared 'none' (this was a scoping miss: the sign is a static handshape, not covered by alphabet sets)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Round-2 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Roboflow Universe ASL detection datasets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ILY handshape IS a labelled class in several — found 5 usable (ece496-public-asl, signlanguage-f0irs, actions-zqpb1, asl-detection-lvx6a, signlanguageai), mostly CC BY 4.0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roboflow_ily extraction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606 real ILY images through our pipeline (committed: data/features_ext/roboflow_ily__i_love_you.npz)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recall still 0.00; rock fell 0.78 -&gt; 0.48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crop reframing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two-stage tight crop so the hand fills the frame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 change to the features — ILY thumbPinkyAng 0.26 vs rock 0.28</w:t>
            </w:r>
          </w:p>
        </w:tc>
      </w:tr>
    </w:tbl>
    <w:p>
      <w:r>
        <w:t>Root cause (measured on s01 hand features): MediaPipe Hands reports every finger curled for i_love_you / rock / two_finger alike on s01's conversational-distance footage — idxCurl ~2.7 rad for all three (a straight finger is ~0.4). The three classes are the SAME feature vector; no training data or preprocessing separates identical inputs (a two-stage tight crop was tested — no change). Decision: cut i_love_you and rock, keep two_finger (it still works at ~0.72 because HaGRID anchors 'loose fist + upright body' to that label). Revisit both if a better hand model is adopted (Phase 4) — the 606 ILY feature rows are kept for that. See docs/phase3_baseline.md, docs/external_datasets.md R2.9.</w:t>
      </w:r>
    </w:p>
    <w:p>
      <w:pPr>
        <w:pStyle w:val="Heading1"/>
      </w:pPr>
      <w:r>
        <w:t>8. heart — no dataset exists, CUT</w:t>
      </w:r>
    </w:p>
    <w:p>
      <w:r>
        <w:t>The overhead two-arm heart is in no public dataset. It is a pose-only class (arms make the shape), so it was treated like t_pose and a COCO-mining filter was added to _classify_coco (both wrists above the eyes, hands near the midline, both elbows outboard). Scanning all of COCO-train it finds only 55 candidates, most of them false positives (reaching / diving / celebration poses). MediaPipe would keep ~half — too few, and the i_love_you runs showed a class this small poisons its neighbours. Cut; revisit with Phase 6 field recordings.</w:t>
      </w:r>
    </w:p>
    <w:p>
      <w:pPr>
        <w:pStyle w:val="Heading1"/>
      </w:pPr>
      <w:r>
        <w:t>9. Body postures — de-leaked from COCO</w:t>
      </w:r>
    </w:p>
    <w:p>
      <w:r>
        <w:t>sit / squat / laying were originally AUG_ONLY (train = augmented s01/s02, test = the same frames — a leaked 0.96-1.00) only because Phase 2 spent its effort on the hand classes. Body posture is where MediaPipe Pose is reliable and COCO has plenty, so _classify_coco gained sit / squat / laying branches (spine horizontal -&gt; laying; knee-bend + hip-vs-knee height -&gt; sit / squat), re-verified against MediaPipe's normalized body.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COCO rows (clean)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1,372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leaked 0.96 / real 0.53 -&gt; honest 0.91 F1, 0.97 cross-person. Best single Phase 3 improvement.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laying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honest 0.71 (was a leaked 1.00). Misses: a lying arm reads as raise_left_hand. Phase 4/5.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squat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919, but bad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COCO 'squat' = shallow crouches (knee ~107 deg), overlaps sit — with it in, squat F1 -&gt; 0.01 and sit -&gt; 0.58. Reverted to aug(s01)-only. Needs NTU / a gym set.</w:t>
            </w:r>
          </w:p>
        </w:tc>
      </w:tr>
    </w:tbl>
    <w:p>
      <w:r>
        <w:t>glico_pose has no dataset — stays aug-only.</w:t>
      </w:r>
    </w:p>
    <w:p>
      <w:pPr>
        <w:pStyle w:val="Heading1"/>
      </w:pPr>
      <w:r>
        <w:t>10. Known gaps</w:t>
      </w:r>
    </w:p>
    <w:p>
      <w:pPr>
        <w:pStyle w:val="ListBullet"/>
      </w:pPr>
      <w:r>
        <w:t>glico_pose — no external data; train = aug(s01).</w:t>
      </w:r>
    </w:p>
    <w:p>
      <w:pPr>
        <w:pStyle w:val="ListBullet"/>
      </w:pPr>
      <w:r>
        <w:t>i_love_you / rock / heart — cut (§7-8).</w:t>
      </w:r>
    </w:p>
    <w:p>
      <w:pPr>
        <w:pStyle w:val="ListBullet"/>
      </w:pPr>
      <w:r>
        <w:t>Hand-landmark resolution: MediaPipe Hands can't resolve fine finger differences on s01's distant footage — caps ok / two_finger at ~0.72-0.78; a better hand model is the Phase 4 lever.</w:t>
      </w:r>
    </w:p>
    <w:p>
      <w:pPr>
        <w:pStyle w:val="ListBullet"/>
      </w:pPr>
      <w:r>
        <w:t>COCO poses are action photos, not held gestures — t_pose / raise_hand test lower for this reason; squat auto-labels are noisy.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