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V.1.3  updated 23.02.12                           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98ap1abcew0o" w:id="2"/>
      <w:bookmarkEnd w:id="2"/>
      <w:r w:rsidDel="00000000" w:rsidR="00000000" w:rsidRPr="00000000">
        <w:rPr>
          <w:b w:val="1"/>
          <w:rtl w:val="0"/>
        </w:rPr>
        <w:t xml:space="preserve">2023년     02월   12  일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bookmarkStart w:colFirst="0" w:colLast="0" w:name="_heading=h.5xwfkwgiat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bookmarkStart w:colFirst="0" w:colLast="0" w:name="_heading=h.hqepgw7avkb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bookmarkStart w:colFirst="0" w:colLast="0" w:name="_heading=h.wac6wgommz3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bookmarkStart w:colFirst="0" w:colLast="0" w:name="_heading=h.soh5msqtgx3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</w:rPr>
      </w:pPr>
      <w:bookmarkStart w:colFirst="0" w:colLast="0" w:name="_heading=h.f744z5h49r5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bookmarkStart w:colFirst="0" w:colLast="0" w:name="_heading=h.qlnoj9iqdi8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bookmarkStart w:colFirst="0" w:colLast="0" w:name="_heading=h.u3i5yr1uhtg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bookmarkStart w:colFirst="0" w:colLast="0" w:name="_heading=h.67xrid5ydxx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bookmarkStart w:colFirst="0" w:colLast="0" w:name="_heading=h.7132xnntqgt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팀명:  피존(PZONE)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15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 시스템 개선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0"/>
        <w:gridCol w:w="3900"/>
        <w:gridCol w:w="3930"/>
        <w:gridCol w:w="3930"/>
        <w:tblGridChange w:id="0">
          <w:tblGrid>
            <w:gridCol w:w="2430"/>
            <w:gridCol w:w="3900"/>
            <w:gridCol w:w="3930"/>
            <w:gridCol w:w="3930"/>
          </w:tblGrid>
        </w:tblGridChange>
      </w:tblGrid>
      <w:tr>
        <w:trPr>
          <w:cantSplit w:val="0"/>
          <w:trHeight w:val="5276.48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 증가: 공유 개인형 이동장치는 지속적으로 증가하고 있음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PM 주차장 늘어나고는 있지만, 그 속도가 개인형 이동장치 증가에 미치지 못함.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목적지 근처에 없는 경우도 있고 (‘22년 기준 마포구 32개소, 강남구 6개소 등)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주차장을 운영하지 않는 지역도 있음.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그렇기 때문에 주차 공간이 아닌 곳에 주차를 할 수 밖에 없다? 하려 한다?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문제 상황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=========== 다른 사람의 불편함 ===========, 사고 건수, 견인 건수, 민원 건수 등등 혹은 뉴스 헤드라인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이를 해결하기 위해 개인형 이동장치 업체에서 다양한 것을 시도하고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기존 서비스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지쿠터: 지도에 금지 구역 적색 표시 및 금지 구역 주차 시 추가금 부여, 주차 시 이동장치선가 포함된 사진을 찍어야 반납( 견인 시 증명용 ) , 주차 결과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스윙: 지도에 금지 구역 마커로 표기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킥고잉: 주차 관련 없는 것 같음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빔: 지도에 적색 표시, 페널티 및 반납 금지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(일본) 반납 시 주차장의 라인을 인식해야만 반납할 수 있는 시스템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⇒ 현 사용자가 주차를 잘 하는지 관리를 잘 안 함 – 민원이 들어오거나 견인되면 페널티 → 즉각적인 피드백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⇒ 실제로 사람들이 불편을 겪는 점을 판단하지 못함.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1) 지상 소화전, 지하철 역 입구, 버스정거장 등을 포함되지 않음 → 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2) 보도블럭 중앙, 점자블럭 등 주차된 공간 노면 → 이미지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3) 주차 가능 구역이라 하더라도 킥보드가 누워져 있는 것도 통행에 방해가 됨 → 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⇒ 인근에 주차 가능 구역 위치를 알기 어려움(반납 확인 필요)</w:t>
            </w:r>
          </w:p>
          <w:p w:rsidR="00000000" w:rsidDel="00000000" w:rsidP="00000000" w:rsidRDefault="00000000" w:rsidRPr="00000000" w14:paraId="00000034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서비스 소개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사진, 위경도, 기울기 데이터를 통해 주차 가능 점수로 적합도 알림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이용자의 주차 매너 점수 기준을 두어 제재를 통해 교통질서 개선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현재 위치로부터 가장 근처의 개인형 이동장치 주차장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기대 효과</w:t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0" cy="3035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==== 마무리 ====</w:t>
            </w:r>
          </w:p>
          <w:p w:rsidR="00000000" w:rsidDel="00000000" w:rsidP="00000000" w:rsidRDefault="00000000" w:rsidRPr="00000000" w14:paraId="0000003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확장 가능성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사용자의 주차 점수를 통해 납부 보험료 측정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모니터링 시스템 기준으로 사용 가능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1"/>
                <w:numId w:val="5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특히 평균 점수가 낮은 회원의 경우</w:t>
            </w:r>
          </w:p>
          <w:p w:rsidR="00000000" w:rsidDel="00000000" w:rsidP="00000000" w:rsidRDefault="00000000" w:rsidRPr="00000000" w14:paraId="0000004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보완점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사진 데이터의 사각지대 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 금지 구역을 등지고 찍음: 주차 가능 구역을 연석으로 한정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저장된 이미지 사용 못 하게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주차금지구역 관련해서 뉴스, 리뷰 등 다양한 데이터 분석 ← 무슨 근거로 주차금지구역 선정함?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기울기 센서의 연장선으로 주차 위치의 경사로 각도? 경사 파악해서 점수에 반영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 가능 점수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개인형 이동장치가 주차된 모습을 촬영한 사진으로 개인형 이동장치가 놓인 곳이 자전거도로, 점자블럭, 횡단보도 근처인지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버스정류장, 지하철역 근처에 개인형 이동장치가 주차되었는지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기울기 센서 데이터로 현재 개인형 이동장치가 누워있는 상태인지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데이터들을 분석해 점수 환산 및 알림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주차장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전용 주차 구역 위치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현재 위치에서 제일 가까운 개인형 이동장치 전용 주차 구역의 위치를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계정 평균 점수 관리: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계정의 평균 점수를 통해 등급 분류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등급에 따른 서비스 이용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5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근처의 주차 가능 지역 안내</w:t>
            </w:r>
          </w:p>
          <w:p w:rsidR="00000000" w:rsidDel="00000000" w:rsidP="00000000" w:rsidRDefault="00000000" w:rsidRPr="00000000" w14:paraId="0000006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위치 정보와  DB의 주차장 정보를 비교해 가까운 주차장 위치</w:t>
            </w:r>
          </w:p>
          <w:p w:rsidR="00000000" w:rsidDel="00000000" w:rsidP="00000000" w:rsidRDefault="00000000" w:rsidRPr="00000000" w14:paraId="0000006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데이터분석 모델을 통해 받은  데이터들을 분석 및 점수환산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기울기 센서 -&gt; NODE MCU -&gt; IOT 서버 까지의 기울기 데이터를 획득 및 서버로 전송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서버와 백엔드서버 웹서버를 통하여 사진 위경도 데이터 전송 점수 환산 및 전달 </w:t>
            </w:r>
          </w:p>
          <w:p w:rsidR="00000000" w:rsidDel="00000000" w:rsidP="00000000" w:rsidRDefault="00000000" w:rsidRPr="00000000" w14:paraId="0000006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-RDS 서버-백엔드서버-웹서버를 통하여 현재 위치와 가까운 주차장 비교, 알림 서비스  배포 및 가까운 주차금지 구역 안내 및 점수 환산</w:t>
            </w:r>
          </w:p>
          <w:p w:rsidR="00000000" w:rsidDel="00000000" w:rsidP="00000000" w:rsidRDefault="00000000" w:rsidRPr="00000000" w14:paraId="0000006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-센서 -&gt;IOT 서버 -&gt; 백엔드 서버-&gt;모델서버를 통한 데이터 전송 및 분석을 통해 점수 환산 및 전달</w:t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UI/UX 구성도</w:t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홈 - 앱 안내 , 주차 금지구역 안내,주차 적합도 확인 버튼,  근처 주차장 안내 버튼</w:t>
            </w:r>
          </w:p>
          <w:p w:rsidR="00000000" w:rsidDel="00000000" w:rsidP="00000000" w:rsidRDefault="00000000" w:rsidRPr="00000000" w14:paraId="0000007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 적합도 확인 버튼 -모바일 카메라 사진 촬영 및 위치정보보 전송 후</w:t>
            </w:r>
          </w:p>
          <w:p w:rsidR="00000000" w:rsidDel="00000000" w:rsidP="00000000" w:rsidRDefault="00000000" w:rsidRPr="00000000" w14:paraId="0000007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주차 점수 안내 및 점수에 따른 주차 적합도 안내</w:t>
            </w:r>
          </w:p>
          <w:p w:rsidR="00000000" w:rsidDel="00000000" w:rsidP="00000000" w:rsidRDefault="00000000" w:rsidRPr="00000000" w14:paraId="0000007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위치 근처 주차 금지구역 지도 표기 및 사진 내 주차 금지구역 표기</w:t>
            </w:r>
          </w:p>
          <w:p w:rsidR="00000000" w:rsidDel="00000000" w:rsidP="00000000" w:rsidRDefault="00000000" w:rsidRPr="00000000" w14:paraId="0000007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사진 내 금지구역 안내 및 현 위치 내 근처 금지구역 안내</w:t>
            </w:r>
          </w:p>
          <w:p w:rsidR="00000000" w:rsidDel="00000000" w:rsidP="00000000" w:rsidRDefault="00000000" w:rsidRPr="00000000" w14:paraId="0000007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주차장 안내 버튼 - 현 위치를 기반으로 가장 가까운 주차장 까지 최단 거리 표기</w:t>
            </w:r>
          </w:p>
          <w:p w:rsidR="00000000" w:rsidDel="00000000" w:rsidP="00000000" w:rsidRDefault="00000000" w:rsidRPr="00000000" w14:paraId="0000007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위치 정보 및 도착지까지 거리 표기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인프라 구성도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주요 툴: AWS, kubernetes</w:t>
            </w:r>
          </w:p>
          <w:p w:rsidR="00000000" w:rsidDel="00000000" w:rsidP="00000000" w:rsidRDefault="00000000" w:rsidRPr="00000000" w14:paraId="0000007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 cluster 생성( VPC , worker NODE, 가용영역, NAT gateway , Internet gateway 등등 )</w:t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Backend service ,model service 로  금지구역 안내 서비스</w:t>
            </w:r>
          </w:p>
          <w:p w:rsidR="00000000" w:rsidDel="00000000" w:rsidP="00000000" w:rsidRDefault="00000000" w:rsidRPr="00000000" w14:paraId="0000008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 service , RDS server연결로 근처 주차장 안내 서비스</w:t>
            </w:r>
          </w:p>
          <w:p w:rsidR="00000000" w:rsidDel="00000000" w:rsidP="00000000" w:rsidRDefault="00000000" w:rsidRPr="00000000" w14:paraId="0000008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ALB(INGRESS)로 서비스 path 지정 및 인증서 처리</w:t>
            </w:r>
          </w:p>
          <w:p w:rsidR="00000000" w:rsidDel="00000000" w:rsidP="00000000" w:rsidRDefault="00000000" w:rsidRPr="00000000" w14:paraId="0000008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HPA로 pod들에 일정 traffic 이상 걸릴 시 autoscaling</w:t>
            </w:r>
          </w:p>
          <w:p w:rsidR="00000000" w:rsidDel="00000000" w:rsidP="00000000" w:rsidRDefault="00000000" w:rsidRPr="00000000" w14:paraId="0000008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CA로 t3.medium node에 허용 pod 개수 넘길시 node autoscaling</w:t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현황 분석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darknet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주차장 위치 데이터 변환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KakaoMap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30.0" w:type="dxa"/>
              <w:jc w:val="left"/>
              <w:tblBorders>
                <w:top w:color="7f7f7f" w:space="0" w:sz="4" w:val="single"/>
                <w:bottom w:color="7f7f7f" w:space="0" w:sz="4" w:val="single"/>
              </w:tblBorders>
              <w:tblLayout w:type="fixed"/>
              <w:tblLook w:val="04A0"/>
            </w:tblPr>
            <w:tblGrid>
              <w:gridCol w:w="2430"/>
              <w:tblGridChange w:id="0">
                <w:tblGrid>
                  <w:gridCol w:w="2430"/>
                </w:tblGrid>
              </w:tblGridChange>
            </w:tblGrid>
            <w:tr>
              <w:trPr>
                <w:cantSplit w:val="0"/>
                <w:trHeight w:val="1425" w:hRule="atLeast"/>
                <w:tblHeader w:val="0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7f7f7f" w:space="0" w:sz="4" w:val="single"/>
                    <w:right w:color="d9d9d9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7">
                  <w:pPr>
                    <w:widowControl w:val="1"/>
                    <w:jc w:val="left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SERVER-</w:t>
            </w:r>
          </w:p>
          <w:p w:rsidR="00000000" w:rsidDel="00000000" w:rsidP="00000000" w:rsidRDefault="00000000" w:rsidRPr="00000000" w14:paraId="0000009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9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FRAMEWORK-</w:t>
            </w:r>
          </w:p>
          <w:p w:rsidR="00000000" w:rsidDel="00000000" w:rsidP="00000000" w:rsidRDefault="00000000" w:rsidRPr="00000000" w14:paraId="0000009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9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9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-CONTAINER-</w:t>
            </w:r>
          </w:p>
          <w:p w:rsidR="00000000" w:rsidDel="00000000" w:rsidP="00000000" w:rsidRDefault="00000000" w:rsidRPr="00000000" w14:paraId="000000A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A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A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-AWS CLOUD-</w:t>
            </w:r>
          </w:p>
          <w:p w:rsidR="00000000" w:rsidDel="00000000" w:rsidP="00000000" w:rsidRDefault="00000000" w:rsidRPr="00000000" w14:paraId="000000A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EFS(File system)</w:t>
            </w:r>
          </w:p>
          <w:p w:rsidR="00000000" w:rsidDel="00000000" w:rsidP="00000000" w:rsidRDefault="00000000" w:rsidRPr="00000000" w14:paraId="000000A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</w:t>
            </w:r>
          </w:p>
          <w:p w:rsidR="00000000" w:rsidDel="00000000" w:rsidP="00000000" w:rsidRDefault="00000000" w:rsidRPr="00000000" w14:paraId="000000A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EKS(kubernetes)</w:t>
            </w:r>
          </w:p>
          <w:p w:rsidR="00000000" w:rsidDel="00000000" w:rsidP="00000000" w:rsidRDefault="00000000" w:rsidRPr="00000000" w14:paraId="000000A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12"/>
      <w:bookmarkEnd w:id="12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AB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center" w:leader="none" w:pos="4513"/>
          <w:tab w:val="right" w:leader="none" w:pos="9026"/>
        </w:tabs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v7AYUUgMotmvAEZxlxQ8DLHqR3kLiNAy/edit?usp=sharing&amp;ouid=116444438415932754699&amp;rtpof=true&amp;sd=tr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Izmtu4/bSFkYWB3HNdWqS5Gj9w==">AMUW2mWxGYCrAbj7mVoWGyywA9xnf7VjOAPfa8G4WuPBKlSQnVjgYv1bysLWem7NNQ+huzo23Q3E8D8iXJ/MrS+sNRdZTWSA1gSGWDuUS/dRJXLtS3PmO3oV2qvMABdMeIroQDYyhyx0MsFFbkfVK5EkWmYB9eERlT6jDLFyl9bzTSregHQGXqNKlDFL4waV2wRu/rpYaKZUKADymf/xzTz0Jgdz3rado31Zh/za/RzYY6015Ucw3A4BpcDcHTYrSMgiVwp09JMs7TE6qtVsKUdMTc5JUmwLXCUtp46IPkmch5yoBjIZ0ckHy/QJjQYUFdjWmjL5Qk7o2CU3awKa/s0XFuRCT4rxdQ9XX47snsTk/m+J3id18tDzNyc0oR0XItm4RP7aBt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