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BE9A" w14:textId="0584FB67" w:rsidR="002213FA" w:rsidRDefault="002213FA">
      <w:r>
        <w:t>ILESANMI OLUWATIMILEHIN CV</w:t>
      </w:r>
    </w:p>
    <w:p w14:paraId="6A22C4BD" w14:textId="77777777" w:rsidR="002213FA" w:rsidRDefault="002213FA"/>
    <w:sectPr w:rsidR="0022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FA"/>
    <w:rsid w:val="002213FA"/>
    <w:rsid w:val="008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E8597"/>
  <w15:chartTrackingRefBased/>
  <w15:docId w15:val="{69D587AB-55E9-4C40-9E04-AA26BCF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Shopping</dc:creator>
  <cp:keywords/>
  <dc:description/>
  <cp:lastModifiedBy>Timi Shopping</cp:lastModifiedBy>
  <cp:revision>1</cp:revision>
  <dcterms:created xsi:type="dcterms:W3CDTF">2025-08-13T08:11:00Z</dcterms:created>
  <dcterms:modified xsi:type="dcterms:W3CDTF">2025-08-13T08:12:00Z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54693e63-5abb-44d7-9806-8a730d6cc448</vt:lpwstr>
  </property>
</Properties>
</file>