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943" w:rsidRPr="00240483" w:rsidRDefault="00210943" w:rsidP="00210943">
      <w:pPr>
        <w:pStyle w:val="ListParagraph"/>
        <w:numPr>
          <w:ilvl w:val="0"/>
          <w:numId w:val="1"/>
        </w:numPr>
        <w:spacing w:after="0"/>
        <w:rPr>
          <w:rFonts w:ascii="Californian FB" w:hAnsi="Californian FB"/>
          <w:b/>
          <w:color w:val="000000" w:themeColor="text1"/>
          <w:sz w:val="28"/>
          <w:lang w:val="en-US"/>
        </w:rPr>
      </w:pPr>
      <w:r w:rsidRPr="00240483">
        <w:rPr>
          <w:rFonts w:ascii="Californian FB" w:hAnsi="Californian FB"/>
          <w:b/>
          <w:color w:val="000000" w:themeColor="text1"/>
          <w:sz w:val="28"/>
          <w:lang w:val="en-US"/>
        </w:rPr>
        <w:t>What Is Cloud Computing?</w:t>
      </w:r>
    </w:p>
    <w:p w:rsidR="00210943" w:rsidRPr="00240483" w:rsidRDefault="00210943" w:rsidP="00210943">
      <w:pPr>
        <w:pStyle w:val="ListParagraph"/>
        <w:numPr>
          <w:ilvl w:val="0"/>
          <w:numId w:val="2"/>
        </w:numPr>
        <w:spacing w:after="0"/>
        <w:rPr>
          <w:rFonts w:ascii="Californian FB" w:hAnsi="Californian FB"/>
          <w:b/>
          <w:color w:val="000000" w:themeColor="text1"/>
          <w:lang w:val="en-US"/>
        </w:rPr>
      </w:pPr>
      <w:r w:rsidRPr="00240483">
        <w:rPr>
          <w:rFonts w:ascii="Californian FB" w:hAnsi="Californian FB" w:cs="Arial"/>
          <w:b/>
          <w:color w:val="000000" w:themeColor="text1"/>
          <w:shd w:val="clear" w:color="auto" w:fill="FFFFFF"/>
        </w:rPr>
        <w:t>cloud computing is the delivery of computing services—including servers, storage, databases, networking, software, analytics, and intelligence—over the Internet (“the cloud”)</w:t>
      </w:r>
      <w:r w:rsidRPr="00240483">
        <w:rPr>
          <w:rFonts w:ascii="Californian FB" w:hAnsi="Californian FB" w:cs="Arial"/>
          <w:b/>
          <w:color w:val="000000" w:themeColor="text1"/>
          <w:shd w:val="clear" w:color="auto" w:fill="FFFFFF"/>
        </w:rPr>
        <w:t>. It allows users to access these resources on demand without the need to manage physical resources themselves.</w:t>
      </w:r>
    </w:p>
    <w:p w:rsidR="00210943" w:rsidRPr="00240483" w:rsidRDefault="00210943" w:rsidP="00210943">
      <w:pPr>
        <w:spacing w:after="0"/>
        <w:rPr>
          <w:rFonts w:ascii="Californian FB" w:hAnsi="Californian FB"/>
          <w:b/>
          <w:color w:val="000000" w:themeColor="text1"/>
          <w:lang w:val="en-US"/>
        </w:rPr>
      </w:pPr>
    </w:p>
    <w:p w:rsidR="00B370B0" w:rsidRPr="00240483" w:rsidRDefault="00B370B0" w:rsidP="00210943">
      <w:pPr>
        <w:spacing w:after="0"/>
        <w:rPr>
          <w:rFonts w:ascii="Californian FB" w:hAnsi="Californian FB"/>
          <w:b/>
          <w:color w:val="000000" w:themeColor="text1"/>
          <w:lang w:val="en-US"/>
        </w:rPr>
      </w:pPr>
    </w:p>
    <w:p w:rsidR="00210943" w:rsidRPr="00240483" w:rsidRDefault="00210943" w:rsidP="00210943">
      <w:pPr>
        <w:pStyle w:val="ListParagraph"/>
        <w:numPr>
          <w:ilvl w:val="0"/>
          <w:numId w:val="1"/>
        </w:numPr>
        <w:spacing w:after="0"/>
        <w:rPr>
          <w:rFonts w:ascii="Californian FB" w:hAnsi="Californian FB"/>
          <w:b/>
          <w:color w:val="000000" w:themeColor="text1"/>
          <w:sz w:val="28"/>
          <w:lang w:val="en-US"/>
        </w:rPr>
      </w:pPr>
      <w:r w:rsidRPr="00240483">
        <w:rPr>
          <w:rFonts w:ascii="Californian FB" w:hAnsi="Californian FB"/>
          <w:b/>
          <w:color w:val="000000" w:themeColor="text1"/>
          <w:sz w:val="28"/>
          <w:lang w:val="en-US"/>
        </w:rPr>
        <w:t>Benefits of Cloud Computing?</w:t>
      </w:r>
    </w:p>
    <w:p w:rsidR="00210943" w:rsidRPr="00240483" w:rsidRDefault="00210943" w:rsidP="00210943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</w:pPr>
      <w:r w:rsidRPr="00210943"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  <w:t>Flexibility: Users can access cloud services from anywhere with an internet connection.</w:t>
      </w:r>
      <w:r w:rsidRPr="00240483"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  <w:t> </w:t>
      </w:r>
    </w:p>
    <w:p w:rsidR="00210943" w:rsidRPr="00240483" w:rsidRDefault="00210943" w:rsidP="00210943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</w:pPr>
      <w:r w:rsidRPr="00210943"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  <w:t>Efficiency: Enterprises can develop new applications and rapidly get them into production.</w:t>
      </w:r>
      <w:r w:rsidRPr="00240483"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  <w:t> </w:t>
      </w:r>
    </w:p>
    <w:p w:rsidR="00210943" w:rsidRPr="00240483" w:rsidRDefault="00210943" w:rsidP="00210943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</w:pPr>
      <w:r w:rsidRPr="00210943"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  <w:t>Cost savings: Users typically pay only for cloud services they use, helping to lower operating costs.</w:t>
      </w:r>
      <w:r w:rsidRPr="00240483"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  <w:t> </w:t>
      </w:r>
    </w:p>
    <w:p w:rsidR="00210943" w:rsidRPr="00240483" w:rsidRDefault="00210943" w:rsidP="00210943">
      <w:pPr>
        <w:numPr>
          <w:ilvl w:val="0"/>
          <w:numId w:val="4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color w:val="000000" w:themeColor="text1"/>
          <w:sz w:val="24"/>
          <w:szCs w:val="24"/>
          <w:lang w:eastAsia="en-IN"/>
        </w:rPr>
      </w:pPr>
      <w:r w:rsidRPr="00210943"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  <w:t>Scalability: Users can scale as their business needs change.</w:t>
      </w:r>
    </w:p>
    <w:p w:rsidR="00210943" w:rsidRPr="00240483" w:rsidRDefault="00210943" w:rsidP="00210943">
      <w:pPr>
        <w:shd w:val="clear" w:color="auto" w:fill="FFFFFF"/>
        <w:spacing w:after="0" w:line="330" w:lineRule="atLeast"/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</w:pPr>
    </w:p>
    <w:p w:rsidR="00B370B0" w:rsidRPr="00240483" w:rsidRDefault="00B370B0" w:rsidP="00210943">
      <w:pPr>
        <w:shd w:val="clear" w:color="auto" w:fill="FFFFFF"/>
        <w:spacing w:after="0" w:line="330" w:lineRule="atLeast"/>
        <w:rPr>
          <w:rFonts w:ascii="Californian FB" w:eastAsia="Times New Roman" w:hAnsi="Californian FB" w:cs="Arial"/>
          <w:color w:val="000000" w:themeColor="text1"/>
          <w:sz w:val="24"/>
          <w:szCs w:val="24"/>
          <w:lang w:eastAsia="en-IN"/>
        </w:rPr>
      </w:pPr>
    </w:p>
    <w:p w:rsidR="00B370B0" w:rsidRPr="00240483" w:rsidRDefault="00210943" w:rsidP="00B370B0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lang w:eastAsia="en-IN"/>
        </w:rPr>
      </w:pPr>
      <w:r w:rsidRPr="00240483">
        <w:rPr>
          <w:rFonts w:ascii="Californian FB" w:eastAsia="Times New Roman" w:hAnsi="Californian FB" w:cs="Arial"/>
          <w:b/>
          <w:color w:val="000000" w:themeColor="text1"/>
          <w:sz w:val="32"/>
          <w:szCs w:val="24"/>
          <w:lang w:eastAsia="en-IN"/>
        </w:rPr>
        <w:t>Types of Cloud Computing Services</w:t>
      </w:r>
      <w:r w:rsidR="00B370B0" w:rsidRPr="00240483">
        <w:rPr>
          <w:rFonts w:ascii="Californian FB" w:eastAsia="Times New Roman" w:hAnsi="Californian FB" w:cs="Arial"/>
          <w:b/>
          <w:color w:val="000000" w:themeColor="text1"/>
          <w:sz w:val="32"/>
          <w:szCs w:val="24"/>
          <w:lang w:eastAsia="en-IN"/>
        </w:rPr>
        <w:t>:</w:t>
      </w:r>
    </w:p>
    <w:p w:rsidR="00B370B0" w:rsidRPr="00240483" w:rsidRDefault="00B370B0" w:rsidP="00B370B0">
      <w:pPr>
        <w:shd w:val="clear" w:color="auto" w:fill="FFFFFF"/>
        <w:spacing w:after="0" w:line="330" w:lineRule="atLeast"/>
        <w:ind w:left="360"/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lang w:eastAsia="en-IN"/>
        </w:rPr>
      </w:pPr>
    </w:p>
    <w:p w:rsidR="00B370B0" w:rsidRPr="00240483" w:rsidRDefault="00B370B0" w:rsidP="00B370B0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b/>
          <w:color w:val="000000" w:themeColor="text1"/>
          <w:sz w:val="28"/>
          <w:szCs w:val="24"/>
          <w:u w:val="single"/>
          <w:lang w:eastAsia="en-IN"/>
        </w:rPr>
      </w:pPr>
      <w:r w:rsidRPr="00240483">
        <w:rPr>
          <w:rFonts w:ascii="Californian FB" w:eastAsia="Times New Roman" w:hAnsi="Californian FB" w:cs="Times New Roman"/>
          <w:b/>
          <w:color w:val="000000" w:themeColor="text1"/>
          <w:sz w:val="28"/>
          <w:szCs w:val="24"/>
          <w:u w:val="single"/>
          <w:lang w:eastAsia="en-IN"/>
        </w:rPr>
        <w:t xml:space="preserve">There are three main types of cloud computing Service </w:t>
      </w:r>
    </w:p>
    <w:p w:rsidR="00B370B0" w:rsidRPr="00240483" w:rsidRDefault="00B370B0" w:rsidP="00B370B0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color w:val="000000" w:themeColor="text1"/>
          <w:sz w:val="24"/>
          <w:szCs w:val="24"/>
          <w:lang w:eastAsia="en-IN"/>
        </w:rPr>
      </w:pP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Infrastructure as a Service (IaaS)</w:t>
      </w:r>
      <w:r w:rsidRPr="00240483">
        <w:rPr>
          <w:rFonts w:ascii="Californian FB" w:eastAsia="Times New Roman" w:hAnsi="Californian FB" w:cs="Times New Roman"/>
          <w:color w:val="000000" w:themeColor="text1"/>
          <w:sz w:val="24"/>
          <w:szCs w:val="24"/>
          <w:lang w:eastAsia="en-IN"/>
        </w:rPr>
        <w:t xml:space="preserve"> provides on demand access to compute, Storage, networking and virtualization </w:t>
      </w:r>
    </w:p>
    <w:p w:rsidR="00B370B0" w:rsidRPr="00240483" w:rsidRDefault="00B370B0" w:rsidP="00B370B0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color w:val="000000" w:themeColor="text1"/>
          <w:sz w:val="24"/>
          <w:szCs w:val="24"/>
          <w:lang w:eastAsia="en-IN"/>
        </w:rPr>
      </w:pP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Platform as a service (PaaS)</w:t>
      </w:r>
      <w:r w:rsidRPr="00240483">
        <w:rPr>
          <w:rFonts w:ascii="Californian FB" w:eastAsia="Times New Roman" w:hAnsi="Californian FB" w:cs="Times New Roman"/>
          <w:color w:val="000000" w:themeColor="text1"/>
          <w:sz w:val="24"/>
          <w:szCs w:val="24"/>
          <w:lang w:eastAsia="en-IN"/>
        </w:rPr>
        <w:t xml:space="preserve"> Provides hardware and Software resources needed for cloud application development. </w:t>
      </w:r>
    </w:p>
    <w:p w:rsidR="00B370B0" w:rsidRPr="00240483" w:rsidRDefault="00B370B0" w:rsidP="00B370B0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color w:val="000000" w:themeColor="text1"/>
          <w:sz w:val="24"/>
          <w:szCs w:val="24"/>
          <w:lang w:eastAsia="en-IN"/>
        </w:rPr>
      </w:pP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Software as a Service (SaaS)</w:t>
      </w:r>
      <w:r w:rsidRPr="00240483">
        <w:rPr>
          <w:rFonts w:ascii="Californian FB" w:eastAsia="Times New Roman" w:hAnsi="Californian FB" w:cs="Times New Roman"/>
          <w:color w:val="000000" w:themeColor="text1"/>
          <w:sz w:val="24"/>
          <w:szCs w:val="24"/>
          <w:lang w:eastAsia="en-IN"/>
        </w:rPr>
        <w:t xml:space="preserve"> I Provides a full application stack as a cloud Service, Including maintenance and management.</w:t>
      </w:r>
    </w:p>
    <w:p w:rsidR="00B370B0" w:rsidRPr="00240483" w:rsidRDefault="00B370B0" w:rsidP="00B370B0">
      <w:p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color w:val="000000" w:themeColor="text1"/>
          <w:sz w:val="24"/>
          <w:szCs w:val="24"/>
          <w:lang w:eastAsia="en-IN"/>
        </w:rPr>
      </w:pPr>
    </w:p>
    <w:p w:rsidR="00B370B0" w:rsidRPr="00240483" w:rsidRDefault="00B370B0" w:rsidP="00B370B0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lang w:eastAsia="en-IN"/>
        </w:rPr>
      </w:pPr>
      <w:r w:rsidRPr="00240483"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lang w:eastAsia="en-IN"/>
        </w:rPr>
        <w:t>Types of Cloud</w:t>
      </w:r>
      <w:r w:rsidR="00D167ED" w:rsidRPr="00240483"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lang w:eastAsia="en-IN"/>
        </w:rPr>
        <w:t xml:space="preserve"> Computing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lang w:eastAsia="en-IN"/>
        </w:rPr>
        <w:t>:</w:t>
      </w:r>
    </w:p>
    <w:p w:rsidR="00D167ED" w:rsidRPr="00240483" w:rsidRDefault="00D167ED" w:rsidP="00D167ED">
      <w:p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color w:val="000000" w:themeColor="text1"/>
          <w:sz w:val="24"/>
          <w:szCs w:val="24"/>
          <w:lang w:eastAsia="en-IN"/>
        </w:rPr>
      </w:pPr>
      <w:bookmarkStart w:id="0" w:name="_GoBack"/>
      <w:bookmarkEnd w:id="0"/>
    </w:p>
    <w:p w:rsidR="00D167ED" w:rsidRPr="00240483" w:rsidRDefault="00D167ED" w:rsidP="00D167ED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u w:val="single"/>
          <w:lang w:eastAsia="en-IN"/>
        </w:rPr>
      </w:pPr>
      <w:r w:rsidRPr="00240483"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u w:val="single"/>
          <w:lang w:eastAsia="en-IN"/>
        </w:rPr>
        <w:t xml:space="preserve">cloud computing are 4 types  </w:t>
      </w:r>
    </w:p>
    <w:p w:rsidR="00D167ED" w:rsidRPr="00240483" w:rsidRDefault="00D167ED" w:rsidP="00D167ED">
      <w:pPr>
        <w:pStyle w:val="ListParagraph"/>
        <w:numPr>
          <w:ilvl w:val="0"/>
          <w:numId w:val="7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</w:pPr>
      <w:r w:rsidRPr="00240483"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u w:val="single"/>
          <w:lang w:eastAsia="en-IN"/>
        </w:rPr>
        <w:t>Private Cloud: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lang w:eastAsia="en-IN"/>
        </w:rPr>
        <w:t xml:space="preserve"> 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A Private cloud computing environment that is dedicated to a single organisation of user got totally known as an internal of corporate cloud. Private cloud can be posted on premis</w:t>
      </w:r>
      <w:r w:rsidR="00240483"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es, or through a private cloud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 xml:space="preserve"> provider  </w:t>
      </w:r>
    </w:p>
    <w:p w:rsidR="00D167ED" w:rsidRPr="00240483" w:rsidRDefault="00D167ED" w:rsidP="00D167ED">
      <w:pPr>
        <w:pStyle w:val="ListParagraph"/>
        <w:numPr>
          <w:ilvl w:val="0"/>
          <w:numId w:val="7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</w:pPr>
      <w:r w:rsidRPr="00240483"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u w:val="single"/>
          <w:lang w:eastAsia="en-IN"/>
        </w:rPr>
        <w:t>Public cloud: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lang w:eastAsia="en-IN"/>
        </w:rPr>
        <w:t xml:space="preserve"> 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A public cloud is a computing model that allows individuals and organizations to access services like storage, computing &amp; applications over the Interment. These services are provided by third Party Providers and can be accessed on-demand or as a subscription. The cost of public cloud depends on the amount of storage</w:t>
      </w:r>
      <w:r w:rsidR="00240483"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, bandwidth one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 xml:space="preserve"> CPU cycle used. </w:t>
      </w:r>
    </w:p>
    <w:p w:rsidR="00D167ED" w:rsidRPr="00240483" w:rsidRDefault="00D167ED" w:rsidP="00D167ED">
      <w:pPr>
        <w:pStyle w:val="ListParagraph"/>
        <w:numPr>
          <w:ilvl w:val="0"/>
          <w:numId w:val="7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</w:pPr>
      <w:r w:rsidRPr="00240483"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u w:val="single"/>
          <w:lang w:eastAsia="en-IN"/>
        </w:rPr>
        <w:t>Hybrid cloud: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lang w:eastAsia="en-IN"/>
        </w:rPr>
        <w:t xml:space="preserve"> 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 xml:space="preserve">A Hybrid cloud is a computing environment that combines </w:t>
      </w:r>
      <w:r w:rsidR="00240483"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two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 xml:space="preserve"> or more types of Cloud environment to run application and store data. The environment can include private clouds, public clouds and on premises data</w:t>
      </w:r>
      <w:r w:rsidR="00240483"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 xml:space="preserve"> centres and t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hey must be tightly connected to f</w:t>
      </w:r>
      <w:r w:rsidR="00240483"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unction as one Infrastructure.</w:t>
      </w:r>
    </w:p>
    <w:p w:rsidR="00D167ED" w:rsidRPr="00240483" w:rsidRDefault="00D167ED" w:rsidP="00D167ED">
      <w:pPr>
        <w:pStyle w:val="ListParagraph"/>
        <w:numPr>
          <w:ilvl w:val="0"/>
          <w:numId w:val="7"/>
        </w:numPr>
        <w:shd w:val="clear" w:color="auto" w:fill="FFFFFF"/>
        <w:spacing w:after="0" w:line="330" w:lineRule="atLeast"/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</w:pPr>
      <w:r w:rsidRPr="00240483">
        <w:rPr>
          <w:rFonts w:ascii="Californian FB" w:eastAsia="Times New Roman" w:hAnsi="Californian FB" w:cs="Times New Roman"/>
          <w:b/>
          <w:color w:val="000000" w:themeColor="text1"/>
          <w:sz w:val="32"/>
          <w:szCs w:val="24"/>
          <w:u w:val="single"/>
          <w:lang w:eastAsia="en-IN"/>
        </w:rPr>
        <w:t>Multi cloud:</w:t>
      </w:r>
      <w:r w:rsidR="00240483"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 xml:space="preserve"> Multi cloud is the practice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 xml:space="preserve"> or using services </w:t>
      </w:r>
      <w:r w:rsidR="00240483"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 xml:space="preserve">from multiple cloned Providers 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Si</w:t>
      </w:r>
      <w:r w:rsidR="00240483"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multaneously the goal of multi cloud is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 xml:space="preserve"> to give organization flexibility to u</w:t>
      </w:r>
      <w:r w:rsidR="00240483"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se the</w:t>
      </w:r>
      <w:r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 xml:space="preserve"> best computing environment for each workload</w:t>
      </w:r>
      <w:r w:rsidR="00240483" w:rsidRPr="00240483">
        <w:rPr>
          <w:rFonts w:ascii="Californian FB" w:eastAsia="Times New Roman" w:hAnsi="Californian FB" w:cs="Times New Roman"/>
          <w:b/>
          <w:color w:val="000000" w:themeColor="text1"/>
          <w:sz w:val="24"/>
          <w:szCs w:val="24"/>
          <w:lang w:eastAsia="en-IN"/>
        </w:rPr>
        <w:t>.</w:t>
      </w:r>
    </w:p>
    <w:p w:rsidR="00210943" w:rsidRPr="00240483" w:rsidRDefault="00210943" w:rsidP="00210943">
      <w:pPr>
        <w:pStyle w:val="ListParagraph"/>
        <w:spacing w:after="0"/>
        <w:rPr>
          <w:rFonts w:ascii="Californian FB" w:hAnsi="Californian FB"/>
          <w:b/>
          <w:color w:val="000000" w:themeColor="text1"/>
          <w:lang w:val="en-US"/>
        </w:rPr>
      </w:pPr>
    </w:p>
    <w:sectPr w:rsidR="00210943" w:rsidRPr="00240483" w:rsidSect="002109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2ECE"/>
    <w:multiLevelType w:val="hybridMultilevel"/>
    <w:tmpl w:val="47B20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305F1"/>
    <w:multiLevelType w:val="hybridMultilevel"/>
    <w:tmpl w:val="204A4348"/>
    <w:lvl w:ilvl="0" w:tplc="97DC500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3476"/>
    <w:multiLevelType w:val="hybridMultilevel"/>
    <w:tmpl w:val="8962E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329A"/>
    <w:multiLevelType w:val="multilevel"/>
    <w:tmpl w:val="14FA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611FB"/>
    <w:multiLevelType w:val="hybridMultilevel"/>
    <w:tmpl w:val="FCA26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C0DAC"/>
    <w:multiLevelType w:val="hybridMultilevel"/>
    <w:tmpl w:val="DB26E77A"/>
    <w:lvl w:ilvl="0" w:tplc="97DC500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D0FA3"/>
    <w:multiLevelType w:val="hybridMultilevel"/>
    <w:tmpl w:val="05889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43"/>
    <w:rsid w:val="00210943"/>
    <w:rsid w:val="00240483"/>
    <w:rsid w:val="00B370B0"/>
    <w:rsid w:val="00D167ED"/>
    <w:rsid w:val="00F2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0CE8"/>
  <w15:chartTrackingRefBased/>
  <w15:docId w15:val="{443AF0E7-E682-4371-8D5B-31B1DBFA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43"/>
    <w:pPr>
      <w:ind w:left="720"/>
      <w:contextualSpacing/>
    </w:pPr>
  </w:style>
  <w:style w:type="character" w:customStyle="1" w:styleId="uv3um">
    <w:name w:val="uv3um"/>
    <w:basedOn w:val="DefaultParagraphFont"/>
    <w:rsid w:val="00210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Kolkata Rde 1 IT</dc:creator>
  <cp:keywords/>
  <dc:description/>
  <cp:lastModifiedBy>Kolkata Rde 1 IT</cp:lastModifiedBy>
  <cp:revision>1</cp:revision>
  <dcterms:created xsi:type="dcterms:W3CDTF">2024-09-18T07:31:00Z</dcterms:created>
  <dcterms:modified xsi:type="dcterms:W3CDTF">2024-09-18T09:12:00Z</dcterms:modified>
</cp:coreProperties>
</file>