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-44192</wp:posOffset>
            </wp:positionH>
            <wp:positionV relativeFrom="paragraph">
              <wp:posOffset>114300</wp:posOffset>
            </wp:positionV>
            <wp:extent cx="1339593" cy="11096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3053" r="221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593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UMass Lowell  </w:t>
      </w:r>
    </w:p>
    <w:p w:rsidR="00000000" w:rsidDel="00000000" w:rsidP="00000000" w:rsidRDefault="00000000" w:rsidRPr="00000000" w14:paraId="00000004">
      <w:pPr>
        <w:tabs>
          <w:tab w:val="right" w:pos="9360"/>
        </w:tabs>
        <w:ind w:left="720" w:firstLine="720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Cyber Security Team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Blue Team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Bl</w:t>
      </w:r>
      <w:r w:rsidDel="00000000" w:rsidR="00000000" w:rsidRPr="00000000">
        <w:rPr>
          <w:sz w:val="24"/>
          <w:szCs w:val="24"/>
          <w:rtl w:val="0"/>
        </w:rPr>
        <w:t xml:space="preserve">ue Team XX</w:t>
      </w:r>
    </w:p>
    <w:p w:rsidR="00000000" w:rsidDel="00000000" w:rsidP="00000000" w:rsidRDefault="00000000" w:rsidRPr="00000000" w14:paraId="00000007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UML Cyber Security Team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i w:val="1"/>
          <w:rtl w:val="0"/>
        </w:rPr>
        <w:t xml:space="preserve">Lowell, MA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&lt;Recipient&gt;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NECCDC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Lowell, 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X, 2023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Dear &lt;Recipient&gt;,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Below, you will see our report regarding a recent request made to our team.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Thank you,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Blue Team XX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481ncxz5kypr" w:id="0"/>
      <w:bookmarkEnd w:id="0"/>
      <w:r w:rsidDel="00000000" w:rsidR="00000000" w:rsidRPr="00000000">
        <w:rPr>
          <w:rtl w:val="0"/>
        </w:rPr>
        <w:t xml:space="preserve">Original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Sender:</w:t>
      </w:r>
      <w:r w:rsidDel="00000000" w:rsidR="00000000" w:rsidRPr="00000000">
        <w:rPr>
          <w:rtl w:val="0"/>
        </w:rPr>
        <w:t xml:space="preserve"> Sample: Sashank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Receiver: </w:t>
      </w:r>
      <w:r w:rsidDel="00000000" w:rsidR="00000000" w:rsidRPr="00000000">
        <w:rPr>
          <w:rtl w:val="0"/>
        </w:rPr>
        <w:t xml:space="preserve">Sample: Blue Team XX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Timestamp: </w:t>
      </w:r>
      <w:r w:rsidDel="00000000" w:rsidR="00000000" w:rsidRPr="00000000">
        <w:rPr>
          <w:rtl w:val="0"/>
        </w:rPr>
        <w:t xml:space="preserve">Sample: January 1, 2023 5:50pm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Original Communication: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Sample: Enable SFTP connections on machine 1.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Original time to complete:</w:t>
      </w:r>
      <w:r w:rsidDel="00000000" w:rsidR="00000000" w:rsidRPr="00000000">
        <w:rPr>
          <w:rtl w:val="0"/>
        </w:rPr>
        <w:t xml:space="preserve"> Sample: 45 minutes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qxb1icl4o4dy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16db5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016db5"/>
          <w:sz w:val="48"/>
          <w:szCs w:val="48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Sample: The original task was to complete X for the purpose of Y. After working on the request, our team was able to complete [a subset] [all] [none] of the task.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>
          <w:rFonts w:ascii="Times New Roman" w:cs="Times New Roman" w:eastAsia="Times New Roman" w:hAnsi="Times New Roman"/>
          <w:color w:val="016db5"/>
        </w:rPr>
      </w:pPr>
      <w:bookmarkStart w:colFirst="0" w:colLast="0" w:name="_452vd4ujsgc6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16db5"/>
          <w:rtl w:val="0"/>
        </w:rPr>
        <w:t xml:space="preserve">2. Assets Affected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Sample: &lt;hostname possibly&gt; (IP: X.X.X.X)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Sample: &lt;hostname possibly&gt;(IP: X.X.X.X)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Sample: Network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>
          <w:color w:val="016db5"/>
        </w:rPr>
      </w:pPr>
      <w:bookmarkStart w:colFirst="0" w:colLast="0" w:name="_tz9ibn2me2m1" w:id="3"/>
      <w:bookmarkEnd w:id="3"/>
      <w:r w:rsidDel="00000000" w:rsidR="00000000" w:rsidRPr="00000000">
        <w:rPr>
          <w:color w:val="016db5"/>
          <w:rtl w:val="0"/>
        </w:rPr>
        <w:t xml:space="preserve">3. Fulfilled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Sample: We had installed [X service name] on machine 1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Sample: We had made changes to the firewall on machine 2 that would block the FTP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rPr>
          <w:color w:val="016db5"/>
        </w:rPr>
      </w:pPr>
      <w:bookmarkStart w:colFirst="0" w:colLast="0" w:name="_p9so1dvg6p6o" w:id="4"/>
      <w:bookmarkEnd w:id="4"/>
      <w:r w:rsidDel="00000000" w:rsidR="00000000" w:rsidRPr="00000000">
        <w:rPr>
          <w:color w:val="016db5"/>
          <w:rtl w:val="0"/>
        </w:rPr>
        <w:t xml:space="preserve">4a. Unfulfilled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Sample: We were not able to complete the installation of the 100GB machine onto machine 1 because of storage constraints. The system can only handle 20GB and so this would overload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>
          <w:color w:val="016db5"/>
        </w:rPr>
      </w:pPr>
      <w:bookmarkStart w:colFirst="0" w:colLast="0" w:name="_nj05olnjdg" w:id="5"/>
      <w:bookmarkEnd w:id="5"/>
      <w:r w:rsidDel="00000000" w:rsidR="00000000" w:rsidRPr="00000000">
        <w:rPr>
          <w:color w:val="016db5"/>
          <w:rtl w:val="0"/>
        </w:rPr>
        <w:t xml:space="preserve">4b. Steps to complete unfilled tasks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Sample: If we were allocated additional time, we would have created and mounted an additional logical volume that could handle this 100GB machine so machine 1 could in fact utilize the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rPr>
          <w:color w:val="016db5"/>
        </w:rPr>
      </w:pPr>
      <w:bookmarkStart w:colFirst="0" w:colLast="0" w:name="_tpzho9fbwyen" w:id="6"/>
      <w:bookmarkEnd w:id="6"/>
      <w:r w:rsidDel="00000000" w:rsidR="00000000" w:rsidRPr="00000000">
        <w:rPr>
          <w:color w:val="016db5"/>
          <w:rtl w:val="0"/>
        </w:rPr>
        <w:t xml:space="preserve">5. Compromises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Sample: Instead of blocking every single IP address from the known attack IP database, we had simply created a rule to allow whitelisted IP addresses (meaning IP addresses that we specify that are trusted).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>
          <w:color w:val="016db5"/>
        </w:rPr>
      </w:pPr>
      <w:bookmarkStart w:colFirst="0" w:colLast="0" w:name="_n57mfajn4rax" w:id="7"/>
      <w:bookmarkEnd w:id="7"/>
      <w:r w:rsidDel="00000000" w:rsidR="00000000" w:rsidRPr="00000000">
        <w:rPr>
          <w:color w:val="016db5"/>
          <w:rtl w:val="0"/>
        </w:rPr>
        <w:t xml:space="preserve">6. Next Steps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Sample: Please notify your development team that they will not be able to log into their systems without Multi-factor authentication enabled starting from 5 pm on the date of this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color w:val="016db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